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6A8B" w:rsidRDefault="00D66A8B" w:rsidP="00797340">
      <w:pPr>
        <w:pStyle w:val="a7"/>
        <w:rPr>
          <w:rFonts w:ascii="Trebuchet MS" w:hAnsi="Trebuchet MS"/>
          <w:color w:val="auto"/>
          <w:sz w:val="22"/>
          <w:szCs w:val="22"/>
          <w:lang w:val="uk-UA"/>
        </w:rPr>
      </w:pPr>
      <w:bookmarkStart w:id="0" w:name="bookmark9"/>
      <w:r w:rsidRPr="00B976AA">
        <w:rPr>
          <w:rFonts w:ascii="Trebuchet MS" w:hAnsi="Trebuchet MS"/>
          <w:color w:val="auto"/>
          <w:sz w:val="22"/>
          <w:szCs w:val="22"/>
          <w:lang w:val="uk-UA"/>
        </w:rPr>
        <w:t xml:space="preserve">ПРИМІТКИ ДО ФІНАНСОВОЇ ЗВІТНОСТІ </w:t>
      </w:r>
      <w:r w:rsidRPr="00B976AA">
        <w:rPr>
          <w:rFonts w:ascii="Trebuchet MS" w:hAnsi="Trebuchet MS"/>
          <w:color w:val="auto"/>
          <w:sz w:val="22"/>
          <w:szCs w:val="22"/>
          <w:lang w:val="uk-UA"/>
        </w:rPr>
        <w:br/>
        <w:t xml:space="preserve">ПТ </w:t>
      </w:r>
      <w:r w:rsidRPr="00E6323A">
        <w:rPr>
          <w:rFonts w:ascii="Trebuchet MS" w:hAnsi="Trebuchet MS"/>
          <w:color w:val="auto"/>
          <w:sz w:val="22"/>
          <w:szCs w:val="22"/>
          <w:lang w:val="uk-UA"/>
        </w:rPr>
        <w:t>«ПП «ЕРА-ДОН» І КОМПАНІЯ «ВАШ ЛОМБАРД»</w:t>
      </w:r>
      <w:r w:rsidRPr="00B976AA">
        <w:rPr>
          <w:rFonts w:ascii="Trebuchet MS" w:hAnsi="Trebuchet MS"/>
          <w:color w:val="auto"/>
          <w:sz w:val="22"/>
          <w:szCs w:val="22"/>
          <w:lang w:val="uk-UA"/>
        </w:rPr>
        <w:t xml:space="preserve"> ЗА МСФЗ</w:t>
      </w:r>
      <w:bookmarkEnd w:id="0"/>
      <w:r w:rsidRPr="00B976AA">
        <w:rPr>
          <w:rFonts w:ascii="Trebuchet MS" w:hAnsi="Trebuchet MS"/>
          <w:color w:val="auto"/>
          <w:sz w:val="22"/>
          <w:szCs w:val="22"/>
          <w:lang w:val="uk-UA"/>
        </w:rPr>
        <w:t xml:space="preserve"> ЗА РІК,</w:t>
      </w:r>
      <w:r w:rsidRPr="00B976AA">
        <w:rPr>
          <w:rFonts w:ascii="Trebuchet MS" w:hAnsi="Trebuchet MS"/>
          <w:color w:val="auto"/>
          <w:sz w:val="22"/>
          <w:szCs w:val="22"/>
          <w:lang w:val="uk-UA"/>
        </w:rPr>
        <w:br/>
      </w:r>
      <w:r w:rsidRPr="00B976AA">
        <w:rPr>
          <w:rFonts w:ascii="Trebuchet MS" w:hAnsi="Trebuchet MS"/>
          <w:color w:val="auto"/>
          <w:sz w:val="22"/>
          <w:szCs w:val="22"/>
          <w:lang w:val="uk-UA"/>
        </w:rPr>
        <w:tab/>
        <w:t>ЩО ЗАКІНЧИВСЯ 31 ГРУДНЯ 201</w:t>
      </w:r>
      <w:r w:rsidR="00AA2B63">
        <w:rPr>
          <w:rFonts w:ascii="Trebuchet MS" w:hAnsi="Trebuchet MS"/>
          <w:color w:val="auto"/>
          <w:sz w:val="22"/>
          <w:szCs w:val="22"/>
          <w:lang w:val="uk-UA"/>
        </w:rPr>
        <w:t>9</w:t>
      </w:r>
      <w:r w:rsidRPr="00B976AA">
        <w:rPr>
          <w:rFonts w:ascii="Trebuchet MS" w:hAnsi="Trebuchet MS"/>
          <w:color w:val="auto"/>
          <w:sz w:val="22"/>
          <w:szCs w:val="22"/>
          <w:lang w:val="uk-UA"/>
        </w:rPr>
        <w:t xml:space="preserve"> року</w:t>
      </w:r>
    </w:p>
    <w:p w:rsidR="00D66A8B" w:rsidRDefault="00D66A8B" w:rsidP="00797340">
      <w:pPr>
        <w:pStyle w:val="a7"/>
        <w:rPr>
          <w:rFonts w:ascii="Trebuchet MS" w:hAnsi="Trebuchet MS"/>
          <w:color w:val="auto"/>
          <w:sz w:val="22"/>
          <w:szCs w:val="22"/>
          <w:lang w:val="uk-UA"/>
        </w:rPr>
      </w:pPr>
    </w:p>
    <w:p w:rsidR="00D66A8B" w:rsidRPr="00B976AA" w:rsidRDefault="00D66A8B" w:rsidP="00A9622B">
      <w:pPr>
        <w:jc w:val="center"/>
        <w:rPr>
          <w:b/>
          <w:bCs/>
          <w:sz w:val="28"/>
          <w:szCs w:val="28"/>
          <w:lang w:val="uk-UA"/>
        </w:rPr>
      </w:pPr>
      <w:r w:rsidRPr="00B976AA">
        <w:rPr>
          <w:b/>
          <w:bCs/>
          <w:sz w:val="28"/>
          <w:szCs w:val="28"/>
          <w:lang w:val="uk-UA"/>
        </w:rPr>
        <w:t>Зміст</w:t>
      </w:r>
    </w:p>
    <w:tbl>
      <w:tblPr>
        <w:tblW w:w="10305" w:type="dxa"/>
        <w:tblInd w:w="-846" w:type="dxa"/>
        <w:tblLayout w:type="fixed"/>
        <w:tblCellMar>
          <w:left w:w="0" w:type="dxa"/>
          <w:right w:w="0" w:type="dxa"/>
        </w:tblCellMar>
        <w:tblLook w:val="0000" w:firstRow="0" w:lastRow="0" w:firstColumn="0" w:lastColumn="0" w:noHBand="0" w:noVBand="0"/>
      </w:tblPr>
      <w:tblGrid>
        <w:gridCol w:w="5186"/>
        <w:gridCol w:w="5119"/>
      </w:tblGrid>
      <w:tr w:rsidR="00D66A8B" w:rsidRPr="00B976AA" w:rsidTr="00F97900">
        <w:tc>
          <w:tcPr>
            <w:tcW w:w="5186" w:type="dxa"/>
          </w:tcPr>
          <w:p w:rsidR="00D66A8B" w:rsidRPr="00B976AA" w:rsidRDefault="00D66A8B" w:rsidP="00F97900">
            <w:pPr>
              <w:pStyle w:val="ae"/>
              <w:snapToGrid w:val="0"/>
              <w:rPr>
                <w:rFonts w:ascii="Trebuchet MS" w:hAnsi="Trebuchet MS"/>
                <w:sz w:val="18"/>
                <w:szCs w:val="18"/>
                <w:lang w:val="uk-UA"/>
              </w:rPr>
            </w:pPr>
          </w:p>
        </w:tc>
        <w:tc>
          <w:tcPr>
            <w:tcW w:w="5119" w:type="dxa"/>
          </w:tcPr>
          <w:p w:rsidR="00D66A8B" w:rsidRPr="00B976AA" w:rsidRDefault="00D66A8B" w:rsidP="00F97900">
            <w:pPr>
              <w:pStyle w:val="ae"/>
              <w:snapToGrid w:val="0"/>
              <w:jc w:val="right"/>
              <w:rPr>
                <w:rFonts w:ascii="Trebuchet MS" w:hAnsi="Trebuchet MS"/>
                <w:sz w:val="18"/>
                <w:szCs w:val="18"/>
                <w:lang w:val="uk-UA"/>
              </w:rPr>
            </w:pPr>
            <w:r w:rsidRPr="00B976AA">
              <w:rPr>
                <w:rFonts w:ascii="Trebuchet MS" w:hAnsi="Trebuchet MS"/>
                <w:sz w:val="18"/>
                <w:szCs w:val="18"/>
                <w:lang w:val="uk-UA"/>
              </w:rPr>
              <w:t>Сторінка</w:t>
            </w:r>
          </w:p>
          <w:p w:rsidR="00D66A8B" w:rsidRPr="00B976AA" w:rsidRDefault="00D66A8B" w:rsidP="00F97900">
            <w:pPr>
              <w:pStyle w:val="ae"/>
              <w:jc w:val="right"/>
              <w:rPr>
                <w:rFonts w:ascii="Trebuchet MS" w:hAnsi="Trebuchet MS"/>
                <w:sz w:val="18"/>
                <w:szCs w:val="18"/>
                <w:lang w:val="uk-UA"/>
              </w:rPr>
            </w:pPr>
          </w:p>
        </w:tc>
      </w:tr>
    </w:tbl>
    <w:p w:rsidR="00D66A8B" w:rsidRDefault="00D66A8B" w:rsidP="00797340">
      <w:pPr>
        <w:pStyle w:val="a7"/>
        <w:rPr>
          <w:rFonts w:ascii="Trebuchet MS" w:hAnsi="Trebuchet MS"/>
          <w:color w:val="auto"/>
          <w:sz w:val="22"/>
          <w:szCs w:val="22"/>
          <w:lang w:val="uk-UA"/>
        </w:rPr>
      </w:pPr>
    </w:p>
    <w:tbl>
      <w:tblPr>
        <w:tblW w:w="10305" w:type="dxa"/>
        <w:tblInd w:w="-846" w:type="dxa"/>
        <w:tblLayout w:type="fixed"/>
        <w:tblCellMar>
          <w:left w:w="0" w:type="dxa"/>
          <w:right w:w="0" w:type="dxa"/>
        </w:tblCellMar>
        <w:tblLook w:val="0000" w:firstRow="0" w:lastRow="0" w:firstColumn="0" w:lastColumn="0" w:noHBand="0" w:noVBand="0"/>
      </w:tblPr>
      <w:tblGrid>
        <w:gridCol w:w="5186"/>
        <w:gridCol w:w="5119"/>
      </w:tblGrid>
      <w:tr w:rsidR="00D66A8B" w:rsidRPr="00245848" w:rsidTr="005D038E">
        <w:trPr>
          <w:trHeight w:val="483"/>
        </w:trPr>
        <w:tc>
          <w:tcPr>
            <w:tcW w:w="5186" w:type="dxa"/>
          </w:tcPr>
          <w:p w:rsidR="00D66A8B" w:rsidRPr="00A9622B" w:rsidRDefault="00D66A8B" w:rsidP="005D038E">
            <w:pPr>
              <w:pStyle w:val="ae"/>
              <w:snapToGrid w:val="0"/>
              <w:rPr>
                <w:rFonts w:ascii="Trebuchet MS" w:hAnsi="Trebuchet MS"/>
                <w:lang w:val="uk-UA"/>
              </w:rPr>
            </w:pPr>
            <w:r w:rsidRPr="00A9622B">
              <w:rPr>
                <w:rFonts w:ascii="Trebuchet MS" w:hAnsi="Trebuchet MS"/>
                <w:b/>
                <w:sz w:val="22"/>
                <w:szCs w:val="22"/>
                <w:lang w:val="uk-UA"/>
              </w:rPr>
              <w:t>Примітка 1</w:t>
            </w:r>
            <w:r w:rsidRPr="00A9622B">
              <w:rPr>
                <w:rFonts w:ascii="Trebuchet MS" w:hAnsi="Trebuchet MS"/>
                <w:sz w:val="22"/>
                <w:szCs w:val="22"/>
                <w:lang w:val="uk-UA"/>
              </w:rPr>
              <w:t xml:space="preserve"> Інформація про компанію та основа підготовки фінансової звітності</w:t>
            </w:r>
          </w:p>
        </w:tc>
        <w:tc>
          <w:tcPr>
            <w:tcW w:w="5119" w:type="dxa"/>
          </w:tcPr>
          <w:p w:rsidR="00D66A8B" w:rsidRPr="00245848" w:rsidRDefault="00D66A8B" w:rsidP="005D038E">
            <w:pPr>
              <w:pStyle w:val="ae"/>
              <w:snapToGrid w:val="0"/>
              <w:jc w:val="right"/>
              <w:rPr>
                <w:rFonts w:ascii="Trebuchet MS" w:hAnsi="Trebuchet MS"/>
                <w:lang w:val="uk-UA"/>
              </w:rPr>
            </w:pPr>
          </w:p>
          <w:p w:rsidR="00D66A8B" w:rsidRPr="00245848" w:rsidRDefault="00D66A8B" w:rsidP="005D038E">
            <w:pPr>
              <w:pStyle w:val="ae"/>
              <w:snapToGrid w:val="0"/>
              <w:jc w:val="right"/>
              <w:rPr>
                <w:rFonts w:ascii="Trebuchet MS" w:hAnsi="Trebuchet MS"/>
                <w:lang w:val="uk-UA"/>
              </w:rPr>
            </w:pPr>
            <w:r w:rsidRPr="00245848">
              <w:rPr>
                <w:rFonts w:ascii="Trebuchet MS" w:hAnsi="Trebuchet MS"/>
                <w:sz w:val="22"/>
                <w:szCs w:val="22"/>
                <w:lang w:val="uk-UA"/>
              </w:rPr>
              <w:t>…….........................................................2</w:t>
            </w:r>
          </w:p>
        </w:tc>
      </w:tr>
      <w:tr w:rsidR="00D66A8B" w:rsidRPr="00245848" w:rsidTr="005D038E">
        <w:tc>
          <w:tcPr>
            <w:tcW w:w="5186" w:type="dxa"/>
          </w:tcPr>
          <w:p w:rsidR="00D66A8B" w:rsidRPr="00A9622B" w:rsidRDefault="00D66A8B" w:rsidP="005D038E">
            <w:pPr>
              <w:pStyle w:val="ae"/>
              <w:snapToGrid w:val="0"/>
              <w:rPr>
                <w:rFonts w:ascii="Trebuchet MS" w:hAnsi="Trebuchet MS"/>
                <w:lang w:val="uk-UA"/>
              </w:rPr>
            </w:pPr>
            <w:r w:rsidRPr="00A9622B">
              <w:rPr>
                <w:rFonts w:ascii="Trebuchet MS" w:hAnsi="Trebuchet MS"/>
                <w:b/>
                <w:sz w:val="22"/>
                <w:szCs w:val="22"/>
                <w:lang w:val="uk-UA"/>
              </w:rPr>
              <w:t>Примітка 2</w:t>
            </w:r>
            <w:r w:rsidRPr="00A9622B">
              <w:rPr>
                <w:rFonts w:ascii="Trebuchet MS" w:hAnsi="Trebuchet MS"/>
                <w:sz w:val="22"/>
                <w:szCs w:val="22"/>
                <w:lang w:val="uk-UA"/>
              </w:rPr>
              <w:t xml:space="preserve"> Умови здійснення діяльності в Україні</w:t>
            </w:r>
          </w:p>
        </w:tc>
        <w:tc>
          <w:tcPr>
            <w:tcW w:w="5119" w:type="dxa"/>
          </w:tcPr>
          <w:p w:rsidR="00D66A8B" w:rsidRPr="00245848" w:rsidRDefault="00D66A8B" w:rsidP="005D038E">
            <w:pPr>
              <w:pStyle w:val="ae"/>
              <w:snapToGrid w:val="0"/>
              <w:jc w:val="right"/>
              <w:rPr>
                <w:rFonts w:ascii="Trebuchet MS" w:hAnsi="Trebuchet MS"/>
                <w:lang w:val="uk-UA"/>
              </w:rPr>
            </w:pPr>
            <w:r w:rsidRPr="00245848">
              <w:rPr>
                <w:rFonts w:ascii="Trebuchet MS" w:hAnsi="Trebuchet MS"/>
                <w:sz w:val="22"/>
                <w:szCs w:val="22"/>
                <w:lang w:val="uk-UA"/>
              </w:rPr>
              <w:t>.............................................................3</w:t>
            </w:r>
          </w:p>
        </w:tc>
      </w:tr>
      <w:tr w:rsidR="00D66A8B" w:rsidRPr="00245848" w:rsidTr="005D038E">
        <w:tc>
          <w:tcPr>
            <w:tcW w:w="5186" w:type="dxa"/>
          </w:tcPr>
          <w:p w:rsidR="00D66A8B" w:rsidRPr="00A9622B" w:rsidRDefault="00D66A8B" w:rsidP="005D038E">
            <w:pPr>
              <w:pStyle w:val="ae"/>
              <w:snapToGrid w:val="0"/>
              <w:rPr>
                <w:rFonts w:ascii="Trebuchet MS" w:hAnsi="Trebuchet MS"/>
                <w:lang w:val="uk-UA"/>
              </w:rPr>
            </w:pPr>
            <w:r w:rsidRPr="00A9622B">
              <w:rPr>
                <w:rFonts w:ascii="Trebuchet MS" w:hAnsi="Trebuchet MS"/>
                <w:b/>
                <w:sz w:val="22"/>
                <w:szCs w:val="22"/>
                <w:lang w:val="uk-UA"/>
              </w:rPr>
              <w:t>Примітка 3</w:t>
            </w:r>
            <w:r w:rsidRPr="00A9622B">
              <w:rPr>
                <w:rFonts w:ascii="Trebuchet MS" w:hAnsi="Trebuchet MS"/>
                <w:sz w:val="22"/>
                <w:szCs w:val="22"/>
                <w:lang w:val="uk-UA"/>
              </w:rPr>
              <w:t xml:space="preserve"> Основи подання фінансової звітності</w:t>
            </w:r>
          </w:p>
        </w:tc>
        <w:tc>
          <w:tcPr>
            <w:tcW w:w="5119" w:type="dxa"/>
          </w:tcPr>
          <w:p w:rsidR="00D66A8B" w:rsidRPr="00245848" w:rsidRDefault="00D66A8B" w:rsidP="005D038E">
            <w:pPr>
              <w:pStyle w:val="ae"/>
              <w:snapToGrid w:val="0"/>
              <w:jc w:val="right"/>
              <w:rPr>
                <w:rFonts w:ascii="Trebuchet MS" w:hAnsi="Trebuchet MS"/>
                <w:lang w:val="uk-UA"/>
              </w:rPr>
            </w:pPr>
            <w:r w:rsidRPr="00245848">
              <w:rPr>
                <w:rFonts w:ascii="Trebuchet MS" w:hAnsi="Trebuchet MS"/>
                <w:sz w:val="22"/>
                <w:szCs w:val="22"/>
                <w:lang w:val="uk-UA"/>
              </w:rPr>
              <w:t>.............................................................3</w:t>
            </w:r>
          </w:p>
        </w:tc>
      </w:tr>
      <w:tr w:rsidR="00D66A8B" w:rsidRPr="00245848" w:rsidTr="005D038E">
        <w:tc>
          <w:tcPr>
            <w:tcW w:w="5186" w:type="dxa"/>
          </w:tcPr>
          <w:p w:rsidR="00D66A8B" w:rsidRPr="00A9622B" w:rsidRDefault="00D66A8B" w:rsidP="005D038E">
            <w:pPr>
              <w:pStyle w:val="ae"/>
              <w:snapToGrid w:val="0"/>
              <w:rPr>
                <w:rFonts w:ascii="Trebuchet MS" w:hAnsi="Trebuchet MS"/>
                <w:lang w:val="uk-UA"/>
              </w:rPr>
            </w:pPr>
            <w:r w:rsidRPr="00A9622B">
              <w:rPr>
                <w:rFonts w:ascii="Trebuchet MS" w:hAnsi="Trebuchet MS"/>
                <w:b/>
                <w:sz w:val="22"/>
                <w:szCs w:val="22"/>
                <w:lang w:val="uk-UA"/>
              </w:rPr>
              <w:t>Примітка 4</w:t>
            </w:r>
            <w:r w:rsidRPr="00A9622B">
              <w:rPr>
                <w:rFonts w:ascii="Trebuchet MS" w:hAnsi="Trebuchet MS"/>
                <w:sz w:val="22"/>
                <w:szCs w:val="22"/>
                <w:lang w:val="uk-UA"/>
              </w:rPr>
              <w:t xml:space="preserve"> Істотні положення облікової політики</w:t>
            </w:r>
          </w:p>
        </w:tc>
        <w:tc>
          <w:tcPr>
            <w:tcW w:w="5119" w:type="dxa"/>
          </w:tcPr>
          <w:p w:rsidR="00D66A8B" w:rsidRPr="00245848" w:rsidRDefault="00D66A8B" w:rsidP="005D038E">
            <w:pPr>
              <w:pStyle w:val="ae"/>
              <w:snapToGrid w:val="0"/>
              <w:jc w:val="right"/>
              <w:rPr>
                <w:rFonts w:ascii="Trebuchet MS" w:hAnsi="Trebuchet MS"/>
                <w:lang w:val="uk-UA"/>
              </w:rPr>
            </w:pPr>
            <w:r w:rsidRPr="00245848">
              <w:rPr>
                <w:rFonts w:ascii="Trebuchet MS" w:hAnsi="Trebuchet MS"/>
                <w:sz w:val="22"/>
                <w:szCs w:val="22"/>
                <w:lang w:val="uk-UA"/>
              </w:rPr>
              <w:t>............................................................4</w:t>
            </w:r>
          </w:p>
        </w:tc>
      </w:tr>
      <w:tr w:rsidR="00D66A8B" w:rsidRPr="00245848" w:rsidTr="005D038E">
        <w:tc>
          <w:tcPr>
            <w:tcW w:w="5186" w:type="dxa"/>
          </w:tcPr>
          <w:p w:rsidR="00D66A8B" w:rsidRPr="00A9622B" w:rsidRDefault="00D66A8B" w:rsidP="005D038E">
            <w:pPr>
              <w:pStyle w:val="ae"/>
              <w:snapToGrid w:val="0"/>
              <w:rPr>
                <w:rFonts w:ascii="Trebuchet MS" w:hAnsi="Trebuchet MS"/>
                <w:lang w:val="uk-UA"/>
              </w:rPr>
            </w:pPr>
            <w:r w:rsidRPr="00A9622B">
              <w:rPr>
                <w:rFonts w:ascii="Trebuchet MS" w:hAnsi="Trebuchet MS"/>
                <w:b/>
                <w:sz w:val="22"/>
                <w:szCs w:val="22"/>
                <w:lang w:val="uk-UA"/>
              </w:rPr>
              <w:t>Примітка 5</w:t>
            </w:r>
            <w:r w:rsidRPr="00A9622B">
              <w:rPr>
                <w:rFonts w:ascii="Trebuchet MS" w:hAnsi="Trebuchet MS"/>
                <w:sz w:val="22"/>
                <w:szCs w:val="22"/>
                <w:lang w:val="uk-UA"/>
              </w:rPr>
              <w:t xml:space="preserve"> Ключові бухгалтерські оцінки та судження у застосуванні облікової політики</w:t>
            </w:r>
          </w:p>
        </w:tc>
        <w:tc>
          <w:tcPr>
            <w:tcW w:w="5119" w:type="dxa"/>
          </w:tcPr>
          <w:p w:rsidR="00D66A8B" w:rsidRPr="00245848" w:rsidRDefault="00D66A8B" w:rsidP="005D038E">
            <w:pPr>
              <w:pStyle w:val="ae"/>
              <w:snapToGrid w:val="0"/>
              <w:jc w:val="right"/>
              <w:rPr>
                <w:rFonts w:ascii="Trebuchet MS" w:hAnsi="Trebuchet MS"/>
                <w:lang w:val="uk-UA"/>
              </w:rPr>
            </w:pPr>
          </w:p>
          <w:p w:rsidR="00D66A8B" w:rsidRPr="00245848" w:rsidRDefault="00D66A8B" w:rsidP="0049666D">
            <w:pPr>
              <w:pStyle w:val="ae"/>
              <w:snapToGrid w:val="0"/>
              <w:jc w:val="right"/>
              <w:rPr>
                <w:rFonts w:ascii="Trebuchet MS" w:hAnsi="Trebuchet MS"/>
                <w:lang w:val="uk-UA"/>
              </w:rPr>
            </w:pPr>
            <w:r w:rsidRPr="00245848">
              <w:rPr>
                <w:rFonts w:ascii="Trebuchet MS" w:hAnsi="Trebuchet MS"/>
                <w:sz w:val="22"/>
                <w:szCs w:val="22"/>
                <w:lang w:val="uk-UA"/>
              </w:rPr>
              <w:t>............................................................1</w:t>
            </w:r>
            <w:r>
              <w:rPr>
                <w:rFonts w:ascii="Trebuchet MS" w:hAnsi="Trebuchet MS"/>
                <w:sz w:val="22"/>
                <w:szCs w:val="22"/>
                <w:lang w:val="uk-UA"/>
              </w:rPr>
              <w:t>3</w:t>
            </w:r>
          </w:p>
        </w:tc>
      </w:tr>
      <w:tr w:rsidR="00D66A8B" w:rsidRPr="00245848" w:rsidTr="005D038E">
        <w:tc>
          <w:tcPr>
            <w:tcW w:w="5186" w:type="dxa"/>
          </w:tcPr>
          <w:p w:rsidR="00D66A8B" w:rsidRPr="00A9622B" w:rsidRDefault="00D66A8B" w:rsidP="005D038E">
            <w:pPr>
              <w:pStyle w:val="ae"/>
              <w:snapToGrid w:val="0"/>
              <w:rPr>
                <w:rFonts w:ascii="Trebuchet MS" w:hAnsi="Trebuchet MS"/>
                <w:lang w:val="uk-UA"/>
              </w:rPr>
            </w:pPr>
            <w:r w:rsidRPr="00A9622B">
              <w:rPr>
                <w:rFonts w:ascii="Trebuchet MS" w:hAnsi="Trebuchet MS"/>
                <w:b/>
                <w:sz w:val="22"/>
                <w:szCs w:val="22"/>
                <w:lang w:val="uk-UA"/>
              </w:rPr>
              <w:t>Примітка 6</w:t>
            </w:r>
            <w:r w:rsidRPr="00A9622B">
              <w:rPr>
                <w:rFonts w:ascii="Trebuchet MS" w:hAnsi="Trebuchet MS"/>
                <w:sz w:val="22"/>
                <w:szCs w:val="22"/>
                <w:lang w:val="uk-UA"/>
              </w:rPr>
              <w:t xml:space="preserve"> Застосування нових або змінених стандартів і інтерпретацій</w:t>
            </w:r>
          </w:p>
        </w:tc>
        <w:tc>
          <w:tcPr>
            <w:tcW w:w="5119" w:type="dxa"/>
          </w:tcPr>
          <w:p w:rsidR="00D66A8B" w:rsidRPr="00245848" w:rsidRDefault="00D66A8B" w:rsidP="005D038E">
            <w:pPr>
              <w:pStyle w:val="ae"/>
              <w:snapToGrid w:val="0"/>
              <w:jc w:val="right"/>
              <w:rPr>
                <w:rFonts w:ascii="Trebuchet MS" w:hAnsi="Trebuchet MS"/>
                <w:lang w:val="uk-UA"/>
              </w:rPr>
            </w:pPr>
          </w:p>
          <w:p w:rsidR="00D66A8B" w:rsidRPr="00245848" w:rsidRDefault="00D66A8B" w:rsidP="0049666D">
            <w:pPr>
              <w:pStyle w:val="ae"/>
              <w:snapToGrid w:val="0"/>
              <w:jc w:val="right"/>
              <w:rPr>
                <w:rFonts w:ascii="Trebuchet MS" w:hAnsi="Trebuchet MS"/>
                <w:lang w:val="uk-UA"/>
              </w:rPr>
            </w:pPr>
            <w:r w:rsidRPr="00245848">
              <w:rPr>
                <w:rFonts w:ascii="Trebuchet MS" w:hAnsi="Trebuchet MS"/>
                <w:sz w:val="22"/>
                <w:szCs w:val="22"/>
                <w:lang w:val="uk-UA"/>
              </w:rPr>
              <w:t>............................................................1</w:t>
            </w:r>
            <w:r>
              <w:rPr>
                <w:rFonts w:ascii="Trebuchet MS" w:hAnsi="Trebuchet MS"/>
                <w:sz w:val="22"/>
                <w:szCs w:val="22"/>
                <w:lang w:val="uk-UA"/>
              </w:rPr>
              <w:t>4</w:t>
            </w:r>
          </w:p>
        </w:tc>
      </w:tr>
      <w:tr w:rsidR="00D66A8B" w:rsidRPr="00245848" w:rsidTr="005D038E">
        <w:tc>
          <w:tcPr>
            <w:tcW w:w="5186" w:type="dxa"/>
          </w:tcPr>
          <w:p w:rsidR="00D66A8B" w:rsidRPr="00A9622B" w:rsidRDefault="00D66A8B" w:rsidP="00AE466C">
            <w:pPr>
              <w:pStyle w:val="ae"/>
              <w:snapToGrid w:val="0"/>
              <w:rPr>
                <w:rFonts w:ascii="Trebuchet MS" w:hAnsi="Trebuchet MS"/>
                <w:lang w:val="uk-UA"/>
              </w:rPr>
            </w:pPr>
            <w:r w:rsidRPr="00A9622B">
              <w:rPr>
                <w:rFonts w:ascii="Trebuchet MS" w:hAnsi="Trebuchet MS"/>
                <w:b/>
                <w:sz w:val="22"/>
                <w:szCs w:val="22"/>
                <w:lang w:val="uk-UA"/>
              </w:rPr>
              <w:t>Примітка 7</w:t>
            </w:r>
            <w:r w:rsidRPr="00A9622B">
              <w:rPr>
                <w:rFonts w:ascii="Trebuchet MS" w:hAnsi="Trebuchet MS"/>
                <w:sz w:val="22"/>
                <w:szCs w:val="22"/>
                <w:lang w:val="uk-UA"/>
              </w:rPr>
              <w:t xml:space="preserve"> </w:t>
            </w:r>
            <w:r>
              <w:rPr>
                <w:rFonts w:ascii="Trebuchet MS" w:hAnsi="Trebuchet MS"/>
                <w:sz w:val="22"/>
                <w:szCs w:val="22"/>
                <w:lang w:val="uk-UA"/>
              </w:rPr>
              <w:t>Р</w:t>
            </w:r>
            <w:r w:rsidRPr="00A30E92">
              <w:rPr>
                <w:rFonts w:ascii="Trebuchet MS" w:hAnsi="Trebuchet MS"/>
                <w:sz w:val="22"/>
                <w:szCs w:val="22"/>
                <w:lang w:val="uk-UA"/>
              </w:rPr>
              <w:t>ічн</w:t>
            </w:r>
            <w:r>
              <w:rPr>
                <w:rFonts w:ascii="Trebuchet MS" w:hAnsi="Trebuchet MS"/>
                <w:sz w:val="22"/>
                <w:szCs w:val="22"/>
                <w:lang w:val="uk-UA"/>
              </w:rPr>
              <w:t>а</w:t>
            </w:r>
            <w:r w:rsidRPr="00A30E92">
              <w:rPr>
                <w:rFonts w:ascii="Trebuchet MS" w:hAnsi="Trebuchet MS"/>
                <w:sz w:val="22"/>
                <w:szCs w:val="22"/>
                <w:lang w:val="uk-UA"/>
              </w:rPr>
              <w:t xml:space="preserve"> фінансов</w:t>
            </w:r>
            <w:r>
              <w:rPr>
                <w:rFonts w:ascii="Trebuchet MS" w:hAnsi="Trebuchet MS"/>
                <w:sz w:val="22"/>
                <w:szCs w:val="22"/>
                <w:lang w:val="uk-UA"/>
              </w:rPr>
              <w:t>а</w:t>
            </w:r>
            <w:r w:rsidRPr="00A30E92">
              <w:rPr>
                <w:rFonts w:ascii="Trebuchet MS" w:hAnsi="Trebuchet MS"/>
                <w:sz w:val="22"/>
                <w:szCs w:val="22"/>
                <w:lang w:val="uk-UA"/>
              </w:rPr>
              <w:t xml:space="preserve"> звітн</w:t>
            </w:r>
            <w:r>
              <w:rPr>
                <w:rFonts w:ascii="Trebuchet MS" w:hAnsi="Trebuchet MS"/>
                <w:sz w:val="22"/>
                <w:szCs w:val="22"/>
                <w:lang w:val="uk-UA"/>
              </w:rPr>
              <w:t>і</w:t>
            </w:r>
            <w:r w:rsidRPr="00A30E92">
              <w:rPr>
                <w:rFonts w:ascii="Trebuchet MS" w:hAnsi="Trebuchet MS"/>
                <w:sz w:val="22"/>
                <w:szCs w:val="22"/>
                <w:lang w:val="uk-UA"/>
              </w:rPr>
              <w:t>ст</w:t>
            </w:r>
            <w:r>
              <w:rPr>
                <w:rFonts w:ascii="Trebuchet MS" w:hAnsi="Trebuchet MS"/>
                <w:sz w:val="22"/>
                <w:szCs w:val="22"/>
                <w:lang w:val="uk-UA"/>
              </w:rPr>
              <w:t>ь</w:t>
            </w:r>
          </w:p>
        </w:tc>
        <w:tc>
          <w:tcPr>
            <w:tcW w:w="5119" w:type="dxa"/>
          </w:tcPr>
          <w:p w:rsidR="00D66A8B" w:rsidRPr="00245848" w:rsidRDefault="00D66A8B" w:rsidP="0049666D">
            <w:pPr>
              <w:pStyle w:val="ae"/>
              <w:snapToGrid w:val="0"/>
              <w:rPr>
                <w:rFonts w:ascii="Trebuchet MS" w:hAnsi="Trebuchet MS"/>
                <w:lang w:val="uk-UA"/>
              </w:rPr>
            </w:pPr>
            <w:r w:rsidRPr="00245848">
              <w:rPr>
                <w:rFonts w:ascii="Trebuchet MS" w:hAnsi="Trebuchet MS"/>
                <w:sz w:val="22"/>
                <w:szCs w:val="22"/>
                <w:lang w:val="uk-UA"/>
              </w:rPr>
              <w:t>............................................................1</w:t>
            </w:r>
            <w:r>
              <w:rPr>
                <w:rFonts w:ascii="Trebuchet MS" w:hAnsi="Trebuchet MS"/>
                <w:sz w:val="22"/>
                <w:szCs w:val="22"/>
                <w:lang w:val="uk-UA"/>
              </w:rPr>
              <w:t>6</w:t>
            </w:r>
          </w:p>
        </w:tc>
      </w:tr>
      <w:tr w:rsidR="00D66A8B" w:rsidRPr="00245848" w:rsidTr="005D038E">
        <w:tc>
          <w:tcPr>
            <w:tcW w:w="5186" w:type="dxa"/>
          </w:tcPr>
          <w:p w:rsidR="00D66A8B" w:rsidRPr="00A9622B" w:rsidRDefault="00D66A8B" w:rsidP="005D038E">
            <w:pPr>
              <w:pStyle w:val="ae"/>
              <w:snapToGrid w:val="0"/>
              <w:rPr>
                <w:rFonts w:ascii="Trebuchet MS" w:hAnsi="Trebuchet MS"/>
                <w:lang w:val="uk-UA"/>
              </w:rPr>
            </w:pPr>
            <w:r w:rsidRPr="00A9622B">
              <w:rPr>
                <w:rFonts w:ascii="Trebuchet MS" w:hAnsi="Trebuchet MS"/>
                <w:b/>
                <w:sz w:val="22"/>
                <w:szCs w:val="22"/>
                <w:lang w:val="uk-UA"/>
              </w:rPr>
              <w:t>Примітка 8</w:t>
            </w:r>
            <w:r w:rsidRPr="00A9622B">
              <w:rPr>
                <w:rFonts w:ascii="Trebuchet MS" w:hAnsi="Trebuchet MS"/>
                <w:sz w:val="22"/>
                <w:szCs w:val="22"/>
                <w:lang w:val="uk-UA"/>
              </w:rPr>
              <w:t xml:space="preserve"> Грошові кошти та їх еквіваленти</w:t>
            </w:r>
          </w:p>
        </w:tc>
        <w:tc>
          <w:tcPr>
            <w:tcW w:w="5119" w:type="dxa"/>
          </w:tcPr>
          <w:p w:rsidR="00D66A8B" w:rsidRPr="00245848" w:rsidRDefault="00D66A8B" w:rsidP="00736CD7">
            <w:pPr>
              <w:pStyle w:val="ae"/>
              <w:snapToGrid w:val="0"/>
              <w:jc w:val="right"/>
              <w:rPr>
                <w:rFonts w:ascii="Trebuchet MS" w:hAnsi="Trebuchet MS"/>
                <w:lang w:val="uk-UA"/>
              </w:rPr>
            </w:pPr>
            <w:r w:rsidRPr="00245848">
              <w:rPr>
                <w:rFonts w:ascii="Trebuchet MS" w:hAnsi="Trebuchet MS"/>
                <w:sz w:val="22"/>
                <w:szCs w:val="22"/>
                <w:lang w:val="uk-UA"/>
              </w:rPr>
              <w:t>............................................................1</w:t>
            </w:r>
            <w:r>
              <w:rPr>
                <w:rFonts w:ascii="Trebuchet MS" w:hAnsi="Trebuchet MS"/>
                <w:sz w:val="22"/>
                <w:szCs w:val="22"/>
                <w:lang w:val="uk-UA"/>
              </w:rPr>
              <w:t>7</w:t>
            </w:r>
          </w:p>
        </w:tc>
      </w:tr>
      <w:tr w:rsidR="00D66A8B" w:rsidRPr="00245848" w:rsidTr="005D038E">
        <w:tc>
          <w:tcPr>
            <w:tcW w:w="5186" w:type="dxa"/>
          </w:tcPr>
          <w:p w:rsidR="00D66A8B" w:rsidRPr="00A9622B" w:rsidRDefault="00D66A8B" w:rsidP="0049666D">
            <w:pPr>
              <w:pStyle w:val="ae"/>
              <w:snapToGrid w:val="0"/>
              <w:rPr>
                <w:rFonts w:ascii="Trebuchet MS" w:hAnsi="Trebuchet MS"/>
                <w:lang w:val="uk-UA"/>
              </w:rPr>
            </w:pPr>
            <w:r w:rsidRPr="00A9622B">
              <w:rPr>
                <w:rFonts w:ascii="Trebuchet MS" w:hAnsi="Trebuchet MS"/>
                <w:b/>
                <w:sz w:val="22"/>
                <w:szCs w:val="22"/>
                <w:lang w:val="uk-UA"/>
              </w:rPr>
              <w:t>Примітка 9</w:t>
            </w:r>
            <w:r w:rsidRPr="00A9622B">
              <w:rPr>
                <w:rFonts w:ascii="Trebuchet MS" w:hAnsi="Trebuchet MS"/>
                <w:sz w:val="22"/>
                <w:szCs w:val="22"/>
                <w:lang w:val="uk-UA"/>
              </w:rPr>
              <w:t xml:space="preserve"> Запаси </w:t>
            </w:r>
          </w:p>
        </w:tc>
        <w:tc>
          <w:tcPr>
            <w:tcW w:w="5119" w:type="dxa"/>
          </w:tcPr>
          <w:p w:rsidR="00D66A8B" w:rsidRPr="00245848" w:rsidRDefault="00D66A8B" w:rsidP="00736CD7">
            <w:pPr>
              <w:pStyle w:val="ae"/>
              <w:snapToGrid w:val="0"/>
              <w:jc w:val="right"/>
              <w:rPr>
                <w:rFonts w:ascii="Trebuchet MS" w:hAnsi="Trebuchet MS"/>
                <w:lang w:val="uk-UA"/>
              </w:rPr>
            </w:pPr>
            <w:r w:rsidRPr="00245848">
              <w:rPr>
                <w:rFonts w:ascii="Trebuchet MS" w:hAnsi="Trebuchet MS"/>
                <w:sz w:val="22"/>
                <w:szCs w:val="22"/>
                <w:lang w:val="uk-UA"/>
              </w:rPr>
              <w:t>............................................................1</w:t>
            </w:r>
            <w:r>
              <w:rPr>
                <w:rFonts w:ascii="Trebuchet MS" w:hAnsi="Trebuchet MS"/>
                <w:sz w:val="22"/>
                <w:szCs w:val="22"/>
                <w:lang w:val="uk-UA"/>
              </w:rPr>
              <w:t>7</w:t>
            </w:r>
          </w:p>
        </w:tc>
      </w:tr>
      <w:tr w:rsidR="00D66A8B" w:rsidRPr="00245848" w:rsidTr="006434D4">
        <w:tc>
          <w:tcPr>
            <w:tcW w:w="5186" w:type="dxa"/>
          </w:tcPr>
          <w:p w:rsidR="00D66A8B" w:rsidRPr="00A9622B" w:rsidRDefault="00D66A8B" w:rsidP="0049666D">
            <w:pPr>
              <w:pStyle w:val="ae"/>
              <w:snapToGrid w:val="0"/>
              <w:rPr>
                <w:rFonts w:ascii="Trebuchet MS" w:hAnsi="Trebuchet MS"/>
                <w:lang w:val="uk-UA"/>
              </w:rPr>
            </w:pPr>
            <w:r w:rsidRPr="00A9622B">
              <w:rPr>
                <w:rFonts w:ascii="Trebuchet MS" w:hAnsi="Trebuchet MS"/>
                <w:b/>
                <w:sz w:val="22"/>
                <w:szCs w:val="22"/>
                <w:lang w:val="uk-UA"/>
              </w:rPr>
              <w:t xml:space="preserve">Примітка </w:t>
            </w:r>
            <w:r>
              <w:rPr>
                <w:rFonts w:ascii="Trebuchet MS" w:hAnsi="Trebuchet MS"/>
                <w:b/>
                <w:sz w:val="22"/>
                <w:szCs w:val="22"/>
                <w:lang w:val="uk-UA"/>
              </w:rPr>
              <w:t>10</w:t>
            </w:r>
            <w:r w:rsidRPr="00A9622B">
              <w:rPr>
                <w:rFonts w:ascii="Trebuchet MS" w:hAnsi="Trebuchet MS"/>
                <w:sz w:val="22"/>
                <w:szCs w:val="22"/>
                <w:lang w:val="uk-UA"/>
              </w:rPr>
              <w:t xml:space="preserve"> </w:t>
            </w:r>
            <w:r>
              <w:rPr>
                <w:rFonts w:ascii="Trebuchet MS" w:hAnsi="Trebuchet MS"/>
                <w:sz w:val="22"/>
                <w:szCs w:val="22"/>
                <w:lang w:val="uk-UA"/>
              </w:rPr>
              <w:t>Д</w:t>
            </w:r>
            <w:r w:rsidRPr="00A9622B">
              <w:rPr>
                <w:rFonts w:ascii="Trebuchet MS" w:hAnsi="Trebuchet MS"/>
                <w:sz w:val="22"/>
                <w:szCs w:val="22"/>
                <w:lang w:val="uk-UA"/>
              </w:rPr>
              <w:t xml:space="preserve">ебіторська заборгованість </w:t>
            </w:r>
          </w:p>
        </w:tc>
        <w:tc>
          <w:tcPr>
            <w:tcW w:w="5119" w:type="dxa"/>
          </w:tcPr>
          <w:p w:rsidR="00D66A8B" w:rsidRPr="00245848" w:rsidRDefault="00D66A8B" w:rsidP="006434D4">
            <w:pPr>
              <w:pStyle w:val="ae"/>
              <w:snapToGrid w:val="0"/>
              <w:jc w:val="right"/>
              <w:rPr>
                <w:rFonts w:ascii="Trebuchet MS" w:hAnsi="Trebuchet MS"/>
                <w:lang w:val="uk-UA"/>
              </w:rPr>
            </w:pPr>
            <w:r w:rsidRPr="00245848">
              <w:rPr>
                <w:rFonts w:ascii="Trebuchet MS" w:hAnsi="Trebuchet MS"/>
                <w:sz w:val="22"/>
                <w:szCs w:val="22"/>
                <w:lang w:val="uk-UA"/>
              </w:rPr>
              <w:t>............................................................18</w:t>
            </w:r>
          </w:p>
        </w:tc>
      </w:tr>
      <w:tr w:rsidR="00D66A8B" w:rsidRPr="00245848" w:rsidTr="005D038E">
        <w:tc>
          <w:tcPr>
            <w:tcW w:w="5186" w:type="dxa"/>
          </w:tcPr>
          <w:p w:rsidR="00D66A8B" w:rsidRPr="00A9622B" w:rsidRDefault="00D66A8B" w:rsidP="0049666D">
            <w:pPr>
              <w:pStyle w:val="ae"/>
              <w:snapToGrid w:val="0"/>
              <w:rPr>
                <w:rFonts w:ascii="Trebuchet MS" w:hAnsi="Trebuchet MS"/>
                <w:lang w:val="uk-UA"/>
              </w:rPr>
            </w:pPr>
            <w:r w:rsidRPr="00A9622B">
              <w:rPr>
                <w:rFonts w:ascii="Trebuchet MS" w:hAnsi="Trebuchet MS"/>
                <w:b/>
                <w:sz w:val="22"/>
                <w:szCs w:val="22"/>
                <w:lang w:val="uk-UA"/>
              </w:rPr>
              <w:t>Примітка 1</w:t>
            </w:r>
            <w:r>
              <w:rPr>
                <w:rFonts w:ascii="Trebuchet MS" w:hAnsi="Trebuchet MS"/>
                <w:b/>
                <w:sz w:val="22"/>
                <w:szCs w:val="22"/>
                <w:lang w:val="uk-UA"/>
              </w:rPr>
              <w:t>1</w:t>
            </w:r>
            <w:r w:rsidRPr="00A9622B">
              <w:rPr>
                <w:rFonts w:ascii="Trebuchet MS" w:hAnsi="Trebuchet MS"/>
                <w:sz w:val="22"/>
                <w:szCs w:val="22"/>
                <w:lang w:val="uk-UA"/>
              </w:rPr>
              <w:t xml:space="preserve"> </w:t>
            </w:r>
            <w:r>
              <w:rPr>
                <w:rFonts w:ascii="Trebuchet MS" w:hAnsi="Trebuchet MS"/>
                <w:sz w:val="22"/>
                <w:szCs w:val="22"/>
                <w:lang w:val="uk-UA"/>
              </w:rPr>
              <w:t>Необоротні активи</w:t>
            </w:r>
          </w:p>
        </w:tc>
        <w:tc>
          <w:tcPr>
            <w:tcW w:w="5119" w:type="dxa"/>
          </w:tcPr>
          <w:p w:rsidR="00D66A8B" w:rsidRPr="00245848" w:rsidRDefault="00D66A8B" w:rsidP="00331987">
            <w:pPr>
              <w:pStyle w:val="ae"/>
              <w:snapToGrid w:val="0"/>
              <w:jc w:val="right"/>
              <w:rPr>
                <w:rFonts w:ascii="Trebuchet MS" w:hAnsi="Trebuchet MS"/>
                <w:lang w:val="uk-UA"/>
              </w:rPr>
            </w:pPr>
            <w:r w:rsidRPr="00245848">
              <w:rPr>
                <w:rFonts w:ascii="Trebuchet MS" w:hAnsi="Trebuchet MS"/>
                <w:sz w:val="22"/>
                <w:szCs w:val="22"/>
                <w:lang w:val="uk-UA"/>
              </w:rPr>
              <w:t>............................................................1</w:t>
            </w:r>
            <w:r>
              <w:rPr>
                <w:rFonts w:ascii="Trebuchet MS" w:hAnsi="Trebuchet MS"/>
                <w:sz w:val="22"/>
                <w:szCs w:val="22"/>
                <w:lang w:val="uk-UA"/>
              </w:rPr>
              <w:t>9</w:t>
            </w:r>
          </w:p>
        </w:tc>
      </w:tr>
      <w:tr w:rsidR="00D66A8B" w:rsidRPr="00245848" w:rsidTr="005D038E">
        <w:tc>
          <w:tcPr>
            <w:tcW w:w="5186" w:type="dxa"/>
          </w:tcPr>
          <w:p w:rsidR="00D66A8B" w:rsidRPr="00A9622B" w:rsidRDefault="00D66A8B" w:rsidP="0049666D">
            <w:pPr>
              <w:pStyle w:val="ae"/>
              <w:snapToGrid w:val="0"/>
              <w:rPr>
                <w:rFonts w:ascii="Trebuchet MS" w:hAnsi="Trebuchet MS"/>
                <w:lang w:val="uk-UA"/>
              </w:rPr>
            </w:pPr>
            <w:r w:rsidRPr="00A9622B">
              <w:rPr>
                <w:rFonts w:ascii="Trebuchet MS" w:hAnsi="Trebuchet MS"/>
                <w:b/>
                <w:sz w:val="22"/>
                <w:szCs w:val="22"/>
                <w:lang w:val="uk-UA"/>
              </w:rPr>
              <w:t>Примітка 1</w:t>
            </w:r>
            <w:r>
              <w:rPr>
                <w:rFonts w:ascii="Trebuchet MS" w:hAnsi="Trebuchet MS"/>
                <w:b/>
                <w:sz w:val="22"/>
                <w:szCs w:val="22"/>
                <w:lang w:val="uk-UA"/>
              </w:rPr>
              <w:t>2</w:t>
            </w:r>
            <w:r w:rsidRPr="00A9622B">
              <w:rPr>
                <w:rFonts w:ascii="Trebuchet MS" w:hAnsi="Trebuchet MS"/>
                <w:sz w:val="22"/>
                <w:szCs w:val="22"/>
                <w:lang w:val="uk-UA"/>
              </w:rPr>
              <w:t xml:space="preserve"> Поточна кредиторська заборгованість</w:t>
            </w:r>
          </w:p>
        </w:tc>
        <w:tc>
          <w:tcPr>
            <w:tcW w:w="5119" w:type="dxa"/>
          </w:tcPr>
          <w:p w:rsidR="00D66A8B" w:rsidRPr="00245848" w:rsidRDefault="00D66A8B" w:rsidP="005D038E">
            <w:pPr>
              <w:pStyle w:val="ae"/>
              <w:snapToGrid w:val="0"/>
              <w:jc w:val="right"/>
              <w:rPr>
                <w:rFonts w:ascii="Trebuchet MS" w:hAnsi="Trebuchet MS"/>
                <w:lang w:val="uk-UA"/>
              </w:rPr>
            </w:pPr>
          </w:p>
          <w:p w:rsidR="00D66A8B" w:rsidRPr="00245848" w:rsidRDefault="00D66A8B" w:rsidP="00331987">
            <w:pPr>
              <w:pStyle w:val="ae"/>
              <w:snapToGrid w:val="0"/>
              <w:jc w:val="right"/>
              <w:rPr>
                <w:rFonts w:ascii="Trebuchet MS" w:hAnsi="Trebuchet MS"/>
                <w:lang w:val="uk-UA"/>
              </w:rPr>
            </w:pPr>
            <w:r w:rsidRPr="00245848">
              <w:rPr>
                <w:rFonts w:ascii="Trebuchet MS" w:hAnsi="Trebuchet MS"/>
                <w:sz w:val="22"/>
                <w:szCs w:val="22"/>
                <w:lang w:val="uk-UA"/>
              </w:rPr>
              <w:t>............................................................2</w:t>
            </w:r>
            <w:r>
              <w:rPr>
                <w:rFonts w:ascii="Trebuchet MS" w:hAnsi="Trebuchet MS"/>
                <w:sz w:val="22"/>
                <w:szCs w:val="22"/>
                <w:lang w:val="uk-UA"/>
              </w:rPr>
              <w:t>3</w:t>
            </w:r>
          </w:p>
        </w:tc>
      </w:tr>
      <w:tr w:rsidR="00D66A8B" w:rsidRPr="00BD3F27" w:rsidTr="00BC3357">
        <w:tc>
          <w:tcPr>
            <w:tcW w:w="5186" w:type="dxa"/>
          </w:tcPr>
          <w:p w:rsidR="00D66A8B" w:rsidRPr="00BD3F27" w:rsidRDefault="00D66A8B" w:rsidP="0049666D">
            <w:pPr>
              <w:pStyle w:val="ae"/>
              <w:snapToGrid w:val="0"/>
              <w:rPr>
                <w:rFonts w:ascii="Trebuchet MS" w:hAnsi="Trebuchet MS"/>
                <w:lang w:val="uk-UA"/>
              </w:rPr>
            </w:pPr>
            <w:r w:rsidRPr="00BD3F27">
              <w:rPr>
                <w:rFonts w:ascii="Trebuchet MS" w:hAnsi="Trebuchet MS"/>
                <w:b/>
                <w:sz w:val="22"/>
                <w:szCs w:val="22"/>
                <w:lang w:val="uk-UA"/>
              </w:rPr>
              <w:t>Примітка 1</w:t>
            </w:r>
            <w:r>
              <w:rPr>
                <w:rFonts w:ascii="Trebuchet MS" w:hAnsi="Trebuchet MS"/>
                <w:b/>
                <w:sz w:val="22"/>
                <w:szCs w:val="22"/>
                <w:lang w:val="uk-UA"/>
              </w:rPr>
              <w:t>3</w:t>
            </w:r>
            <w:r w:rsidRPr="00BD3F27">
              <w:rPr>
                <w:rFonts w:ascii="Trebuchet MS" w:hAnsi="Trebuchet MS"/>
                <w:sz w:val="22"/>
                <w:szCs w:val="22"/>
                <w:lang w:val="uk-UA"/>
              </w:rPr>
              <w:t xml:space="preserve"> Винагороди працівникам</w:t>
            </w:r>
          </w:p>
        </w:tc>
        <w:tc>
          <w:tcPr>
            <w:tcW w:w="5119" w:type="dxa"/>
          </w:tcPr>
          <w:p w:rsidR="00D66A8B" w:rsidRPr="00BD3F27" w:rsidRDefault="00D66A8B" w:rsidP="00331987">
            <w:pPr>
              <w:pStyle w:val="ae"/>
              <w:snapToGrid w:val="0"/>
              <w:jc w:val="right"/>
              <w:rPr>
                <w:rFonts w:ascii="Trebuchet MS" w:hAnsi="Trebuchet MS"/>
                <w:lang w:val="uk-UA"/>
              </w:rPr>
            </w:pPr>
            <w:r w:rsidRPr="00BD3F27">
              <w:rPr>
                <w:rFonts w:ascii="Trebuchet MS" w:hAnsi="Trebuchet MS"/>
                <w:sz w:val="22"/>
                <w:szCs w:val="22"/>
                <w:lang w:val="uk-UA"/>
              </w:rPr>
              <w:t>............................................................2</w:t>
            </w:r>
            <w:r>
              <w:rPr>
                <w:rFonts w:ascii="Trebuchet MS" w:hAnsi="Trebuchet MS"/>
                <w:sz w:val="22"/>
                <w:szCs w:val="22"/>
                <w:lang w:val="uk-UA"/>
              </w:rPr>
              <w:t>4</w:t>
            </w:r>
          </w:p>
        </w:tc>
      </w:tr>
      <w:tr w:rsidR="00D66A8B" w:rsidRPr="00BD3F27" w:rsidTr="00BC3357">
        <w:tc>
          <w:tcPr>
            <w:tcW w:w="5186" w:type="dxa"/>
          </w:tcPr>
          <w:p w:rsidR="00D66A8B" w:rsidRPr="00BD3F27" w:rsidRDefault="00D66A8B" w:rsidP="0049666D">
            <w:pPr>
              <w:pStyle w:val="ae"/>
              <w:snapToGrid w:val="0"/>
              <w:rPr>
                <w:rFonts w:ascii="Trebuchet MS" w:hAnsi="Trebuchet MS"/>
                <w:lang w:val="uk-UA"/>
              </w:rPr>
            </w:pPr>
            <w:r w:rsidRPr="00BD3F27">
              <w:rPr>
                <w:rFonts w:ascii="Trebuchet MS" w:hAnsi="Trebuchet MS"/>
                <w:b/>
                <w:sz w:val="22"/>
                <w:szCs w:val="22"/>
                <w:lang w:val="uk-UA"/>
              </w:rPr>
              <w:t>Примітка 1</w:t>
            </w:r>
            <w:r>
              <w:rPr>
                <w:rFonts w:ascii="Trebuchet MS" w:hAnsi="Trebuchet MS"/>
                <w:b/>
                <w:sz w:val="22"/>
                <w:szCs w:val="22"/>
                <w:lang w:val="uk-UA"/>
              </w:rPr>
              <w:t>4</w:t>
            </w:r>
            <w:r w:rsidRPr="00BD3F27">
              <w:rPr>
                <w:rFonts w:ascii="Trebuchet MS" w:hAnsi="Trebuchet MS"/>
                <w:sz w:val="22"/>
                <w:szCs w:val="22"/>
                <w:lang w:val="uk-UA"/>
              </w:rPr>
              <w:t xml:space="preserve"> Поточні забезпечення</w:t>
            </w:r>
          </w:p>
        </w:tc>
        <w:tc>
          <w:tcPr>
            <w:tcW w:w="5119" w:type="dxa"/>
          </w:tcPr>
          <w:p w:rsidR="00D66A8B" w:rsidRPr="00BD3F27" w:rsidRDefault="00D66A8B" w:rsidP="00331987">
            <w:pPr>
              <w:pStyle w:val="ae"/>
              <w:snapToGrid w:val="0"/>
              <w:jc w:val="right"/>
              <w:rPr>
                <w:rFonts w:ascii="Trebuchet MS" w:hAnsi="Trebuchet MS"/>
                <w:lang w:val="uk-UA"/>
              </w:rPr>
            </w:pPr>
            <w:r w:rsidRPr="00BD3F27">
              <w:rPr>
                <w:rFonts w:ascii="Trebuchet MS" w:hAnsi="Trebuchet MS"/>
                <w:sz w:val="22"/>
                <w:szCs w:val="22"/>
                <w:lang w:val="uk-UA"/>
              </w:rPr>
              <w:t>............................................................2</w:t>
            </w:r>
            <w:r>
              <w:rPr>
                <w:rFonts w:ascii="Trebuchet MS" w:hAnsi="Trebuchet MS"/>
                <w:sz w:val="22"/>
                <w:szCs w:val="22"/>
                <w:lang w:val="uk-UA"/>
              </w:rPr>
              <w:t>5</w:t>
            </w:r>
          </w:p>
        </w:tc>
      </w:tr>
      <w:tr w:rsidR="00D66A8B" w:rsidRPr="00BD3F27" w:rsidTr="005D038E">
        <w:tc>
          <w:tcPr>
            <w:tcW w:w="5186" w:type="dxa"/>
          </w:tcPr>
          <w:p w:rsidR="00D66A8B" w:rsidRPr="00BD3F27" w:rsidRDefault="00D66A8B" w:rsidP="0049666D">
            <w:pPr>
              <w:pStyle w:val="ae"/>
              <w:snapToGrid w:val="0"/>
              <w:rPr>
                <w:rFonts w:ascii="Trebuchet MS" w:hAnsi="Trebuchet MS"/>
                <w:lang w:val="uk-UA"/>
              </w:rPr>
            </w:pPr>
            <w:r w:rsidRPr="00BD3F27">
              <w:rPr>
                <w:rFonts w:ascii="Trebuchet MS" w:hAnsi="Trebuchet MS"/>
                <w:b/>
                <w:sz w:val="22"/>
                <w:szCs w:val="22"/>
                <w:lang w:val="uk-UA"/>
              </w:rPr>
              <w:t>Примітка 1</w:t>
            </w:r>
            <w:r>
              <w:rPr>
                <w:rFonts w:ascii="Trebuchet MS" w:hAnsi="Trebuchet MS"/>
                <w:b/>
                <w:sz w:val="22"/>
                <w:szCs w:val="22"/>
                <w:lang w:val="uk-UA"/>
              </w:rPr>
              <w:t>5</w:t>
            </w:r>
            <w:r w:rsidRPr="00BD3F27">
              <w:rPr>
                <w:rFonts w:ascii="Trebuchet MS" w:hAnsi="Trebuchet MS"/>
                <w:sz w:val="22"/>
                <w:szCs w:val="22"/>
                <w:lang w:val="uk-UA"/>
              </w:rPr>
              <w:t xml:space="preserve"> Інші поточні зобов’язання</w:t>
            </w:r>
          </w:p>
        </w:tc>
        <w:tc>
          <w:tcPr>
            <w:tcW w:w="5119" w:type="dxa"/>
          </w:tcPr>
          <w:p w:rsidR="00D66A8B" w:rsidRPr="00BD3F27" w:rsidRDefault="00D66A8B" w:rsidP="00331987">
            <w:pPr>
              <w:pStyle w:val="ae"/>
              <w:snapToGrid w:val="0"/>
              <w:jc w:val="right"/>
              <w:rPr>
                <w:rFonts w:ascii="Trebuchet MS" w:hAnsi="Trebuchet MS"/>
                <w:lang w:val="uk-UA"/>
              </w:rPr>
            </w:pPr>
            <w:r w:rsidRPr="00BD3F27">
              <w:rPr>
                <w:rFonts w:ascii="Trebuchet MS" w:hAnsi="Trebuchet MS"/>
                <w:sz w:val="22"/>
                <w:szCs w:val="22"/>
                <w:lang w:val="uk-UA"/>
              </w:rPr>
              <w:t>............................................................2</w:t>
            </w:r>
            <w:r>
              <w:rPr>
                <w:rFonts w:ascii="Trebuchet MS" w:hAnsi="Trebuchet MS"/>
                <w:sz w:val="22"/>
                <w:szCs w:val="22"/>
                <w:lang w:val="uk-UA"/>
              </w:rPr>
              <w:t>5</w:t>
            </w:r>
          </w:p>
        </w:tc>
      </w:tr>
      <w:tr w:rsidR="00D66A8B" w:rsidRPr="00BD3F27" w:rsidTr="005D038E">
        <w:tc>
          <w:tcPr>
            <w:tcW w:w="5186" w:type="dxa"/>
          </w:tcPr>
          <w:p w:rsidR="00D66A8B" w:rsidRPr="00BD3F27" w:rsidRDefault="00D66A8B" w:rsidP="0049666D">
            <w:pPr>
              <w:pStyle w:val="ae"/>
              <w:snapToGrid w:val="0"/>
              <w:rPr>
                <w:rFonts w:ascii="Trebuchet MS" w:hAnsi="Trebuchet MS"/>
                <w:lang w:val="uk-UA"/>
              </w:rPr>
            </w:pPr>
            <w:r w:rsidRPr="00BD3F27">
              <w:rPr>
                <w:rFonts w:ascii="Trebuchet MS" w:hAnsi="Trebuchet MS"/>
                <w:b/>
                <w:sz w:val="22"/>
                <w:szCs w:val="22"/>
                <w:lang w:val="uk-UA"/>
              </w:rPr>
              <w:t>Примітка 1</w:t>
            </w:r>
            <w:r>
              <w:rPr>
                <w:rFonts w:ascii="Trebuchet MS" w:hAnsi="Trebuchet MS"/>
                <w:b/>
                <w:sz w:val="22"/>
                <w:szCs w:val="22"/>
                <w:lang w:val="uk-UA"/>
              </w:rPr>
              <w:t>6</w:t>
            </w:r>
            <w:r w:rsidRPr="00BD3F27">
              <w:rPr>
                <w:rFonts w:ascii="Trebuchet MS" w:hAnsi="Trebuchet MS"/>
                <w:sz w:val="22"/>
                <w:szCs w:val="22"/>
                <w:lang w:val="uk-UA"/>
              </w:rPr>
              <w:t xml:space="preserve"> Довгострокові забезпечення</w:t>
            </w:r>
          </w:p>
        </w:tc>
        <w:tc>
          <w:tcPr>
            <w:tcW w:w="5119" w:type="dxa"/>
          </w:tcPr>
          <w:p w:rsidR="00D66A8B" w:rsidRPr="00BD3F27" w:rsidRDefault="00D66A8B" w:rsidP="00331987">
            <w:pPr>
              <w:pStyle w:val="ae"/>
              <w:snapToGrid w:val="0"/>
              <w:jc w:val="right"/>
              <w:rPr>
                <w:rFonts w:ascii="Trebuchet MS" w:hAnsi="Trebuchet MS"/>
                <w:lang w:val="uk-UA"/>
              </w:rPr>
            </w:pPr>
            <w:r w:rsidRPr="00BD3F27">
              <w:rPr>
                <w:rFonts w:ascii="Trebuchet MS" w:hAnsi="Trebuchet MS"/>
                <w:sz w:val="22"/>
                <w:szCs w:val="22"/>
                <w:lang w:val="uk-UA"/>
              </w:rPr>
              <w:t>............................................................2</w:t>
            </w:r>
            <w:r>
              <w:rPr>
                <w:rFonts w:ascii="Trebuchet MS" w:hAnsi="Trebuchet MS"/>
                <w:sz w:val="22"/>
                <w:szCs w:val="22"/>
                <w:lang w:val="uk-UA"/>
              </w:rPr>
              <w:t>5</w:t>
            </w:r>
          </w:p>
        </w:tc>
      </w:tr>
      <w:tr w:rsidR="00D66A8B" w:rsidRPr="00BD3F27" w:rsidTr="005D038E">
        <w:tc>
          <w:tcPr>
            <w:tcW w:w="5186" w:type="dxa"/>
          </w:tcPr>
          <w:p w:rsidR="00D66A8B" w:rsidRPr="00BD3F27" w:rsidRDefault="00D66A8B" w:rsidP="0049666D">
            <w:pPr>
              <w:pStyle w:val="ae"/>
              <w:snapToGrid w:val="0"/>
              <w:rPr>
                <w:rFonts w:ascii="Trebuchet MS" w:hAnsi="Trebuchet MS"/>
                <w:lang w:val="uk-UA"/>
              </w:rPr>
            </w:pPr>
            <w:r w:rsidRPr="00BD3F27">
              <w:rPr>
                <w:rFonts w:ascii="Trebuchet MS" w:hAnsi="Trebuchet MS"/>
                <w:b/>
                <w:sz w:val="22"/>
                <w:szCs w:val="22"/>
                <w:lang w:val="uk-UA"/>
              </w:rPr>
              <w:t>Примітка 1</w:t>
            </w:r>
            <w:r>
              <w:rPr>
                <w:rFonts w:ascii="Trebuchet MS" w:hAnsi="Trebuchet MS"/>
                <w:b/>
                <w:sz w:val="22"/>
                <w:szCs w:val="22"/>
                <w:lang w:val="uk-UA"/>
              </w:rPr>
              <w:t>7</w:t>
            </w:r>
            <w:r w:rsidRPr="00BD3F27">
              <w:rPr>
                <w:rFonts w:ascii="Trebuchet MS" w:hAnsi="Trebuchet MS"/>
                <w:sz w:val="22"/>
                <w:szCs w:val="22"/>
                <w:lang w:val="uk-UA"/>
              </w:rPr>
              <w:t xml:space="preserve"> Відстрочені податкові зобов’язання</w:t>
            </w:r>
          </w:p>
        </w:tc>
        <w:tc>
          <w:tcPr>
            <w:tcW w:w="5119" w:type="dxa"/>
          </w:tcPr>
          <w:p w:rsidR="00D66A8B" w:rsidRPr="00BD3F27" w:rsidRDefault="00D66A8B" w:rsidP="00331987">
            <w:pPr>
              <w:pStyle w:val="ae"/>
              <w:snapToGrid w:val="0"/>
              <w:jc w:val="right"/>
              <w:rPr>
                <w:rFonts w:ascii="Trebuchet MS" w:hAnsi="Trebuchet MS"/>
                <w:lang w:val="uk-UA"/>
              </w:rPr>
            </w:pPr>
            <w:r w:rsidRPr="00BD3F27">
              <w:rPr>
                <w:rFonts w:ascii="Trebuchet MS" w:hAnsi="Trebuchet MS"/>
                <w:sz w:val="22"/>
                <w:szCs w:val="22"/>
                <w:lang w:val="uk-UA"/>
              </w:rPr>
              <w:t>............................................................2</w:t>
            </w:r>
            <w:r>
              <w:rPr>
                <w:rFonts w:ascii="Trebuchet MS" w:hAnsi="Trebuchet MS"/>
                <w:sz w:val="22"/>
                <w:szCs w:val="22"/>
                <w:lang w:val="uk-UA"/>
              </w:rPr>
              <w:t>5</w:t>
            </w:r>
          </w:p>
        </w:tc>
      </w:tr>
      <w:tr w:rsidR="00D66A8B" w:rsidRPr="00BD3F27" w:rsidTr="005D038E">
        <w:tc>
          <w:tcPr>
            <w:tcW w:w="5186" w:type="dxa"/>
          </w:tcPr>
          <w:p w:rsidR="00D66A8B" w:rsidRPr="00BD3F27" w:rsidRDefault="00D66A8B" w:rsidP="0049666D">
            <w:pPr>
              <w:pStyle w:val="ae"/>
              <w:snapToGrid w:val="0"/>
              <w:rPr>
                <w:rFonts w:ascii="Trebuchet MS" w:hAnsi="Trebuchet MS"/>
                <w:lang w:val="uk-UA"/>
              </w:rPr>
            </w:pPr>
            <w:r w:rsidRPr="00BD3F27">
              <w:rPr>
                <w:rFonts w:ascii="Trebuchet MS" w:hAnsi="Trebuchet MS"/>
                <w:b/>
                <w:sz w:val="22"/>
                <w:szCs w:val="22"/>
                <w:lang w:val="uk-UA"/>
              </w:rPr>
              <w:t>Примітка 1</w:t>
            </w:r>
            <w:r>
              <w:rPr>
                <w:rFonts w:ascii="Trebuchet MS" w:hAnsi="Trebuchet MS"/>
                <w:b/>
                <w:sz w:val="22"/>
                <w:szCs w:val="22"/>
                <w:lang w:val="uk-UA"/>
              </w:rPr>
              <w:t>8</w:t>
            </w:r>
            <w:r w:rsidRPr="00BD3F27">
              <w:rPr>
                <w:rFonts w:ascii="Trebuchet MS" w:hAnsi="Trebuchet MS"/>
                <w:sz w:val="22"/>
                <w:szCs w:val="22"/>
                <w:lang w:val="uk-UA"/>
              </w:rPr>
              <w:t xml:space="preserve"> Статутний капітал</w:t>
            </w:r>
          </w:p>
        </w:tc>
        <w:tc>
          <w:tcPr>
            <w:tcW w:w="5119" w:type="dxa"/>
          </w:tcPr>
          <w:p w:rsidR="00D66A8B" w:rsidRPr="00BD3F27" w:rsidRDefault="00D66A8B" w:rsidP="00707864">
            <w:pPr>
              <w:pStyle w:val="ae"/>
              <w:snapToGrid w:val="0"/>
              <w:jc w:val="right"/>
              <w:rPr>
                <w:rFonts w:ascii="Trebuchet MS" w:hAnsi="Trebuchet MS"/>
                <w:lang w:val="uk-UA"/>
              </w:rPr>
            </w:pPr>
            <w:r w:rsidRPr="00BD3F27">
              <w:rPr>
                <w:rFonts w:ascii="Trebuchet MS" w:hAnsi="Trebuchet MS"/>
                <w:sz w:val="22"/>
                <w:szCs w:val="22"/>
                <w:lang w:val="uk-UA"/>
              </w:rPr>
              <w:t>............................................................2</w:t>
            </w:r>
            <w:r>
              <w:rPr>
                <w:rFonts w:ascii="Trebuchet MS" w:hAnsi="Trebuchet MS"/>
                <w:sz w:val="22"/>
                <w:szCs w:val="22"/>
                <w:lang w:val="uk-UA"/>
              </w:rPr>
              <w:t>6</w:t>
            </w:r>
          </w:p>
        </w:tc>
      </w:tr>
      <w:tr w:rsidR="00D66A8B" w:rsidRPr="00C620B2" w:rsidTr="005D038E">
        <w:tc>
          <w:tcPr>
            <w:tcW w:w="5186" w:type="dxa"/>
          </w:tcPr>
          <w:p w:rsidR="00D66A8B" w:rsidRPr="00C620B2" w:rsidRDefault="00D66A8B" w:rsidP="0049666D">
            <w:pPr>
              <w:pStyle w:val="ae"/>
              <w:snapToGrid w:val="0"/>
              <w:rPr>
                <w:rFonts w:ascii="Trebuchet MS" w:hAnsi="Trebuchet MS"/>
                <w:lang w:val="uk-UA"/>
              </w:rPr>
            </w:pPr>
            <w:r w:rsidRPr="00C620B2">
              <w:rPr>
                <w:rFonts w:ascii="Trebuchet MS" w:hAnsi="Trebuchet MS"/>
                <w:b/>
                <w:sz w:val="22"/>
                <w:szCs w:val="22"/>
                <w:lang w:val="uk-UA"/>
              </w:rPr>
              <w:t>Примітка 1</w:t>
            </w:r>
            <w:r>
              <w:rPr>
                <w:rFonts w:ascii="Trebuchet MS" w:hAnsi="Trebuchet MS"/>
                <w:b/>
                <w:sz w:val="22"/>
                <w:szCs w:val="22"/>
                <w:lang w:val="uk-UA"/>
              </w:rPr>
              <w:t>9</w:t>
            </w:r>
            <w:r w:rsidRPr="00C620B2">
              <w:rPr>
                <w:rFonts w:ascii="Trebuchet MS" w:hAnsi="Trebuchet MS"/>
                <w:sz w:val="22"/>
                <w:szCs w:val="22"/>
                <w:lang w:val="uk-UA"/>
              </w:rPr>
              <w:t xml:space="preserve"> Доходи та витрати</w:t>
            </w:r>
          </w:p>
        </w:tc>
        <w:tc>
          <w:tcPr>
            <w:tcW w:w="5119" w:type="dxa"/>
          </w:tcPr>
          <w:p w:rsidR="00D66A8B" w:rsidRPr="00C620B2" w:rsidRDefault="00D66A8B" w:rsidP="00707864">
            <w:pPr>
              <w:pStyle w:val="ae"/>
              <w:snapToGrid w:val="0"/>
              <w:jc w:val="right"/>
              <w:rPr>
                <w:rFonts w:ascii="Trebuchet MS" w:hAnsi="Trebuchet MS"/>
                <w:lang w:val="uk-UA"/>
              </w:rPr>
            </w:pPr>
            <w:r w:rsidRPr="00C620B2">
              <w:rPr>
                <w:rFonts w:ascii="Trebuchet MS" w:hAnsi="Trebuchet MS"/>
                <w:sz w:val="22"/>
                <w:szCs w:val="22"/>
                <w:lang w:val="uk-UA"/>
              </w:rPr>
              <w:t>............................................................2</w:t>
            </w:r>
            <w:r>
              <w:rPr>
                <w:rFonts w:ascii="Trebuchet MS" w:hAnsi="Trebuchet MS"/>
                <w:sz w:val="22"/>
                <w:szCs w:val="22"/>
                <w:lang w:val="uk-UA"/>
              </w:rPr>
              <w:t>7</w:t>
            </w:r>
          </w:p>
        </w:tc>
      </w:tr>
      <w:tr w:rsidR="00D66A8B" w:rsidRPr="00C620B2" w:rsidTr="00091703">
        <w:tc>
          <w:tcPr>
            <w:tcW w:w="5186" w:type="dxa"/>
          </w:tcPr>
          <w:p w:rsidR="00D66A8B" w:rsidRPr="00C620B2" w:rsidRDefault="00D66A8B" w:rsidP="0049666D">
            <w:pPr>
              <w:pStyle w:val="ae"/>
              <w:snapToGrid w:val="0"/>
              <w:rPr>
                <w:rFonts w:ascii="Trebuchet MS" w:hAnsi="Trebuchet MS"/>
                <w:lang w:val="uk-UA"/>
              </w:rPr>
            </w:pPr>
            <w:r w:rsidRPr="00C620B2">
              <w:rPr>
                <w:rFonts w:ascii="Trebuchet MS" w:hAnsi="Trebuchet MS"/>
                <w:b/>
                <w:sz w:val="22"/>
                <w:szCs w:val="22"/>
                <w:lang w:val="uk-UA"/>
              </w:rPr>
              <w:t xml:space="preserve">Примітка </w:t>
            </w:r>
            <w:r>
              <w:rPr>
                <w:rFonts w:ascii="Trebuchet MS" w:hAnsi="Trebuchet MS"/>
                <w:b/>
                <w:sz w:val="22"/>
                <w:szCs w:val="22"/>
                <w:lang w:val="uk-UA"/>
              </w:rPr>
              <w:t>20</w:t>
            </w:r>
            <w:r w:rsidRPr="00C620B2">
              <w:rPr>
                <w:rFonts w:ascii="Trebuchet MS" w:hAnsi="Trebuchet MS"/>
                <w:sz w:val="22"/>
                <w:szCs w:val="22"/>
                <w:lang w:val="uk-UA"/>
              </w:rPr>
              <w:t xml:space="preserve"> Оренда</w:t>
            </w:r>
          </w:p>
        </w:tc>
        <w:tc>
          <w:tcPr>
            <w:tcW w:w="5119" w:type="dxa"/>
          </w:tcPr>
          <w:p w:rsidR="00D66A8B" w:rsidRPr="00C620B2" w:rsidRDefault="00D66A8B" w:rsidP="00707864">
            <w:pPr>
              <w:pStyle w:val="ae"/>
              <w:snapToGrid w:val="0"/>
              <w:jc w:val="right"/>
              <w:rPr>
                <w:rFonts w:ascii="Trebuchet MS" w:hAnsi="Trebuchet MS"/>
                <w:lang w:val="uk-UA"/>
              </w:rPr>
            </w:pPr>
            <w:r w:rsidRPr="00C620B2">
              <w:rPr>
                <w:rFonts w:ascii="Trebuchet MS" w:hAnsi="Trebuchet MS"/>
                <w:sz w:val="22"/>
                <w:szCs w:val="22"/>
                <w:lang w:val="uk-UA"/>
              </w:rPr>
              <w:t>............................................................2</w:t>
            </w:r>
            <w:r>
              <w:rPr>
                <w:rFonts w:ascii="Trebuchet MS" w:hAnsi="Trebuchet MS"/>
                <w:sz w:val="22"/>
                <w:szCs w:val="22"/>
                <w:lang w:val="uk-UA"/>
              </w:rPr>
              <w:t>8</w:t>
            </w:r>
          </w:p>
        </w:tc>
      </w:tr>
      <w:tr w:rsidR="00D66A8B" w:rsidRPr="00C620B2" w:rsidTr="00091703">
        <w:tc>
          <w:tcPr>
            <w:tcW w:w="5186" w:type="dxa"/>
          </w:tcPr>
          <w:p w:rsidR="00D66A8B" w:rsidRPr="00C620B2" w:rsidRDefault="00D66A8B" w:rsidP="0049666D">
            <w:pPr>
              <w:pStyle w:val="ae"/>
              <w:snapToGrid w:val="0"/>
              <w:rPr>
                <w:rFonts w:ascii="Trebuchet MS" w:hAnsi="Trebuchet MS"/>
                <w:lang w:val="uk-UA"/>
              </w:rPr>
            </w:pPr>
            <w:r w:rsidRPr="00C620B2">
              <w:rPr>
                <w:rFonts w:ascii="Trebuchet MS" w:hAnsi="Trebuchet MS"/>
                <w:b/>
                <w:sz w:val="22"/>
                <w:szCs w:val="22"/>
                <w:lang w:val="uk-UA"/>
              </w:rPr>
              <w:t>Примітка 2</w:t>
            </w:r>
            <w:r>
              <w:rPr>
                <w:rFonts w:ascii="Trebuchet MS" w:hAnsi="Trebuchet MS"/>
                <w:b/>
                <w:sz w:val="22"/>
                <w:szCs w:val="22"/>
                <w:lang w:val="uk-UA"/>
              </w:rPr>
              <w:t>1</w:t>
            </w:r>
            <w:r w:rsidRPr="00C620B2">
              <w:rPr>
                <w:rFonts w:ascii="Trebuchet MS" w:hAnsi="Trebuchet MS"/>
                <w:sz w:val="22"/>
                <w:szCs w:val="22"/>
                <w:lang w:val="uk-UA"/>
              </w:rPr>
              <w:t xml:space="preserve"> Події після дати балансу</w:t>
            </w:r>
          </w:p>
        </w:tc>
        <w:tc>
          <w:tcPr>
            <w:tcW w:w="5119" w:type="dxa"/>
          </w:tcPr>
          <w:p w:rsidR="00D66A8B" w:rsidRPr="00C620B2" w:rsidRDefault="00D66A8B" w:rsidP="00707864">
            <w:pPr>
              <w:pStyle w:val="ae"/>
              <w:snapToGrid w:val="0"/>
              <w:jc w:val="right"/>
              <w:rPr>
                <w:rFonts w:ascii="Trebuchet MS" w:hAnsi="Trebuchet MS"/>
                <w:lang w:val="uk-UA"/>
              </w:rPr>
            </w:pPr>
            <w:r w:rsidRPr="00C620B2">
              <w:rPr>
                <w:rFonts w:ascii="Trebuchet MS" w:hAnsi="Trebuchet MS"/>
                <w:sz w:val="22"/>
                <w:szCs w:val="22"/>
                <w:lang w:val="uk-UA"/>
              </w:rPr>
              <w:t>............................................................2</w:t>
            </w:r>
            <w:r>
              <w:rPr>
                <w:rFonts w:ascii="Trebuchet MS" w:hAnsi="Trebuchet MS"/>
                <w:sz w:val="22"/>
                <w:szCs w:val="22"/>
                <w:lang w:val="uk-UA"/>
              </w:rPr>
              <w:t>8</w:t>
            </w:r>
          </w:p>
        </w:tc>
      </w:tr>
      <w:tr w:rsidR="00D66A8B" w:rsidRPr="002D32B4" w:rsidTr="005D038E">
        <w:tc>
          <w:tcPr>
            <w:tcW w:w="5186" w:type="dxa"/>
          </w:tcPr>
          <w:p w:rsidR="00D66A8B" w:rsidRPr="002D32B4" w:rsidRDefault="00D66A8B" w:rsidP="0049666D">
            <w:pPr>
              <w:pStyle w:val="ae"/>
              <w:snapToGrid w:val="0"/>
              <w:rPr>
                <w:rFonts w:ascii="Trebuchet MS" w:hAnsi="Trebuchet MS"/>
                <w:lang w:val="uk-UA"/>
              </w:rPr>
            </w:pPr>
            <w:r w:rsidRPr="002D32B4">
              <w:rPr>
                <w:rFonts w:ascii="Trebuchet MS" w:hAnsi="Trebuchet MS"/>
                <w:b/>
                <w:sz w:val="22"/>
                <w:szCs w:val="22"/>
                <w:lang w:val="uk-UA"/>
              </w:rPr>
              <w:t>Примітка 2</w:t>
            </w:r>
            <w:r>
              <w:rPr>
                <w:rFonts w:ascii="Trebuchet MS" w:hAnsi="Trebuchet MS"/>
                <w:b/>
                <w:sz w:val="22"/>
                <w:szCs w:val="22"/>
                <w:lang w:val="uk-UA"/>
              </w:rPr>
              <w:t>2</w:t>
            </w:r>
            <w:r w:rsidRPr="002D32B4">
              <w:rPr>
                <w:rFonts w:ascii="Trebuchet MS" w:hAnsi="Trebuchet MS"/>
                <w:sz w:val="22"/>
                <w:szCs w:val="22"/>
                <w:lang w:val="uk-UA"/>
              </w:rPr>
              <w:t xml:space="preserve"> Пов’язані сторони</w:t>
            </w:r>
          </w:p>
        </w:tc>
        <w:tc>
          <w:tcPr>
            <w:tcW w:w="5119" w:type="dxa"/>
          </w:tcPr>
          <w:p w:rsidR="00D66A8B" w:rsidRPr="002D32B4" w:rsidRDefault="00D66A8B" w:rsidP="002742BE">
            <w:pPr>
              <w:pStyle w:val="ae"/>
              <w:snapToGrid w:val="0"/>
              <w:jc w:val="right"/>
              <w:rPr>
                <w:rFonts w:ascii="Trebuchet MS" w:hAnsi="Trebuchet MS"/>
                <w:lang w:val="uk-UA"/>
              </w:rPr>
            </w:pPr>
            <w:r w:rsidRPr="002D32B4">
              <w:rPr>
                <w:rFonts w:ascii="Trebuchet MS" w:hAnsi="Trebuchet MS"/>
                <w:sz w:val="22"/>
                <w:szCs w:val="22"/>
                <w:lang w:val="uk-UA"/>
              </w:rPr>
              <w:t>............................................................</w:t>
            </w:r>
            <w:r>
              <w:rPr>
                <w:rFonts w:ascii="Trebuchet MS" w:hAnsi="Trebuchet MS"/>
                <w:sz w:val="22"/>
                <w:szCs w:val="22"/>
                <w:lang w:val="uk-UA"/>
              </w:rPr>
              <w:t>29</w:t>
            </w:r>
          </w:p>
        </w:tc>
      </w:tr>
      <w:tr w:rsidR="00D66A8B" w:rsidRPr="002D32B4" w:rsidTr="005D038E">
        <w:tc>
          <w:tcPr>
            <w:tcW w:w="5186" w:type="dxa"/>
          </w:tcPr>
          <w:p w:rsidR="00D66A8B" w:rsidRPr="002D32B4" w:rsidRDefault="00D66A8B" w:rsidP="0049666D">
            <w:pPr>
              <w:pStyle w:val="ae"/>
              <w:snapToGrid w:val="0"/>
              <w:rPr>
                <w:rFonts w:ascii="Trebuchet MS" w:hAnsi="Trebuchet MS"/>
                <w:lang w:val="uk-UA"/>
              </w:rPr>
            </w:pPr>
            <w:r w:rsidRPr="002D32B4">
              <w:rPr>
                <w:rFonts w:ascii="Trebuchet MS" w:hAnsi="Trebuchet MS"/>
                <w:b/>
                <w:sz w:val="22"/>
                <w:szCs w:val="22"/>
                <w:lang w:val="uk-UA"/>
              </w:rPr>
              <w:t>Примітка 2</w:t>
            </w:r>
            <w:r>
              <w:rPr>
                <w:rFonts w:ascii="Trebuchet MS" w:hAnsi="Trebuchet MS"/>
                <w:b/>
                <w:sz w:val="22"/>
                <w:szCs w:val="22"/>
                <w:lang w:val="uk-UA"/>
              </w:rPr>
              <w:t>3</w:t>
            </w:r>
            <w:r w:rsidRPr="002D32B4">
              <w:rPr>
                <w:rFonts w:ascii="Trebuchet MS" w:hAnsi="Trebuchet MS"/>
                <w:sz w:val="22"/>
                <w:szCs w:val="22"/>
                <w:lang w:val="uk-UA"/>
              </w:rPr>
              <w:t xml:space="preserve"> Сегменти операційної діяльності</w:t>
            </w:r>
          </w:p>
        </w:tc>
        <w:tc>
          <w:tcPr>
            <w:tcW w:w="5119" w:type="dxa"/>
          </w:tcPr>
          <w:p w:rsidR="00D66A8B" w:rsidRPr="002D32B4" w:rsidRDefault="00D66A8B" w:rsidP="002742BE">
            <w:pPr>
              <w:pStyle w:val="ae"/>
              <w:snapToGrid w:val="0"/>
              <w:jc w:val="right"/>
              <w:rPr>
                <w:rFonts w:ascii="Trebuchet MS" w:hAnsi="Trebuchet MS"/>
                <w:lang w:val="uk-UA"/>
              </w:rPr>
            </w:pPr>
            <w:r w:rsidRPr="002D32B4">
              <w:rPr>
                <w:rFonts w:ascii="Trebuchet MS" w:hAnsi="Trebuchet MS"/>
                <w:sz w:val="22"/>
                <w:szCs w:val="22"/>
                <w:lang w:val="uk-UA"/>
              </w:rPr>
              <w:t>............................................................</w:t>
            </w:r>
            <w:r>
              <w:rPr>
                <w:rFonts w:ascii="Trebuchet MS" w:hAnsi="Trebuchet MS"/>
                <w:sz w:val="22"/>
                <w:szCs w:val="22"/>
                <w:lang w:val="uk-UA"/>
              </w:rPr>
              <w:t>29</w:t>
            </w:r>
          </w:p>
        </w:tc>
      </w:tr>
      <w:tr w:rsidR="00D66A8B" w:rsidRPr="002D32B4" w:rsidTr="005D038E">
        <w:tc>
          <w:tcPr>
            <w:tcW w:w="5186" w:type="dxa"/>
          </w:tcPr>
          <w:p w:rsidR="00D66A8B" w:rsidRPr="002D32B4" w:rsidRDefault="00D66A8B" w:rsidP="0049666D">
            <w:pPr>
              <w:pStyle w:val="ae"/>
              <w:snapToGrid w:val="0"/>
              <w:rPr>
                <w:rFonts w:ascii="Trebuchet MS" w:hAnsi="Trebuchet MS"/>
                <w:lang w:val="uk-UA"/>
              </w:rPr>
            </w:pPr>
            <w:r w:rsidRPr="002D32B4">
              <w:rPr>
                <w:rFonts w:ascii="Trebuchet MS" w:hAnsi="Trebuchet MS"/>
                <w:b/>
                <w:sz w:val="22"/>
                <w:szCs w:val="22"/>
                <w:lang w:val="uk-UA"/>
              </w:rPr>
              <w:t>Примітка 2</w:t>
            </w:r>
            <w:r>
              <w:rPr>
                <w:rFonts w:ascii="Trebuchet MS" w:hAnsi="Trebuchet MS"/>
                <w:b/>
                <w:sz w:val="22"/>
                <w:szCs w:val="22"/>
                <w:lang w:val="uk-UA"/>
              </w:rPr>
              <w:t>4</w:t>
            </w:r>
            <w:r w:rsidRPr="002D32B4">
              <w:rPr>
                <w:rFonts w:ascii="Trebuchet MS" w:hAnsi="Trebuchet MS"/>
                <w:sz w:val="22"/>
                <w:szCs w:val="22"/>
                <w:lang w:val="uk-UA"/>
              </w:rPr>
              <w:t xml:space="preserve"> Потенційні зобов’язання</w:t>
            </w:r>
          </w:p>
        </w:tc>
        <w:tc>
          <w:tcPr>
            <w:tcW w:w="5119" w:type="dxa"/>
          </w:tcPr>
          <w:p w:rsidR="00D66A8B" w:rsidRPr="002D32B4" w:rsidRDefault="00D66A8B" w:rsidP="002742BE">
            <w:pPr>
              <w:pStyle w:val="ae"/>
              <w:snapToGrid w:val="0"/>
              <w:jc w:val="right"/>
              <w:rPr>
                <w:rFonts w:ascii="Trebuchet MS" w:hAnsi="Trebuchet MS"/>
                <w:lang w:val="uk-UA"/>
              </w:rPr>
            </w:pPr>
            <w:r w:rsidRPr="002D32B4">
              <w:rPr>
                <w:rFonts w:ascii="Trebuchet MS" w:hAnsi="Trebuchet MS"/>
                <w:sz w:val="22"/>
                <w:szCs w:val="22"/>
                <w:lang w:val="uk-UA"/>
              </w:rPr>
              <w:t>............................................................</w:t>
            </w:r>
            <w:r>
              <w:rPr>
                <w:rFonts w:ascii="Trebuchet MS" w:hAnsi="Trebuchet MS"/>
                <w:sz w:val="22"/>
                <w:szCs w:val="22"/>
                <w:lang w:val="uk-UA"/>
              </w:rPr>
              <w:t>29</w:t>
            </w:r>
          </w:p>
        </w:tc>
      </w:tr>
      <w:tr w:rsidR="00D66A8B" w:rsidRPr="00A9622B" w:rsidTr="005D038E">
        <w:tc>
          <w:tcPr>
            <w:tcW w:w="5186" w:type="dxa"/>
          </w:tcPr>
          <w:p w:rsidR="00D66A8B" w:rsidRPr="002D32B4" w:rsidRDefault="00D66A8B" w:rsidP="0049666D">
            <w:pPr>
              <w:pStyle w:val="ae"/>
              <w:snapToGrid w:val="0"/>
              <w:rPr>
                <w:rFonts w:ascii="Trebuchet MS" w:hAnsi="Trebuchet MS"/>
                <w:lang w:val="uk-UA"/>
              </w:rPr>
            </w:pPr>
            <w:r w:rsidRPr="002D32B4">
              <w:rPr>
                <w:rFonts w:ascii="Trebuchet MS" w:hAnsi="Trebuchet MS"/>
                <w:b/>
                <w:sz w:val="22"/>
                <w:szCs w:val="22"/>
                <w:lang w:val="uk-UA"/>
              </w:rPr>
              <w:t>Примітка 2</w:t>
            </w:r>
            <w:r>
              <w:rPr>
                <w:rFonts w:ascii="Trebuchet MS" w:hAnsi="Trebuchet MS"/>
                <w:b/>
                <w:sz w:val="22"/>
                <w:szCs w:val="22"/>
                <w:lang w:val="uk-UA"/>
              </w:rPr>
              <w:t>5</w:t>
            </w:r>
            <w:r w:rsidRPr="002D32B4">
              <w:rPr>
                <w:rFonts w:ascii="Trebuchet MS" w:hAnsi="Trebuchet MS"/>
                <w:sz w:val="22"/>
                <w:szCs w:val="22"/>
                <w:lang w:val="uk-UA"/>
              </w:rPr>
              <w:t xml:space="preserve"> Управління фінансовими ризиками</w:t>
            </w:r>
          </w:p>
        </w:tc>
        <w:tc>
          <w:tcPr>
            <w:tcW w:w="5119" w:type="dxa"/>
          </w:tcPr>
          <w:p w:rsidR="00D66A8B" w:rsidRPr="00267671" w:rsidRDefault="00D66A8B" w:rsidP="002742BE">
            <w:pPr>
              <w:pStyle w:val="ae"/>
              <w:snapToGrid w:val="0"/>
              <w:jc w:val="right"/>
              <w:rPr>
                <w:rFonts w:ascii="Trebuchet MS" w:hAnsi="Trebuchet MS"/>
                <w:lang w:val="uk-UA"/>
              </w:rPr>
            </w:pPr>
            <w:r w:rsidRPr="002D32B4">
              <w:rPr>
                <w:rFonts w:ascii="Trebuchet MS" w:hAnsi="Trebuchet MS"/>
                <w:sz w:val="22"/>
                <w:szCs w:val="22"/>
                <w:lang w:val="uk-UA"/>
              </w:rPr>
              <w:t>............................................................3</w:t>
            </w:r>
            <w:r>
              <w:rPr>
                <w:rFonts w:ascii="Trebuchet MS" w:hAnsi="Trebuchet MS"/>
                <w:sz w:val="22"/>
                <w:szCs w:val="22"/>
                <w:lang w:val="uk-UA"/>
              </w:rPr>
              <w:t>1</w:t>
            </w:r>
          </w:p>
        </w:tc>
      </w:tr>
      <w:tr w:rsidR="00D66A8B" w:rsidRPr="00A9622B" w:rsidTr="005D038E">
        <w:tc>
          <w:tcPr>
            <w:tcW w:w="5186" w:type="dxa"/>
          </w:tcPr>
          <w:p w:rsidR="00D66A8B" w:rsidRPr="00A9622B" w:rsidRDefault="00D66A8B" w:rsidP="0049666D">
            <w:pPr>
              <w:pStyle w:val="ae"/>
              <w:snapToGrid w:val="0"/>
              <w:rPr>
                <w:rFonts w:ascii="Trebuchet MS" w:hAnsi="Trebuchet MS"/>
                <w:lang w:val="uk-UA"/>
              </w:rPr>
            </w:pPr>
            <w:r w:rsidRPr="00A9622B">
              <w:rPr>
                <w:rFonts w:ascii="Trebuchet MS" w:hAnsi="Trebuchet MS"/>
                <w:b/>
                <w:sz w:val="22"/>
                <w:szCs w:val="22"/>
                <w:lang w:val="uk-UA"/>
              </w:rPr>
              <w:t>Примітка 2</w:t>
            </w:r>
            <w:r>
              <w:rPr>
                <w:rFonts w:ascii="Trebuchet MS" w:hAnsi="Trebuchet MS"/>
                <w:b/>
                <w:sz w:val="22"/>
                <w:szCs w:val="22"/>
                <w:lang w:val="uk-UA"/>
              </w:rPr>
              <w:t>6</w:t>
            </w:r>
            <w:r w:rsidRPr="00A9622B">
              <w:rPr>
                <w:rFonts w:ascii="Trebuchet MS" w:hAnsi="Trebuchet MS"/>
                <w:sz w:val="22"/>
                <w:szCs w:val="22"/>
                <w:lang w:val="uk-UA"/>
              </w:rPr>
              <w:t xml:space="preserve"> Управління капіталом</w:t>
            </w:r>
          </w:p>
        </w:tc>
        <w:tc>
          <w:tcPr>
            <w:tcW w:w="5119" w:type="dxa"/>
          </w:tcPr>
          <w:p w:rsidR="00D66A8B" w:rsidRPr="00267671" w:rsidRDefault="00D66A8B" w:rsidP="002742BE">
            <w:pPr>
              <w:pStyle w:val="ae"/>
              <w:snapToGrid w:val="0"/>
              <w:jc w:val="right"/>
              <w:rPr>
                <w:rFonts w:ascii="Trebuchet MS" w:hAnsi="Trebuchet MS"/>
                <w:lang w:val="uk-UA"/>
              </w:rPr>
            </w:pPr>
            <w:r w:rsidRPr="00267671">
              <w:rPr>
                <w:rFonts w:ascii="Trebuchet MS" w:hAnsi="Trebuchet MS"/>
                <w:sz w:val="22"/>
                <w:szCs w:val="22"/>
                <w:lang w:val="uk-UA"/>
              </w:rPr>
              <w:t>............................................................3</w:t>
            </w:r>
            <w:r>
              <w:rPr>
                <w:rFonts w:ascii="Trebuchet MS" w:hAnsi="Trebuchet MS"/>
                <w:sz w:val="22"/>
                <w:szCs w:val="22"/>
                <w:lang w:val="uk-UA"/>
              </w:rPr>
              <w:t>2</w:t>
            </w:r>
          </w:p>
        </w:tc>
      </w:tr>
    </w:tbl>
    <w:p w:rsidR="00D66A8B" w:rsidRDefault="00D66A8B">
      <w:pPr>
        <w:widowControl/>
        <w:suppressAutoHyphens w:val="0"/>
        <w:spacing w:after="200" w:line="276" w:lineRule="auto"/>
        <w:rPr>
          <w:rFonts w:ascii="Trebuchet MS" w:hAnsi="Trebuchet MS"/>
          <w:b/>
          <w:bCs/>
          <w:sz w:val="22"/>
          <w:szCs w:val="22"/>
          <w:u w:val="single"/>
          <w:lang w:val="uk-UA" w:eastAsia="uk-UA"/>
        </w:rPr>
      </w:pPr>
      <w:r>
        <w:rPr>
          <w:rFonts w:ascii="Trebuchet MS" w:hAnsi="Trebuchet MS"/>
          <w:sz w:val="22"/>
          <w:szCs w:val="22"/>
          <w:u w:val="single"/>
          <w:lang w:val="uk-UA" w:eastAsia="uk-UA"/>
        </w:rPr>
        <w:br w:type="page"/>
      </w:r>
    </w:p>
    <w:p w:rsidR="00D66A8B" w:rsidRPr="00B976AA" w:rsidRDefault="00D66A8B" w:rsidP="00D34970">
      <w:pPr>
        <w:pStyle w:val="a7"/>
        <w:spacing w:after="120"/>
        <w:rPr>
          <w:rFonts w:ascii="Trebuchet MS" w:hAnsi="Trebuchet MS"/>
          <w:color w:val="auto"/>
          <w:sz w:val="22"/>
          <w:szCs w:val="22"/>
          <w:u w:val="single"/>
          <w:lang w:val="uk-UA" w:eastAsia="uk-UA"/>
        </w:rPr>
      </w:pPr>
      <w:r w:rsidRPr="00B976AA">
        <w:rPr>
          <w:rFonts w:ascii="Trebuchet MS" w:hAnsi="Trebuchet MS"/>
          <w:color w:val="auto"/>
          <w:sz w:val="22"/>
          <w:szCs w:val="22"/>
          <w:u w:val="single"/>
          <w:lang w:val="uk-UA" w:eastAsia="uk-UA"/>
        </w:rPr>
        <w:lastRenderedPageBreak/>
        <w:t>Примітка 1. Інформація про компанію та основа підготовки фінансової звітності</w:t>
      </w:r>
    </w:p>
    <w:p w:rsidR="00D66A8B" w:rsidRPr="00B976AA" w:rsidRDefault="00D66A8B" w:rsidP="00D34970">
      <w:pPr>
        <w:pStyle w:val="a5"/>
        <w:spacing w:before="60"/>
        <w:rPr>
          <w:rFonts w:ascii="Trebuchet MS" w:hAnsi="Trebuchet MS"/>
          <w:color w:val="auto"/>
          <w:sz w:val="22"/>
          <w:szCs w:val="22"/>
          <w:lang w:val="uk-UA"/>
        </w:rPr>
      </w:pPr>
      <w:r>
        <w:rPr>
          <w:rFonts w:ascii="Trebuchet MS" w:hAnsi="Trebuchet MS"/>
          <w:color w:val="auto"/>
          <w:sz w:val="22"/>
          <w:szCs w:val="22"/>
          <w:lang w:val="uk-UA"/>
        </w:rPr>
        <w:t>ПОВНЕ ТОВАРИС</w:t>
      </w:r>
      <w:r w:rsidRPr="00B976AA">
        <w:rPr>
          <w:rFonts w:ascii="Trebuchet MS" w:hAnsi="Trebuchet MS"/>
          <w:color w:val="auto"/>
          <w:sz w:val="22"/>
          <w:szCs w:val="22"/>
          <w:lang w:val="uk-UA"/>
        </w:rPr>
        <w:t xml:space="preserve">ТВО </w:t>
      </w:r>
      <w:r>
        <w:rPr>
          <w:rFonts w:ascii="Trebuchet MS" w:hAnsi="Trebuchet MS"/>
          <w:color w:val="auto"/>
          <w:sz w:val="22"/>
          <w:szCs w:val="22"/>
          <w:lang w:val="uk-UA"/>
        </w:rPr>
        <w:t>«ПП «ЕРА-ДОН» І КОМПАНІЯ «ВАШ ЛОМБАРД»</w:t>
      </w:r>
      <w:r w:rsidRPr="00B976AA">
        <w:rPr>
          <w:rFonts w:ascii="Trebuchet MS" w:hAnsi="Trebuchet MS"/>
          <w:color w:val="auto"/>
          <w:sz w:val="22"/>
          <w:szCs w:val="22"/>
          <w:lang w:val="uk-UA"/>
        </w:rPr>
        <w:t xml:space="preserve"> далі по тексту Товариство, скорочена назва ПТ „</w:t>
      </w:r>
      <w:r>
        <w:rPr>
          <w:rFonts w:ascii="Trebuchet MS" w:hAnsi="Trebuchet MS"/>
          <w:color w:val="auto"/>
          <w:sz w:val="22"/>
          <w:szCs w:val="22"/>
          <w:lang w:val="uk-UA"/>
        </w:rPr>
        <w:t>ВАШ ЛОМБАРД</w:t>
      </w:r>
      <w:r w:rsidRPr="00B976AA">
        <w:rPr>
          <w:rFonts w:ascii="Trebuchet MS" w:hAnsi="Trebuchet MS"/>
          <w:color w:val="auto"/>
          <w:sz w:val="22"/>
          <w:szCs w:val="22"/>
          <w:lang w:val="uk-UA"/>
        </w:rPr>
        <w:t xml:space="preserve">” є зареєстрованою фінансовою установою, що провадить свою діяльність в Україні. </w:t>
      </w:r>
    </w:p>
    <w:p w:rsidR="00D66A8B" w:rsidRDefault="00D66A8B" w:rsidP="00D34970">
      <w:pPr>
        <w:spacing w:before="60"/>
        <w:jc w:val="both"/>
        <w:rPr>
          <w:rFonts w:ascii="Trebuchet MS" w:hAnsi="Trebuchet MS"/>
          <w:sz w:val="22"/>
          <w:szCs w:val="22"/>
          <w:lang w:val="uk-UA"/>
        </w:rPr>
      </w:pPr>
      <w:r w:rsidRPr="00B976AA">
        <w:rPr>
          <w:rFonts w:ascii="Trebuchet MS" w:hAnsi="Trebuchet MS"/>
          <w:sz w:val="22"/>
          <w:szCs w:val="22"/>
          <w:lang w:val="uk-UA"/>
        </w:rPr>
        <w:t>Основн</w:t>
      </w:r>
      <w:r>
        <w:rPr>
          <w:rFonts w:ascii="Trebuchet MS" w:hAnsi="Trebuchet MS"/>
          <w:sz w:val="22"/>
          <w:szCs w:val="22"/>
          <w:lang w:val="uk-UA"/>
        </w:rPr>
        <w:t>і види</w:t>
      </w:r>
      <w:r w:rsidRPr="00B976AA">
        <w:rPr>
          <w:rFonts w:ascii="Trebuchet MS" w:hAnsi="Trebuchet MS"/>
          <w:sz w:val="22"/>
          <w:szCs w:val="22"/>
          <w:lang w:val="uk-UA"/>
        </w:rPr>
        <w:t xml:space="preserve"> діяльн</w:t>
      </w:r>
      <w:r>
        <w:rPr>
          <w:rFonts w:ascii="Trebuchet MS" w:hAnsi="Trebuchet MS"/>
          <w:sz w:val="22"/>
          <w:szCs w:val="22"/>
          <w:lang w:val="uk-UA"/>
        </w:rPr>
        <w:t>о</w:t>
      </w:r>
      <w:r w:rsidRPr="00B976AA">
        <w:rPr>
          <w:rFonts w:ascii="Trebuchet MS" w:hAnsi="Trebuchet MS"/>
          <w:sz w:val="22"/>
          <w:szCs w:val="22"/>
          <w:lang w:val="uk-UA"/>
        </w:rPr>
        <w:t>ст</w:t>
      </w:r>
      <w:r>
        <w:rPr>
          <w:rFonts w:ascii="Trebuchet MS" w:hAnsi="Trebuchet MS"/>
          <w:sz w:val="22"/>
          <w:szCs w:val="22"/>
          <w:lang w:val="uk-UA"/>
        </w:rPr>
        <w:t>і компанії за КВЕД-2010:</w:t>
      </w:r>
    </w:p>
    <w:p w:rsidR="00D66A8B" w:rsidRDefault="00D66A8B" w:rsidP="00D34970">
      <w:pPr>
        <w:spacing w:before="60"/>
        <w:jc w:val="both"/>
        <w:rPr>
          <w:rFonts w:ascii="Trebuchet MS" w:hAnsi="Trebuchet MS"/>
          <w:sz w:val="22"/>
          <w:szCs w:val="22"/>
          <w:lang w:val="uk-UA"/>
        </w:rPr>
      </w:pPr>
      <w:r w:rsidRPr="00B976AA">
        <w:rPr>
          <w:rFonts w:ascii="Trebuchet MS" w:hAnsi="Trebuchet MS"/>
          <w:sz w:val="22"/>
          <w:szCs w:val="22"/>
          <w:lang w:val="uk-UA"/>
        </w:rPr>
        <w:t>-</w:t>
      </w:r>
      <w:r w:rsidRPr="00E6323A">
        <w:rPr>
          <w:rFonts w:ascii="Trebuchet MS" w:hAnsi="Trebuchet MS"/>
          <w:sz w:val="22"/>
          <w:szCs w:val="22"/>
          <w:lang w:val="uk-UA"/>
        </w:rPr>
        <w:t xml:space="preserve">64.99 — надання інших фінансових послуг (крім страхування та пенсійного забезпечення), </w:t>
      </w:r>
      <w:proofErr w:type="spellStart"/>
      <w:r w:rsidRPr="00E6323A">
        <w:rPr>
          <w:rFonts w:ascii="Trebuchet MS" w:hAnsi="Trebuchet MS"/>
          <w:sz w:val="22"/>
          <w:szCs w:val="22"/>
          <w:lang w:val="uk-UA"/>
        </w:rPr>
        <w:t>н.в.і.у</w:t>
      </w:r>
      <w:proofErr w:type="spellEnd"/>
      <w:r w:rsidRPr="00E6323A">
        <w:rPr>
          <w:rFonts w:ascii="Trebuchet MS" w:hAnsi="Trebuchet MS"/>
          <w:sz w:val="22"/>
          <w:szCs w:val="22"/>
          <w:lang w:val="uk-UA"/>
        </w:rPr>
        <w:t>.</w:t>
      </w:r>
    </w:p>
    <w:p w:rsidR="00D66A8B" w:rsidRPr="00E6323A" w:rsidRDefault="00D66A8B" w:rsidP="00D34970">
      <w:pPr>
        <w:spacing w:before="60"/>
        <w:jc w:val="both"/>
        <w:rPr>
          <w:rFonts w:ascii="Trebuchet MS" w:hAnsi="Trebuchet MS"/>
          <w:sz w:val="22"/>
          <w:szCs w:val="22"/>
          <w:lang w:val="uk-UA"/>
        </w:rPr>
      </w:pPr>
      <w:r>
        <w:rPr>
          <w:rFonts w:ascii="Trebuchet MS" w:hAnsi="Trebuchet MS"/>
          <w:sz w:val="22"/>
          <w:szCs w:val="22"/>
          <w:lang w:val="uk-UA"/>
        </w:rPr>
        <w:t>-64.92 – інші види кредитування.</w:t>
      </w:r>
    </w:p>
    <w:p w:rsidR="00D66A8B" w:rsidRPr="00B976AA" w:rsidRDefault="00D66A8B" w:rsidP="00D34970">
      <w:pPr>
        <w:pStyle w:val="a5"/>
        <w:spacing w:before="60"/>
        <w:rPr>
          <w:rFonts w:ascii="Trebuchet MS" w:hAnsi="Trebuchet MS"/>
          <w:color w:val="auto"/>
          <w:sz w:val="22"/>
          <w:szCs w:val="22"/>
          <w:lang w:val="uk-UA"/>
        </w:rPr>
      </w:pPr>
      <w:r w:rsidRPr="00B976AA">
        <w:rPr>
          <w:rFonts w:ascii="Trebuchet MS" w:hAnsi="Trebuchet MS"/>
          <w:color w:val="auto"/>
          <w:sz w:val="22"/>
          <w:szCs w:val="22"/>
          <w:lang w:val="uk-UA"/>
        </w:rPr>
        <w:t>Організаційно-правова форма: повне товариство.</w:t>
      </w:r>
    </w:p>
    <w:p w:rsidR="00D66A8B" w:rsidRDefault="00D66A8B" w:rsidP="00D34970">
      <w:pPr>
        <w:spacing w:before="60"/>
        <w:jc w:val="both"/>
        <w:rPr>
          <w:rFonts w:ascii="Trebuchet MS" w:hAnsi="Trebuchet MS"/>
          <w:sz w:val="22"/>
          <w:szCs w:val="22"/>
          <w:lang w:val="uk-UA"/>
        </w:rPr>
      </w:pPr>
      <w:r w:rsidRPr="00B976AA">
        <w:rPr>
          <w:rFonts w:ascii="Trebuchet MS" w:hAnsi="Trebuchet MS"/>
          <w:sz w:val="22"/>
          <w:szCs w:val="22"/>
          <w:lang w:val="uk-UA"/>
        </w:rPr>
        <w:t xml:space="preserve">Юридична адреса: </w:t>
      </w:r>
      <w:smartTag w:uri="urn:schemas-microsoft-com:office:smarttags" w:element="metricconverter">
        <w:smartTagPr>
          <w:attr w:name="ProductID" w:val="01042, м"/>
        </w:smartTagPr>
        <w:r w:rsidRPr="00E6323A">
          <w:rPr>
            <w:rFonts w:ascii="Trebuchet MS" w:hAnsi="Trebuchet MS"/>
            <w:sz w:val="22"/>
            <w:szCs w:val="22"/>
            <w:lang w:val="uk-UA"/>
          </w:rPr>
          <w:t>0</w:t>
        </w:r>
        <w:r w:rsidRPr="00297336">
          <w:rPr>
            <w:rFonts w:ascii="Trebuchet MS" w:hAnsi="Trebuchet MS"/>
            <w:sz w:val="22"/>
            <w:szCs w:val="22"/>
          </w:rPr>
          <w:t>1042</w:t>
        </w:r>
        <w:r w:rsidRPr="00E6323A">
          <w:rPr>
            <w:rFonts w:ascii="Trebuchet MS" w:hAnsi="Trebuchet MS"/>
            <w:sz w:val="22"/>
            <w:szCs w:val="22"/>
            <w:lang w:val="uk-UA"/>
          </w:rPr>
          <w:t>, м</w:t>
        </w:r>
      </w:smartTag>
      <w:r w:rsidRPr="00E6323A">
        <w:rPr>
          <w:rFonts w:ascii="Trebuchet MS" w:hAnsi="Trebuchet MS"/>
          <w:sz w:val="22"/>
          <w:szCs w:val="22"/>
          <w:lang w:val="uk-UA"/>
        </w:rPr>
        <w:t xml:space="preserve">. </w:t>
      </w:r>
      <w:r>
        <w:rPr>
          <w:rFonts w:ascii="Trebuchet MS" w:hAnsi="Trebuchet MS"/>
          <w:sz w:val="22"/>
          <w:szCs w:val="22"/>
          <w:lang w:val="uk-UA"/>
        </w:rPr>
        <w:t>Київ</w:t>
      </w:r>
      <w:r w:rsidRPr="00E6323A">
        <w:rPr>
          <w:rFonts w:ascii="Trebuchet MS" w:hAnsi="Trebuchet MS"/>
          <w:sz w:val="22"/>
          <w:szCs w:val="22"/>
          <w:lang w:val="uk-UA"/>
        </w:rPr>
        <w:t xml:space="preserve">, </w:t>
      </w:r>
      <w:r>
        <w:rPr>
          <w:rFonts w:ascii="Trebuchet MS" w:hAnsi="Trebuchet MS"/>
          <w:sz w:val="22"/>
          <w:szCs w:val="22"/>
          <w:lang w:val="uk-UA"/>
        </w:rPr>
        <w:t xml:space="preserve">Печерський район, </w:t>
      </w:r>
      <w:r w:rsidRPr="00E6323A">
        <w:rPr>
          <w:rFonts w:ascii="Trebuchet MS" w:hAnsi="Trebuchet MS"/>
          <w:sz w:val="22"/>
          <w:szCs w:val="22"/>
          <w:lang w:val="uk-UA"/>
        </w:rPr>
        <w:t>вул.</w:t>
      </w:r>
      <w:r>
        <w:rPr>
          <w:rFonts w:ascii="Trebuchet MS" w:hAnsi="Trebuchet MS"/>
          <w:sz w:val="22"/>
          <w:szCs w:val="22"/>
          <w:lang w:val="uk-UA"/>
        </w:rPr>
        <w:t xml:space="preserve"> </w:t>
      </w:r>
      <w:proofErr w:type="spellStart"/>
      <w:r>
        <w:rPr>
          <w:rFonts w:ascii="Trebuchet MS" w:hAnsi="Trebuchet MS"/>
          <w:sz w:val="22"/>
          <w:szCs w:val="22"/>
          <w:lang w:val="uk-UA"/>
        </w:rPr>
        <w:t>Чигоріна</w:t>
      </w:r>
      <w:proofErr w:type="spellEnd"/>
      <w:r w:rsidRPr="00E6323A">
        <w:rPr>
          <w:rFonts w:ascii="Trebuchet MS" w:hAnsi="Trebuchet MS"/>
          <w:sz w:val="22"/>
          <w:szCs w:val="22"/>
          <w:lang w:val="uk-UA"/>
        </w:rPr>
        <w:t>,</w:t>
      </w:r>
      <w:r>
        <w:rPr>
          <w:rFonts w:ascii="Trebuchet MS" w:hAnsi="Trebuchet MS"/>
          <w:sz w:val="22"/>
          <w:szCs w:val="22"/>
          <w:lang w:val="uk-UA"/>
        </w:rPr>
        <w:t xml:space="preserve"> буд. 12 кім. </w:t>
      </w:r>
      <w:r w:rsidRPr="00B44E17">
        <w:rPr>
          <w:rFonts w:ascii="Trebuchet MS" w:hAnsi="Trebuchet MS"/>
          <w:sz w:val="22"/>
          <w:szCs w:val="22"/>
          <w:lang w:val="uk-UA"/>
        </w:rPr>
        <w:t>8. (адресу змінено 2</w:t>
      </w:r>
      <w:r>
        <w:rPr>
          <w:rFonts w:ascii="Trebuchet MS" w:hAnsi="Trebuchet MS"/>
          <w:sz w:val="22"/>
          <w:szCs w:val="22"/>
          <w:lang w:val="uk-UA"/>
        </w:rPr>
        <w:t>9</w:t>
      </w:r>
      <w:r w:rsidRPr="00B44E17">
        <w:rPr>
          <w:rFonts w:ascii="Trebuchet MS" w:hAnsi="Trebuchet MS"/>
          <w:sz w:val="22"/>
          <w:szCs w:val="22"/>
          <w:lang w:val="uk-UA"/>
        </w:rPr>
        <w:t>.1</w:t>
      </w:r>
      <w:r>
        <w:rPr>
          <w:rFonts w:ascii="Trebuchet MS" w:hAnsi="Trebuchet MS"/>
          <w:sz w:val="22"/>
          <w:szCs w:val="22"/>
          <w:lang w:val="uk-UA"/>
        </w:rPr>
        <w:t>2</w:t>
      </w:r>
      <w:r w:rsidRPr="00B44E17">
        <w:rPr>
          <w:rFonts w:ascii="Trebuchet MS" w:hAnsi="Trebuchet MS"/>
          <w:sz w:val="22"/>
          <w:szCs w:val="22"/>
          <w:lang w:val="uk-UA"/>
        </w:rPr>
        <w:t>.201</w:t>
      </w:r>
      <w:r>
        <w:rPr>
          <w:rFonts w:ascii="Trebuchet MS" w:hAnsi="Trebuchet MS"/>
          <w:sz w:val="22"/>
          <w:szCs w:val="22"/>
          <w:lang w:val="uk-UA"/>
        </w:rPr>
        <w:t>5</w:t>
      </w:r>
      <w:r w:rsidRPr="00B44E17">
        <w:rPr>
          <w:rFonts w:ascii="Trebuchet MS" w:hAnsi="Trebuchet MS"/>
          <w:sz w:val="22"/>
          <w:szCs w:val="22"/>
          <w:lang w:val="uk-UA"/>
        </w:rPr>
        <w:t>р. на пі</w:t>
      </w:r>
      <w:r>
        <w:rPr>
          <w:rFonts w:ascii="Trebuchet MS" w:hAnsi="Trebuchet MS"/>
          <w:sz w:val="22"/>
          <w:szCs w:val="22"/>
          <w:lang w:val="uk-UA"/>
        </w:rPr>
        <w:t>дставі рішення засновників від 17</w:t>
      </w:r>
      <w:r w:rsidRPr="00B44E17">
        <w:rPr>
          <w:rFonts w:ascii="Trebuchet MS" w:hAnsi="Trebuchet MS"/>
          <w:sz w:val="22"/>
          <w:szCs w:val="22"/>
          <w:lang w:val="uk-UA"/>
        </w:rPr>
        <w:t>.1</w:t>
      </w:r>
      <w:r>
        <w:rPr>
          <w:rFonts w:ascii="Trebuchet MS" w:hAnsi="Trebuchet MS"/>
          <w:sz w:val="22"/>
          <w:szCs w:val="22"/>
          <w:lang w:val="uk-UA"/>
        </w:rPr>
        <w:t>2</w:t>
      </w:r>
      <w:r w:rsidRPr="00B44E17">
        <w:rPr>
          <w:rFonts w:ascii="Trebuchet MS" w:hAnsi="Trebuchet MS"/>
          <w:sz w:val="22"/>
          <w:szCs w:val="22"/>
          <w:lang w:val="uk-UA"/>
        </w:rPr>
        <w:t>.201</w:t>
      </w:r>
      <w:r>
        <w:rPr>
          <w:rFonts w:ascii="Trebuchet MS" w:hAnsi="Trebuchet MS"/>
          <w:sz w:val="22"/>
          <w:szCs w:val="22"/>
          <w:lang w:val="uk-UA"/>
        </w:rPr>
        <w:t>5</w:t>
      </w:r>
      <w:r w:rsidRPr="00B44E17">
        <w:rPr>
          <w:rFonts w:ascii="Trebuchet MS" w:hAnsi="Trebuchet MS"/>
          <w:sz w:val="22"/>
          <w:szCs w:val="22"/>
          <w:lang w:val="uk-UA"/>
        </w:rPr>
        <w:t>р.</w:t>
      </w:r>
      <w:r>
        <w:rPr>
          <w:rFonts w:ascii="Trebuchet MS" w:hAnsi="Trebuchet MS"/>
          <w:sz w:val="22"/>
          <w:szCs w:val="22"/>
          <w:lang w:val="uk-UA"/>
        </w:rPr>
        <w:t xml:space="preserve"> протокол № 129)</w:t>
      </w:r>
    </w:p>
    <w:p w:rsidR="00D66A8B" w:rsidRDefault="00D66A8B" w:rsidP="00D34970">
      <w:pPr>
        <w:pStyle w:val="a5"/>
        <w:spacing w:before="60"/>
        <w:rPr>
          <w:rFonts w:ascii="Trebuchet MS" w:hAnsi="Trebuchet MS"/>
          <w:sz w:val="22"/>
          <w:szCs w:val="22"/>
          <w:lang w:val="uk-UA"/>
        </w:rPr>
      </w:pPr>
      <w:r w:rsidRPr="00B976AA">
        <w:rPr>
          <w:rFonts w:ascii="Trebuchet MS" w:hAnsi="Trebuchet MS"/>
          <w:sz w:val="22"/>
          <w:szCs w:val="22"/>
          <w:lang w:val="uk-UA"/>
        </w:rPr>
        <w:t xml:space="preserve">Назва органу управління, у віданні якого перебуває Товариство: Товариство є головною установою та не має материнської компанії. Державним органом, що здійснює контроль за діяльністю Товариства виступає Національна Комісія,  що здійснює державне регулювання у сфері  ринків фінансових послуг України (надалі за текстом </w:t>
      </w:r>
      <w:proofErr w:type="spellStart"/>
      <w:r w:rsidRPr="00B976AA">
        <w:rPr>
          <w:rFonts w:ascii="Trebuchet MS" w:hAnsi="Trebuchet MS"/>
          <w:sz w:val="22"/>
          <w:szCs w:val="22"/>
          <w:lang w:val="uk-UA"/>
        </w:rPr>
        <w:t>Нацкомфінпослуг</w:t>
      </w:r>
      <w:proofErr w:type="spellEnd"/>
      <w:r w:rsidRPr="00B976AA">
        <w:rPr>
          <w:rFonts w:ascii="Trebuchet MS" w:hAnsi="Trebuchet MS"/>
          <w:sz w:val="22"/>
          <w:szCs w:val="22"/>
          <w:lang w:val="uk-UA"/>
        </w:rPr>
        <w:t>).</w:t>
      </w:r>
    </w:p>
    <w:p w:rsidR="00D66A8B" w:rsidRDefault="00D66A8B" w:rsidP="00D34970">
      <w:pPr>
        <w:spacing w:before="60"/>
        <w:jc w:val="both"/>
        <w:rPr>
          <w:rFonts w:ascii="Trebuchet MS" w:hAnsi="Trebuchet MS"/>
          <w:color w:val="000000"/>
          <w:sz w:val="22"/>
          <w:szCs w:val="22"/>
          <w:lang w:val="uk-UA"/>
        </w:rPr>
      </w:pPr>
      <w:r w:rsidRPr="00B44E17">
        <w:rPr>
          <w:rFonts w:ascii="Trebuchet MS" w:hAnsi="Trebuchet MS"/>
          <w:color w:val="000000"/>
          <w:sz w:val="22"/>
          <w:szCs w:val="22"/>
          <w:lang w:val="uk-UA"/>
        </w:rPr>
        <w:t xml:space="preserve">На звітну дату Товариство </w:t>
      </w:r>
      <w:r>
        <w:rPr>
          <w:rFonts w:ascii="Trebuchet MS" w:hAnsi="Trebuchet MS"/>
          <w:color w:val="000000"/>
          <w:sz w:val="22"/>
          <w:szCs w:val="22"/>
          <w:lang w:val="uk-UA"/>
        </w:rPr>
        <w:t xml:space="preserve">має </w:t>
      </w:r>
      <w:r w:rsidR="00F033F9">
        <w:rPr>
          <w:rFonts w:ascii="Trebuchet MS" w:hAnsi="Trebuchet MS"/>
          <w:color w:val="000000"/>
          <w:sz w:val="22"/>
          <w:szCs w:val="22"/>
          <w:lang w:val="uk-UA"/>
        </w:rPr>
        <w:t>322</w:t>
      </w:r>
      <w:r w:rsidRPr="00297336">
        <w:rPr>
          <w:rFonts w:ascii="Trebuchet MS" w:hAnsi="Trebuchet MS"/>
          <w:color w:val="000000"/>
          <w:sz w:val="22"/>
          <w:szCs w:val="22"/>
          <w:lang w:val="uk-UA"/>
        </w:rPr>
        <w:t xml:space="preserve"> зареєстрованих</w:t>
      </w:r>
      <w:r>
        <w:rPr>
          <w:rFonts w:ascii="Trebuchet MS" w:hAnsi="Trebuchet MS"/>
          <w:color w:val="000000"/>
          <w:sz w:val="22"/>
          <w:szCs w:val="22"/>
          <w:lang w:val="uk-UA"/>
        </w:rPr>
        <w:t xml:space="preserve"> відокремлених підрозділів.</w:t>
      </w:r>
    </w:p>
    <w:p w:rsidR="00D66A8B" w:rsidRPr="00294370" w:rsidRDefault="00D66A8B" w:rsidP="00D34970">
      <w:pPr>
        <w:spacing w:before="60"/>
        <w:jc w:val="both"/>
        <w:rPr>
          <w:rFonts w:ascii="Trebuchet MS" w:hAnsi="Trebuchet MS"/>
          <w:sz w:val="22"/>
          <w:szCs w:val="22"/>
          <w:lang w:val="uk-UA"/>
        </w:rPr>
      </w:pPr>
      <w:r>
        <w:rPr>
          <w:rFonts w:ascii="Trebuchet MS" w:hAnsi="Trebuchet MS"/>
          <w:color w:val="000000"/>
          <w:sz w:val="22"/>
          <w:szCs w:val="22"/>
          <w:lang w:val="en-US"/>
        </w:rPr>
        <w:t>C</w:t>
      </w:r>
      <w:proofErr w:type="spellStart"/>
      <w:r w:rsidRPr="00294370">
        <w:rPr>
          <w:rFonts w:ascii="Trebuchet MS" w:hAnsi="Trebuchet MS"/>
          <w:sz w:val="22"/>
          <w:szCs w:val="22"/>
          <w:lang w:val="uk-UA"/>
        </w:rPr>
        <w:t>клад</w:t>
      </w:r>
      <w:proofErr w:type="spellEnd"/>
      <w:r w:rsidRPr="00294370">
        <w:rPr>
          <w:rFonts w:ascii="Trebuchet MS" w:hAnsi="Trebuchet MS"/>
          <w:sz w:val="22"/>
          <w:szCs w:val="22"/>
          <w:lang w:val="uk-UA"/>
        </w:rPr>
        <w:t xml:space="preserve"> засновників (учасники) Товариства та розподіл їх </w:t>
      </w:r>
      <w:proofErr w:type="gramStart"/>
      <w:r w:rsidRPr="00294370">
        <w:rPr>
          <w:rFonts w:ascii="Trebuchet MS" w:hAnsi="Trebuchet MS"/>
          <w:sz w:val="22"/>
          <w:szCs w:val="22"/>
          <w:lang w:val="uk-UA"/>
        </w:rPr>
        <w:t>вкладів  на</w:t>
      </w:r>
      <w:proofErr w:type="gramEnd"/>
      <w:r w:rsidRPr="00294370">
        <w:rPr>
          <w:rFonts w:ascii="Trebuchet MS" w:hAnsi="Trebuchet MS"/>
          <w:sz w:val="22"/>
          <w:szCs w:val="22"/>
          <w:lang w:val="uk-UA"/>
        </w:rPr>
        <w:t xml:space="preserve"> кінець дня 31.12.201</w:t>
      </w:r>
      <w:r w:rsidR="00AA2B63">
        <w:rPr>
          <w:rFonts w:ascii="Trebuchet MS" w:hAnsi="Trebuchet MS"/>
          <w:sz w:val="22"/>
          <w:szCs w:val="22"/>
        </w:rPr>
        <w:t>9</w:t>
      </w:r>
      <w:r w:rsidRPr="00294370">
        <w:rPr>
          <w:rFonts w:ascii="Trebuchet MS" w:hAnsi="Trebuchet MS"/>
          <w:sz w:val="22"/>
          <w:szCs w:val="22"/>
          <w:lang w:val="uk-UA"/>
        </w:rPr>
        <w:t xml:space="preserve"> року становить :</w:t>
      </w:r>
    </w:p>
    <w:p w:rsidR="00D66A8B" w:rsidRPr="00294370" w:rsidRDefault="00D66A8B" w:rsidP="00E6323A">
      <w:pPr>
        <w:ind w:firstLine="570"/>
        <w:jc w:val="both"/>
        <w:rPr>
          <w:rFonts w:ascii="Trebuchet MS" w:hAnsi="Trebuchet MS"/>
          <w:sz w:val="22"/>
          <w:szCs w:val="22"/>
          <w:lang w:val="uk-UA"/>
        </w:rPr>
      </w:pPr>
      <w:r w:rsidRPr="00294370">
        <w:rPr>
          <w:rFonts w:ascii="Trebuchet MS" w:hAnsi="Trebuchet MS"/>
          <w:sz w:val="22"/>
          <w:szCs w:val="22"/>
          <w:lang w:val="uk-UA"/>
        </w:rPr>
        <w:t xml:space="preserve">Приватне підприємство «ЕРА-ДОН» — 8 560 000,00 грн., що складає  85,6% Складеного капіталу та </w:t>
      </w:r>
    </w:p>
    <w:p w:rsidR="00D66A8B" w:rsidRPr="00B44E17" w:rsidRDefault="00D66A8B" w:rsidP="00E6323A">
      <w:pPr>
        <w:ind w:firstLine="570"/>
        <w:jc w:val="both"/>
        <w:rPr>
          <w:rFonts w:ascii="Trebuchet MS" w:hAnsi="Trebuchet MS"/>
          <w:sz w:val="22"/>
          <w:szCs w:val="22"/>
          <w:lang w:val="uk-UA"/>
        </w:rPr>
      </w:pPr>
      <w:r w:rsidRPr="00294370">
        <w:rPr>
          <w:rFonts w:ascii="Trebuchet MS" w:hAnsi="Trebuchet MS"/>
          <w:sz w:val="22"/>
          <w:szCs w:val="22"/>
          <w:lang w:val="uk-UA"/>
        </w:rPr>
        <w:t>Приватне підприємство «ДОНКАМ» –  1 440 000,00 грн., що складає  14,4% Складеного капіталу.</w:t>
      </w:r>
    </w:p>
    <w:p w:rsidR="00D66A8B" w:rsidRDefault="00D66A8B" w:rsidP="00A9622B">
      <w:pPr>
        <w:ind w:firstLine="570"/>
        <w:jc w:val="both"/>
        <w:rPr>
          <w:rFonts w:ascii="Trebuchet MS" w:hAnsi="Trebuchet MS"/>
          <w:sz w:val="22"/>
          <w:szCs w:val="22"/>
          <w:lang w:val="uk-UA"/>
        </w:rPr>
      </w:pPr>
      <w:r w:rsidRPr="00B44E17">
        <w:rPr>
          <w:rFonts w:ascii="Trebuchet MS" w:hAnsi="Trebuchet MS"/>
          <w:sz w:val="22"/>
          <w:szCs w:val="22"/>
          <w:lang w:val="uk-UA"/>
        </w:rPr>
        <w:t>Разом зареєстрований Складений капітал — 10 000 000,00 грн. (розмір Складеного</w:t>
      </w:r>
      <w:r w:rsidRPr="00B976AA">
        <w:rPr>
          <w:rFonts w:ascii="Trebuchet MS" w:hAnsi="Trebuchet MS"/>
          <w:sz w:val="22"/>
          <w:szCs w:val="22"/>
          <w:lang w:val="uk-UA"/>
        </w:rPr>
        <w:t xml:space="preserve"> капіталу</w:t>
      </w:r>
      <w:r>
        <w:rPr>
          <w:rFonts w:ascii="Trebuchet MS" w:hAnsi="Trebuchet MS"/>
          <w:sz w:val="22"/>
          <w:szCs w:val="22"/>
          <w:lang w:val="uk-UA"/>
        </w:rPr>
        <w:t xml:space="preserve"> змінено 18.12.2013р. на підставі рішення засновників від 16.12.2013р. протокол № 145)</w:t>
      </w:r>
    </w:p>
    <w:p w:rsidR="00D66A8B" w:rsidRPr="00B976AA" w:rsidRDefault="00D66A8B" w:rsidP="00D34970">
      <w:pPr>
        <w:pStyle w:val="a5"/>
        <w:spacing w:before="60"/>
        <w:rPr>
          <w:rFonts w:ascii="Trebuchet MS" w:hAnsi="Trebuchet MS"/>
          <w:color w:val="auto"/>
          <w:sz w:val="22"/>
          <w:szCs w:val="22"/>
          <w:lang w:val="uk-UA"/>
        </w:rPr>
      </w:pPr>
      <w:r w:rsidRPr="00B976AA">
        <w:rPr>
          <w:rFonts w:ascii="Trebuchet MS" w:hAnsi="Trebuchet MS"/>
          <w:color w:val="auto"/>
          <w:sz w:val="22"/>
          <w:szCs w:val="22"/>
          <w:lang w:val="uk-UA"/>
        </w:rPr>
        <w:t>Керівництво ПТ „</w:t>
      </w:r>
      <w:r>
        <w:rPr>
          <w:rFonts w:ascii="Trebuchet MS" w:hAnsi="Trebuchet MS"/>
          <w:color w:val="auto"/>
          <w:sz w:val="22"/>
          <w:szCs w:val="22"/>
          <w:lang w:val="uk-UA"/>
        </w:rPr>
        <w:t xml:space="preserve"> ВАШ ЛОМБАРД</w:t>
      </w:r>
      <w:r w:rsidRPr="00B976AA">
        <w:rPr>
          <w:rFonts w:ascii="Trebuchet MS" w:hAnsi="Trebuchet MS"/>
          <w:color w:val="auto"/>
          <w:sz w:val="22"/>
          <w:szCs w:val="22"/>
          <w:lang w:val="uk-UA"/>
        </w:rPr>
        <w:t>” визначило дату переходу на МСФЗ відповідно до Порядку подання фінансової звітності, затвердженого постановою Кабінету Міністрів України від 28.02.2000 №419: фінансова звітність та консолідована фінансова звітність складаються за міжнародними стандартами фінансової звітності підприємствами, які провадять господарську діяльність за такими видами: надання фінансових послуг (група 64 КВЕД ДК009:2010) починаючи з 1 січня 2013 року.</w:t>
      </w:r>
    </w:p>
    <w:p w:rsidR="00D66A8B" w:rsidRPr="003D4775" w:rsidRDefault="00D66A8B" w:rsidP="00D34970">
      <w:pPr>
        <w:pStyle w:val="a5"/>
        <w:spacing w:before="60"/>
        <w:rPr>
          <w:rFonts w:ascii="Trebuchet MS" w:hAnsi="Trebuchet MS" w:cs="Courier New"/>
          <w:color w:val="auto"/>
          <w:kern w:val="0"/>
          <w:sz w:val="22"/>
          <w:szCs w:val="22"/>
          <w:lang w:val="uk-UA" w:eastAsia="uk-UA"/>
        </w:rPr>
      </w:pPr>
      <w:r w:rsidRPr="003D4775">
        <w:rPr>
          <w:rFonts w:ascii="Trebuchet MS" w:hAnsi="Trebuchet MS" w:cs="Courier New"/>
          <w:color w:val="auto"/>
          <w:kern w:val="0"/>
          <w:sz w:val="22"/>
          <w:szCs w:val="22"/>
          <w:lang w:val="uk-UA" w:eastAsia="uk-UA"/>
        </w:rPr>
        <w:t>За всі звітні періоди, закінчуючи роком, що завершився 31.12.12 p., ПТ „ ВАШ ЛОМБАРД” готувала фінансову звітність відповідно до національних стандартів бухгалтерського обліку України (П(С)БО). Ця фі</w:t>
      </w:r>
      <w:r>
        <w:rPr>
          <w:rFonts w:ascii="Trebuchet MS" w:hAnsi="Trebuchet MS" w:cs="Courier New"/>
          <w:color w:val="auto"/>
          <w:kern w:val="0"/>
          <w:sz w:val="22"/>
          <w:szCs w:val="22"/>
          <w:lang w:val="uk-UA" w:eastAsia="uk-UA"/>
        </w:rPr>
        <w:t xml:space="preserve">нансова звітність є </w:t>
      </w:r>
      <w:r w:rsidRPr="003D4775">
        <w:rPr>
          <w:rFonts w:ascii="Trebuchet MS" w:hAnsi="Trebuchet MS" w:cs="Courier New"/>
          <w:color w:val="auto"/>
          <w:kern w:val="0"/>
          <w:sz w:val="22"/>
          <w:szCs w:val="22"/>
          <w:lang w:val="uk-UA" w:eastAsia="uk-UA"/>
        </w:rPr>
        <w:t xml:space="preserve"> повною фінансовою звітністю, підготовленою відповідно до МСФЗ.</w:t>
      </w:r>
    </w:p>
    <w:p w:rsidR="00D66A8B" w:rsidRPr="003D4775" w:rsidRDefault="00D66A8B" w:rsidP="00D34970">
      <w:pPr>
        <w:pStyle w:val="a5"/>
        <w:spacing w:before="60"/>
        <w:rPr>
          <w:rFonts w:ascii="Trebuchet MS" w:hAnsi="Trebuchet MS" w:cs="Courier New"/>
          <w:color w:val="auto"/>
          <w:kern w:val="0"/>
          <w:sz w:val="22"/>
          <w:szCs w:val="22"/>
          <w:lang w:val="uk-UA" w:eastAsia="uk-UA"/>
        </w:rPr>
      </w:pPr>
      <w:r w:rsidRPr="003D4775">
        <w:rPr>
          <w:rFonts w:ascii="Trebuchet MS" w:hAnsi="Trebuchet MS" w:cs="Courier New"/>
          <w:color w:val="auto"/>
          <w:kern w:val="0"/>
          <w:sz w:val="22"/>
          <w:szCs w:val="22"/>
          <w:lang w:val="uk-UA" w:eastAsia="uk-UA"/>
        </w:rPr>
        <w:t>Фінансова звітність була складена управлінським персоналом Товариства із використанням Міжнародних стандартів фінансової звітності, включаючи розкриття впливу переходу з П(С)БО на МСФЗ.</w:t>
      </w:r>
    </w:p>
    <w:p w:rsidR="00D66A8B" w:rsidRPr="00B976AA" w:rsidRDefault="00D66A8B" w:rsidP="00D34970">
      <w:pPr>
        <w:pStyle w:val="HTML"/>
        <w:spacing w:before="60"/>
        <w:jc w:val="both"/>
        <w:rPr>
          <w:rFonts w:ascii="Trebuchet MS" w:hAnsi="Trebuchet MS"/>
          <w:sz w:val="22"/>
          <w:szCs w:val="22"/>
        </w:rPr>
      </w:pPr>
      <w:r w:rsidRPr="00B976AA">
        <w:rPr>
          <w:rFonts w:ascii="Trebuchet MS" w:hAnsi="Trebuchet MS"/>
          <w:sz w:val="22"/>
          <w:szCs w:val="22"/>
        </w:rPr>
        <w:t>Основою надання фінансової звітності є чинні міжнародні стандарти фінансової звітності (МСФЗ), міжнародні стандарти бухгалтерського обліку (МСБО) та тлума</w:t>
      </w:r>
      <w:r w:rsidRPr="00B976AA">
        <w:rPr>
          <w:rFonts w:ascii="Trebuchet MS" w:hAnsi="Trebuchet MS"/>
          <w:sz w:val="22"/>
          <w:szCs w:val="22"/>
        </w:rPr>
        <w:softHyphen/>
        <w:t>чення, розроблені Комітетом з тлумачень міжнародної фінансової звітності.</w:t>
      </w:r>
    </w:p>
    <w:p w:rsidR="00D66A8B" w:rsidRPr="00B976AA" w:rsidRDefault="00D66A8B" w:rsidP="00D34970">
      <w:pPr>
        <w:shd w:val="clear" w:color="auto" w:fill="FFFFFF"/>
        <w:spacing w:before="60" w:line="259" w:lineRule="exact"/>
        <w:ind w:left="12" w:right="36"/>
        <w:jc w:val="both"/>
        <w:rPr>
          <w:rFonts w:ascii="Trebuchet MS" w:hAnsi="Trebuchet MS"/>
          <w:sz w:val="22"/>
          <w:szCs w:val="22"/>
          <w:lang w:val="uk-UA"/>
        </w:rPr>
      </w:pPr>
      <w:r w:rsidRPr="00B976AA">
        <w:rPr>
          <w:rFonts w:ascii="Trebuchet MS" w:hAnsi="Trebuchet MS"/>
          <w:sz w:val="22"/>
          <w:szCs w:val="22"/>
          <w:lang w:val="uk-UA" w:eastAsia="uk-UA"/>
        </w:rPr>
        <w:t xml:space="preserve">Валютою звітності є гривня. </w:t>
      </w:r>
      <w:r w:rsidRPr="00B976AA">
        <w:rPr>
          <w:rFonts w:ascii="Trebuchet MS" w:hAnsi="Trebuchet MS"/>
          <w:sz w:val="22"/>
          <w:szCs w:val="22"/>
          <w:lang w:val="uk-UA"/>
        </w:rPr>
        <w:t xml:space="preserve">Фінансова звітність надана у тисячах українських гривень, якщо не вказано інше. </w:t>
      </w:r>
    </w:p>
    <w:p w:rsidR="00D66A8B" w:rsidRPr="00B976AA" w:rsidRDefault="00D66A8B" w:rsidP="00D34970">
      <w:pPr>
        <w:pStyle w:val="HTML"/>
        <w:spacing w:before="60"/>
        <w:jc w:val="both"/>
        <w:rPr>
          <w:rFonts w:ascii="Trebuchet MS" w:hAnsi="Trebuchet MS"/>
          <w:sz w:val="22"/>
          <w:szCs w:val="22"/>
        </w:rPr>
      </w:pPr>
      <w:r w:rsidRPr="00B976AA">
        <w:rPr>
          <w:rFonts w:ascii="Trebuchet MS" w:hAnsi="Trebuchet MS"/>
          <w:sz w:val="22"/>
          <w:szCs w:val="22"/>
        </w:rPr>
        <w:t>Фінансова звітність за міжнародними стандартами фінансової звітності скла</w:t>
      </w:r>
      <w:r w:rsidRPr="00B976AA">
        <w:rPr>
          <w:rFonts w:ascii="Trebuchet MS" w:hAnsi="Trebuchet MS"/>
          <w:sz w:val="22"/>
          <w:szCs w:val="22"/>
        </w:rPr>
        <w:softHyphen/>
        <w:t xml:space="preserve">дається на основі бухгалтерських записів згідно з українським законодавством шляхом трансформації з внесенням коригувань та проведенням </w:t>
      </w:r>
      <w:proofErr w:type="spellStart"/>
      <w:r w:rsidRPr="00B976AA">
        <w:rPr>
          <w:rFonts w:ascii="Trebuchet MS" w:hAnsi="Trebuchet MS"/>
          <w:sz w:val="22"/>
          <w:szCs w:val="22"/>
        </w:rPr>
        <w:t>перекласифікації</w:t>
      </w:r>
      <w:proofErr w:type="spellEnd"/>
      <w:r w:rsidRPr="00B976AA">
        <w:rPr>
          <w:rFonts w:ascii="Trebuchet MS" w:hAnsi="Trebuchet MS"/>
          <w:sz w:val="22"/>
          <w:szCs w:val="22"/>
        </w:rPr>
        <w:t xml:space="preserve"> статей з метою достовірного представлення інформації згідно з вимогами МСФЗ.</w:t>
      </w:r>
    </w:p>
    <w:p w:rsidR="00D66A8B" w:rsidRPr="00B976AA" w:rsidRDefault="00D66A8B" w:rsidP="00D34970">
      <w:pPr>
        <w:spacing w:before="60"/>
        <w:jc w:val="both"/>
        <w:rPr>
          <w:rFonts w:ascii="Trebuchet MS" w:hAnsi="Trebuchet MS"/>
          <w:sz w:val="22"/>
          <w:szCs w:val="22"/>
          <w:lang w:val="uk-UA"/>
        </w:rPr>
      </w:pPr>
      <w:r w:rsidRPr="00B976AA">
        <w:rPr>
          <w:rFonts w:ascii="Trebuchet MS" w:hAnsi="Trebuchet MS"/>
          <w:sz w:val="22"/>
          <w:szCs w:val="22"/>
          <w:lang w:val="uk-UA"/>
        </w:rPr>
        <w:t>Трансформацію фінансової звітності, складеною згідно з національними П(С)БО у звітність, яка відповідає вимогам МСФЗ, можна визначити як сукупність процедур перетворення фінансової інформації, яка має визначити параметри, у фінансову інформацію, яка має інші параметри. При цьому складність і кількість трансформаційних процедур залежіть від ступеня розбіжності вхідних і вихідних параметрів.</w:t>
      </w:r>
    </w:p>
    <w:p w:rsidR="00D66A8B" w:rsidRPr="00B976AA" w:rsidRDefault="00D66A8B" w:rsidP="00797340">
      <w:pPr>
        <w:jc w:val="both"/>
        <w:rPr>
          <w:rFonts w:ascii="Trebuchet MS" w:hAnsi="Trebuchet MS"/>
          <w:sz w:val="22"/>
          <w:szCs w:val="22"/>
          <w:lang w:val="uk-UA"/>
        </w:rPr>
      </w:pPr>
    </w:p>
    <w:p w:rsidR="00D66A8B" w:rsidRPr="00B976AA" w:rsidRDefault="00D66A8B" w:rsidP="00797340">
      <w:pPr>
        <w:pStyle w:val="a7"/>
        <w:rPr>
          <w:rFonts w:ascii="Trebuchet MS" w:hAnsi="Trebuchet MS"/>
          <w:color w:val="auto"/>
          <w:sz w:val="22"/>
          <w:szCs w:val="22"/>
          <w:u w:val="single"/>
          <w:lang w:val="uk-UA"/>
        </w:rPr>
      </w:pPr>
      <w:bookmarkStart w:id="1" w:name="bookmark11"/>
      <w:r w:rsidRPr="00B976AA">
        <w:rPr>
          <w:rFonts w:ascii="Trebuchet MS" w:hAnsi="Trebuchet MS"/>
          <w:color w:val="auto"/>
          <w:sz w:val="22"/>
          <w:szCs w:val="22"/>
          <w:u w:val="single"/>
          <w:lang w:val="uk-UA" w:eastAsia="uk-UA"/>
        </w:rPr>
        <w:lastRenderedPageBreak/>
        <w:t>Примітка 2.</w:t>
      </w:r>
      <w:r w:rsidRPr="00B976AA">
        <w:rPr>
          <w:rFonts w:ascii="Trebuchet MS" w:hAnsi="Trebuchet MS"/>
          <w:color w:val="auto"/>
          <w:sz w:val="22"/>
          <w:szCs w:val="22"/>
          <w:u w:val="single"/>
          <w:lang w:val="uk-UA"/>
        </w:rPr>
        <w:t xml:space="preserve"> </w:t>
      </w:r>
      <w:bookmarkStart w:id="2" w:name="_Toc322769467"/>
      <w:r w:rsidRPr="00B976AA">
        <w:rPr>
          <w:rFonts w:ascii="Trebuchet MS" w:hAnsi="Trebuchet MS"/>
          <w:color w:val="auto"/>
          <w:sz w:val="22"/>
          <w:szCs w:val="22"/>
          <w:u w:val="single"/>
          <w:lang w:val="uk-UA"/>
        </w:rPr>
        <w:t>Умови здійснення діяльності в Україні</w:t>
      </w:r>
      <w:bookmarkEnd w:id="2"/>
    </w:p>
    <w:p w:rsidR="00D66A8B" w:rsidRPr="00B976AA" w:rsidRDefault="00D66A8B" w:rsidP="00D34970">
      <w:pPr>
        <w:pStyle w:val="ABC-paragrahinNotes"/>
        <w:spacing w:before="60" w:after="0"/>
        <w:rPr>
          <w:rFonts w:ascii="Trebuchet MS" w:hAnsi="Trebuchet MS"/>
          <w:lang w:val="uk-UA" w:eastAsia="ru-RU"/>
        </w:rPr>
      </w:pPr>
      <w:bookmarkStart w:id="3" w:name="_Toc254939739"/>
      <w:bookmarkStart w:id="4" w:name="_Toc254939799"/>
      <w:bookmarkStart w:id="5" w:name="_Toc255218315"/>
      <w:bookmarkStart w:id="6" w:name="_Toc255233001"/>
      <w:bookmarkStart w:id="7" w:name="_Toc254939740"/>
      <w:bookmarkStart w:id="8" w:name="_Toc254939800"/>
      <w:bookmarkStart w:id="9" w:name="_Toc255218316"/>
      <w:bookmarkStart w:id="10" w:name="_Toc255233002"/>
      <w:bookmarkStart w:id="11" w:name="_Toc254939741"/>
      <w:bookmarkStart w:id="12" w:name="_Toc254939801"/>
      <w:bookmarkStart w:id="13" w:name="_Toc255218317"/>
      <w:bookmarkStart w:id="14" w:name="_Toc255233003"/>
      <w:bookmarkStart w:id="15" w:name="_Toc254939744"/>
      <w:bookmarkStart w:id="16" w:name="_Toc254939804"/>
      <w:bookmarkStart w:id="17" w:name="_Toc255218320"/>
      <w:bookmarkStart w:id="18" w:name="_Toc255233006"/>
      <w:bookmarkStart w:id="19" w:name="_Toc254939745"/>
      <w:bookmarkStart w:id="20" w:name="_Toc254939805"/>
      <w:bookmarkStart w:id="21" w:name="_Toc255218321"/>
      <w:bookmarkStart w:id="22" w:name="_Toc255233007"/>
      <w:bookmarkStart w:id="23" w:name="_Toc254939746"/>
      <w:bookmarkStart w:id="24" w:name="_Toc254939806"/>
      <w:bookmarkStart w:id="25" w:name="_Toc255218322"/>
      <w:bookmarkStart w:id="26" w:name="_Toc255233008"/>
      <w:bookmarkStart w:id="27" w:name="_Toc254939747"/>
      <w:bookmarkStart w:id="28" w:name="_Toc254939807"/>
      <w:bookmarkStart w:id="29" w:name="_Toc255218323"/>
      <w:bookmarkStart w:id="30" w:name="_Toc255233009"/>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B976AA">
        <w:rPr>
          <w:rFonts w:ascii="Trebuchet MS" w:hAnsi="Trebuchet MS"/>
          <w:lang w:val="uk-UA" w:eastAsia="ru-RU"/>
        </w:rPr>
        <w:t>В Україні відбуваються політичні та економічні зміни, які впливали та можуть і надалі впливати на діяльність підприємств, що працюють у цих умовах. Внаслідок цього здійснення операцій в Україні пов’язано з ризиками, які не є характерними для інших ринків. Ця фінансова звітність за МСФЗ відображає оцінку керівництва щодо впливу умов здійснення діяльності в Україні на операції та фінансовий стан Товариства. Майбутні умови здійснення діяльності можуть відрізнятися від оцінок керівництва. Вплив таких розбіжностей на операції та фінансовий стан може бути суттєвим.</w:t>
      </w:r>
    </w:p>
    <w:p w:rsidR="00D66A8B" w:rsidRPr="00B976AA" w:rsidRDefault="00D66A8B" w:rsidP="00D34970">
      <w:pPr>
        <w:pStyle w:val="ABC-paragrahinNotes"/>
        <w:spacing w:before="60" w:after="0"/>
        <w:rPr>
          <w:rFonts w:ascii="Trebuchet MS" w:hAnsi="Trebuchet MS"/>
          <w:lang w:val="uk-UA" w:eastAsia="ru-RU"/>
        </w:rPr>
      </w:pPr>
      <w:r w:rsidRPr="00B976AA">
        <w:rPr>
          <w:rFonts w:ascii="Trebuchet MS" w:hAnsi="Trebuchet MS"/>
          <w:lang w:val="uk-UA" w:eastAsia="ru-RU"/>
        </w:rPr>
        <w:t>Світова криза ліквідності призвела, зокрема, до зниження рівня фінансування на ринку капіталу, зниження рівня ліквідності у промисловому та банківському секторах України. Ці обставини можуть вплинути на спроможність Товариства здійснювати діяльність  на умовах, що є аналогічними тим, які застосовувалися до операцій що здійснювалися раніше.</w:t>
      </w:r>
    </w:p>
    <w:p w:rsidR="00D66A8B" w:rsidRPr="00B976AA" w:rsidRDefault="00D66A8B" w:rsidP="00D34970">
      <w:pPr>
        <w:spacing w:before="60"/>
        <w:jc w:val="both"/>
        <w:rPr>
          <w:rFonts w:ascii="Trebuchet MS" w:hAnsi="Trebuchet MS"/>
          <w:kern w:val="0"/>
          <w:sz w:val="22"/>
          <w:szCs w:val="22"/>
          <w:lang w:val="uk-UA" w:eastAsia="ru-RU"/>
        </w:rPr>
      </w:pPr>
      <w:r w:rsidRPr="001F0E8B">
        <w:rPr>
          <w:rFonts w:ascii="Trebuchet MS" w:hAnsi="Trebuchet MS"/>
          <w:kern w:val="0"/>
          <w:sz w:val="22"/>
          <w:szCs w:val="22"/>
          <w:lang w:val="uk-UA" w:eastAsia="ru-RU"/>
        </w:rPr>
        <w:t>Антитерористична операція, що триває й досі на території Донецької та Луганської області призвела до значного погіршення економічних показників цього регіону (територіальний ризик). Ризик неплатоспроможності позичальників (фінансовий ризик) був головним чинником скорочення обсягів кредитування Ломбардом.</w:t>
      </w:r>
      <w:r w:rsidRPr="00B976AA">
        <w:rPr>
          <w:rFonts w:ascii="Trebuchet MS" w:hAnsi="Trebuchet MS"/>
          <w:kern w:val="0"/>
          <w:sz w:val="22"/>
          <w:szCs w:val="22"/>
          <w:lang w:val="uk-UA" w:eastAsia="ru-RU"/>
        </w:rPr>
        <w:t xml:space="preserve"> </w:t>
      </w:r>
    </w:p>
    <w:p w:rsidR="00D66A8B" w:rsidRPr="00B976AA" w:rsidRDefault="00D66A8B" w:rsidP="00D34970">
      <w:pPr>
        <w:pStyle w:val="ABC-paragrahinNotes"/>
        <w:spacing w:before="60" w:after="0"/>
        <w:rPr>
          <w:rFonts w:ascii="Trebuchet MS" w:hAnsi="Trebuchet MS"/>
          <w:lang w:val="uk-UA" w:eastAsia="uk-UA"/>
        </w:rPr>
      </w:pPr>
      <w:r w:rsidRPr="00B976AA">
        <w:rPr>
          <w:rFonts w:ascii="Trebuchet MS" w:hAnsi="Trebuchet MS"/>
          <w:lang w:val="uk-UA" w:eastAsia="ru-RU"/>
        </w:rPr>
        <w:t>Керівництво не може достовірно оцінити вплив подальшого погіршення показників ліквідності фінансових ринків і підвищення нестабільності валютних і фондових ринків на фінансовий стан Товариства. Керівництво вважає, що воно вживає усіх необхідних заходів для підтримки стабільності бізнесу і позиції ліквідності Товариства за обставин, що склалися.</w:t>
      </w:r>
    </w:p>
    <w:p w:rsidR="00D66A8B" w:rsidRDefault="00D66A8B" w:rsidP="00797340">
      <w:pPr>
        <w:pStyle w:val="31"/>
        <w:ind w:firstLine="570"/>
        <w:jc w:val="center"/>
        <w:rPr>
          <w:rFonts w:ascii="Trebuchet MS" w:hAnsi="Trebuchet MS"/>
          <w:b/>
          <w:kern w:val="0"/>
          <w:sz w:val="22"/>
          <w:szCs w:val="22"/>
          <w:u w:val="single"/>
          <w:lang w:eastAsia="ru-RU"/>
        </w:rPr>
      </w:pPr>
      <w:r w:rsidRPr="00B976AA">
        <w:rPr>
          <w:rFonts w:ascii="Trebuchet MS" w:hAnsi="Trebuchet MS"/>
          <w:b/>
          <w:kern w:val="0"/>
          <w:sz w:val="22"/>
          <w:szCs w:val="22"/>
          <w:u w:val="single"/>
          <w:lang w:eastAsia="ru-RU"/>
        </w:rPr>
        <w:t>Примітка 3. Основи подання фінансової звітності</w:t>
      </w:r>
    </w:p>
    <w:p w:rsidR="00D66A8B" w:rsidRPr="00B976AA" w:rsidRDefault="00D66A8B" w:rsidP="00D34970">
      <w:pPr>
        <w:tabs>
          <w:tab w:val="left" w:pos="0"/>
        </w:tabs>
        <w:spacing w:before="60"/>
        <w:jc w:val="both"/>
        <w:rPr>
          <w:rFonts w:ascii="Trebuchet MS" w:hAnsi="Trebuchet MS"/>
          <w:kern w:val="0"/>
          <w:sz w:val="22"/>
          <w:szCs w:val="22"/>
          <w:lang w:val="uk-UA" w:eastAsia="ru-RU"/>
        </w:rPr>
      </w:pPr>
      <w:r w:rsidRPr="00B976AA">
        <w:rPr>
          <w:rFonts w:ascii="Trebuchet MS" w:hAnsi="Trebuchet MS"/>
          <w:kern w:val="0"/>
          <w:sz w:val="22"/>
          <w:szCs w:val="22"/>
          <w:lang w:val="uk-UA" w:eastAsia="ru-RU"/>
        </w:rPr>
        <w:t>На виконання статті 12 Закону України «Про бухгалтерський облік та фінансову звітність в Україні» небанківські фінансові установи, починаючи з 2013 року, зобов’язані складати фінансову звітність відповідно до Міжнародних стандартів фінансової звітності (далі – МСФЗ).</w:t>
      </w:r>
    </w:p>
    <w:p w:rsidR="00D66A8B" w:rsidRPr="00B976AA" w:rsidRDefault="00D66A8B" w:rsidP="00D34970">
      <w:pPr>
        <w:tabs>
          <w:tab w:val="left" w:pos="0"/>
        </w:tabs>
        <w:spacing w:before="60"/>
        <w:jc w:val="both"/>
        <w:rPr>
          <w:rFonts w:ascii="Trebuchet MS" w:hAnsi="Trebuchet MS"/>
          <w:kern w:val="0"/>
          <w:sz w:val="22"/>
          <w:szCs w:val="22"/>
          <w:lang w:val="uk-UA" w:eastAsia="ru-RU"/>
        </w:rPr>
      </w:pPr>
      <w:r w:rsidRPr="00B976AA">
        <w:rPr>
          <w:rFonts w:ascii="Trebuchet MS" w:hAnsi="Trebuchet MS"/>
          <w:kern w:val="0"/>
          <w:sz w:val="22"/>
          <w:szCs w:val="22"/>
          <w:lang w:val="uk-UA" w:eastAsia="ru-RU"/>
        </w:rPr>
        <w:t>З метою застосування МСФЗ в повному обсязі Ломбардом розроблений окремий внутрішній документ — облікова політика за вимогами МСФЗ для забезпечення відображення в бухгалтерському обліку операцій згідно з вимогами МСФЗ, враховуючи виключення щодо ретроспективного застосування згідно з МСБО 1 «Подання фінансових звітів» та застосування облікової політики до всіх звітних періодів, що подаються.</w:t>
      </w:r>
    </w:p>
    <w:p w:rsidR="00D66A8B" w:rsidRPr="00B976AA" w:rsidRDefault="00D66A8B" w:rsidP="00D34970">
      <w:pPr>
        <w:spacing w:before="60"/>
        <w:jc w:val="both"/>
        <w:rPr>
          <w:rFonts w:ascii="Trebuchet MS" w:hAnsi="Trebuchet MS"/>
          <w:kern w:val="0"/>
          <w:sz w:val="22"/>
          <w:szCs w:val="22"/>
          <w:lang w:val="uk-UA" w:eastAsia="ru-RU"/>
        </w:rPr>
      </w:pPr>
      <w:r w:rsidRPr="00B976AA">
        <w:rPr>
          <w:rFonts w:ascii="Trebuchet MS" w:hAnsi="Trebuchet MS"/>
          <w:kern w:val="0"/>
          <w:sz w:val="22"/>
          <w:szCs w:val="22"/>
          <w:lang w:val="uk-UA" w:eastAsia="ru-RU"/>
        </w:rPr>
        <w:t>Оскільки ми маємо деякі відмінності між П(С)БО та МСФО, керівництво Ломбарду за своїм професійним судженням  виходило з усієї наявної в нього інформації про очікувані факти та обставини, а також принципів облікової політики, які застосовува</w:t>
      </w:r>
      <w:r>
        <w:rPr>
          <w:rFonts w:ascii="Trebuchet MS" w:hAnsi="Trebuchet MS"/>
          <w:kern w:val="0"/>
          <w:sz w:val="22"/>
          <w:szCs w:val="22"/>
          <w:lang w:val="uk-UA" w:eastAsia="ru-RU"/>
        </w:rPr>
        <w:t>л</w:t>
      </w:r>
      <w:r w:rsidRPr="00B976AA">
        <w:rPr>
          <w:rFonts w:ascii="Trebuchet MS" w:hAnsi="Trebuchet MS"/>
          <w:kern w:val="0"/>
          <w:sz w:val="22"/>
          <w:szCs w:val="22"/>
          <w:lang w:val="uk-UA" w:eastAsia="ru-RU"/>
        </w:rPr>
        <w:t xml:space="preserve">ися, </w:t>
      </w:r>
      <w:r>
        <w:rPr>
          <w:rFonts w:ascii="Trebuchet MS" w:hAnsi="Trebuchet MS"/>
          <w:kern w:val="0"/>
          <w:sz w:val="22"/>
          <w:szCs w:val="22"/>
          <w:lang w:val="uk-UA" w:eastAsia="ru-RU"/>
        </w:rPr>
        <w:t>при підготовці</w:t>
      </w:r>
      <w:r w:rsidRPr="00B976AA">
        <w:rPr>
          <w:rFonts w:ascii="Trebuchet MS" w:hAnsi="Trebuchet MS"/>
          <w:kern w:val="0"/>
          <w:sz w:val="22"/>
          <w:szCs w:val="22"/>
          <w:lang w:val="uk-UA" w:eastAsia="ru-RU"/>
        </w:rPr>
        <w:t xml:space="preserve"> Ломбард</w:t>
      </w:r>
      <w:r>
        <w:rPr>
          <w:rFonts w:ascii="Trebuchet MS" w:hAnsi="Trebuchet MS"/>
          <w:kern w:val="0"/>
          <w:sz w:val="22"/>
          <w:szCs w:val="22"/>
          <w:lang w:val="uk-UA" w:eastAsia="ru-RU"/>
        </w:rPr>
        <w:t>ом</w:t>
      </w:r>
      <w:r w:rsidRPr="00B976AA">
        <w:rPr>
          <w:rFonts w:ascii="Trebuchet MS" w:hAnsi="Trebuchet MS"/>
          <w:kern w:val="0"/>
          <w:sz w:val="22"/>
          <w:szCs w:val="22"/>
          <w:lang w:val="uk-UA" w:eastAsia="ru-RU"/>
        </w:rPr>
        <w:t xml:space="preserve"> перш</w:t>
      </w:r>
      <w:r>
        <w:rPr>
          <w:rFonts w:ascii="Trebuchet MS" w:hAnsi="Trebuchet MS"/>
          <w:kern w:val="0"/>
          <w:sz w:val="22"/>
          <w:szCs w:val="22"/>
          <w:lang w:val="uk-UA" w:eastAsia="ru-RU"/>
        </w:rPr>
        <w:t>ого</w:t>
      </w:r>
      <w:r w:rsidRPr="00B976AA">
        <w:rPr>
          <w:rFonts w:ascii="Trebuchet MS" w:hAnsi="Trebuchet MS"/>
          <w:kern w:val="0"/>
          <w:sz w:val="22"/>
          <w:szCs w:val="22"/>
          <w:lang w:val="uk-UA" w:eastAsia="ru-RU"/>
        </w:rPr>
        <w:t xml:space="preserve"> комплект</w:t>
      </w:r>
      <w:r>
        <w:rPr>
          <w:rFonts w:ascii="Trebuchet MS" w:hAnsi="Trebuchet MS"/>
          <w:kern w:val="0"/>
          <w:sz w:val="22"/>
          <w:szCs w:val="22"/>
          <w:lang w:val="uk-UA" w:eastAsia="ru-RU"/>
        </w:rPr>
        <w:t>у</w:t>
      </w:r>
      <w:r w:rsidRPr="00B976AA">
        <w:rPr>
          <w:rFonts w:ascii="Trebuchet MS" w:hAnsi="Trebuchet MS"/>
          <w:kern w:val="0"/>
          <w:sz w:val="22"/>
          <w:szCs w:val="22"/>
          <w:lang w:val="uk-UA" w:eastAsia="ru-RU"/>
        </w:rPr>
        <w:t xml:space="preserve"> фінансової звітності за вимогами МСФЗ станом на 31 грудня 2014 року. </w:t>
      </w:r>
    </w:p>
    <w:p w:rsidR="00D66A8B" w:rsidRPr="00B976AA" w:rsidRDefault="00D66A8B" w:rsidP="00D34970">
      <w:pPr>
        <w:spacing w:before="60"/>
        <w:jc w:val="both"/>
        <w:rPr>
          <w:rFonts w:ascii="Trebuchet MS" w:hAnsi="Trebuchet MS"/>
          <w:kern w:val="0"/>
          <w:sz w:val="22"/>
          <w:szCs w:val="22"/>
          <w:lang w:val="uk-UA" w:eastAsia="ru-RU"/>
        </w:rPr>
      </w:pPr>
      <w:r w:rsidRPr="00B976AA">
        <w:rPr>
          <w:rFonts w:ascii="Trebuchet MS" w:hAnsi="Trebuchet MS"/>
          <w:kern w:val="0"/>
          <w:sz w:val="22"/>
          <w:szCs w:val="22"/>
          <w:lang w:val="uk-UA" w:eastAsia="ru-RU"/>
        </w:rPr>
        <w:t>Під професійним судженням розуміємо висновки керівництва Ломбарду про деталі визнання і оцінки об’єкта обліку в бухгалтерській звітності. Професійне судження — це  професійна оцінка всіх наявних об’єктивних суттєвих факторів, які можуть вплинути на прийняття рішення в умовах невизначеності.</w:t>
      </w:r>
    </w:p>
    <w:p w:rsidR="00D66A8B" w:rsidRPr="00B976AA" w:rsidRDefault="00D66A8B" w:rsidP="00D34970">
      <w:pPr>
        <w:spacing w:before="60"/>
        <w:jc w:val="both"/>
        <w:rPr>
          <w:rFonts w:ascii="Trebuchet MS" w:hAnsi="Trebuchet MS"/>
          <w:kern w:val="0"/>
          <w:sz w:val="22"/>
          <w:szCs w:val="22"/>
          <w:lang w:val="uk-UA" w:eastAsia="ru-RU"/>
        </w:rPr>
      </w:pPr>
      <w:r w:rsidRPr="00B976AA">
        <w:rPr>
          <w:rFonts w:ascii="Trebuchet MS" w:hAnsi="Trebuchet MS"/>
          <w:kern w:val="0"/>
          <w:sz w:val="22"/>
          <w:szCs w:val="22"/>
          <w:lang w:val="uk-UA" w:eastAsia="ru-RU"/>
        </w:rPr>
        <w:t>Формування професійного судження в процесі підготовки обліково-аналітичної інформації бухгалтерської звітності здійснюється на основі наступних принципів:</w:t>
      </w:r>
    </w:p>
    <w:p w:rsidR="00D66A8B" w:rsidRPr="00B976AA" w:rsidRDefault="00D66A8B" w:rsidP="00797340">
      <w:pPr>
        <w:ind w:left="720"/>
        <w:jc w:val="both"/>
        <w:rPr>
          <w:rFonts w:ascii="Trebuchet MS" w:hAnsi="Trebuchet MS"/>
          <w:kern w:val="0"/>
          <w:sz w:val="22"/>
          <w:szCs w:val="22"/>
          <w:lang w:val="uk-UA" w:eastAsia="ru-RU"/>
        </w:rPr>
      </w:pPr>
      <w:r w:rsidRPr="00B976AA">
        <w:rPr>
          <w:rFonts w:ascii="Trebuchet MS" w:hAnsi="Trebuchet MS"/>
          <w:kern w:val="0"/>
          <w:sz w:val="22"/>
          <w:szCs w:val="22"/>
          <w:lang w:val="uk-UA" w:eastAsia="ru-RU"/>
        </w:rPr>
        <w:t>- системного підходу до розробки професійного судження;</w:t>
      </w:r>
    </w:p>
    <w:p w:rsidR="00D66A8B" w:rsidRPr="00B976AA" w:rsidRDefault="00D66A8B" w:rsidP="00797340">
      <w:pPr>
        <w:ind w:left="720"/>
        <w:jc w:val="both"/>
        <w:rPr>
          <w:rFonts w:ascii="Trebuchet MS" w:hAnsi="Trebuchet MS"/>
          <w:kern w:val="0"/>
          <w:sz w:val="22"/>
          <w:szCs w:val="22"/>
          <w:lang w:val="uk-UA" w:eastAsia="ru-RU"/>
        </w:rPr>
      </w:pPr>
      <w:r w:rsidRPr="00B976AA">
        <w:rPr>
          <w:rFonts w:ascii="Trebuchet MS" w:hAnsi="Trebuchet MS"/>
          <w:kern w:val="0"/>
          <w:sz w:val="22"/>
          <w:szCs w:val="22"/>
          <w:lang w:val="uk-UA" w:eastAsia="ru-RU"/>
        </w:rPr>
        <w:t>- обґрунтованості професійного судження;</w:t>
      </w:r>
    </w:p>
    <w:p w:rsidR="00D66A8B" w:rsidRPr="00B976AA" w:rsidRDefault="00D66A8B" w:rsidP="00797340">
      <w:pPr>
        <w:ind w:left="720"/>
        <w:jc w:val="both"/>
        <w:rPr>
          <w:rFonts w:ascii="Trebuchet MS" w:hAnsi="Trebuchet MS"/>
          <w:kern w:val="0"/>
          <w:sz w:val="22"/>
          <w:szCs w:val="22"/>
          <w:lang w:val="uk-UA" w:eastAsia="ru-RU"/>
        </w:rPr>
      </w:pPr>
      <w:r w:rsidRPr="00B976AA">
        <w:rPr>
          <w:rFonts w:ascii="Trebuchet MS" w:hAnsi="Trebuchet MS"/>
          <w:kern w:val="0"/>
          <w:sz w:val="22"/>
          <w:szCs w:val="22"/>
          <w:lang w:val="uk-UA" w:eastAsia="ru-RU"/>
        </w:rPr>
        <w:t>- послідовності в розробці професійного судження;</w:t>
      </w:r>
    </w:p>
    <w:p w:rsidR="00D66A8B" w:rsidRPr="00B976AA" w:rsidRDefault="00D66A8B" w:rsidP="00797340">
      <w:pPr>
        <w:ind w:left="720"/>
        <w:jc w:val="both"/>
        <w:rPr>
          <w:rFonts w:ascii="Trebuchet MS" w:hAnsi="Trebuchet MS"/>
          <w:kern w:val="0"/>
          <w:sz w:val="22"/>
          <w:szCs w:val="22"/>
          <w:lang w:val="uk-UA" w:eastAsia="ru-RU"/>
        </w:rPr>
      </w:pPr>
      <w:r w:rsidRPr="00B976AA">
        <w:rPr>
          <w:rFonts w:ascii="Trebuchet MS" w:hAnsi="Trebuchet MS"/>
          <w:kern w:val="0"/>
          <w:sz w:val="22"/>
          <w:szCs w:val="22"/>
          <w:lang w:val="uk-UA" w:eastAsia="ru-RU"/>
        </w:rPr>
        <w:t>- однозначності професійного судження;</w:t>
      </w:r>
    </w:p>
    <w:p w:rsidR="00D66A8B" w:rsidRPr="00B976AA" w:rsidRDefault="00D66A8B" w:rsidP="00797340">
      <w:pPr>
        <w:ind w:left="720"/>
        <w:jc w:val="both"/>
        <w:rPr>
          <w:rFonts w:ascii="Trebuchet MS" w:hAnsi="Trebuchet MS"/>
          <w:kern w:val="0"/>
          <w:sz w:val="22"/>
          <w:szCs w:val="22"/>
          <w:lang w:val="uk-UA" w:eastAsia="ru-RU"/>
        </w:rPr>
      </w:pPr>
      <w:r w:rsidRPr="00B976AA">
        <w:rPr>
          <w:rFonts w:ascii="Trebuchet MS" w:hAnsi="Trebuchet MS"/>
          <w:kern w:val="0"/>
          <w:sz w:val="22"/>
          <w:szCs w:val="22"/>
          <w:lang w:val="uk-UA" w:eastAsia="ru-RU"/>
        </w:rPr>
        <w:t>- можливості технічної реалізації професійного судження;</w:t>
      </w:r>
    </w:p>
    <w:p w:rsidR="00D66A8B" w:rsidRPr="00B976AA" w:rsidRDefault="00D66A8B" w:rsidP="00797340">
      <w:pPr>
        <w:ind w:left="720"/>
        <w:jc w:val="both"/>
        <w:rPr>
          <w:rFonts w:ascii="Trebuchet MS" w:hAnsi="Trebuchet MS"/>
          <w:kern w:val="0"/>
          <w:sz w:val="22"/>
          <w:szCs w:val="22"/>
          <w:lang w:val="uk-UA" w:eastAsia="ru-RU"/>
        </w:rPr>
      </w:pPr>
      <w:r w:rsidRPr="00B976AA">
        <w:rPr>
          <w:rFonts w:ascii="Trebuchet MS" w:hAnsi="Trebuchet MS"/>
          <w:kern w:val="0"/>
          <w:sz w:val="22"/>
          <w:szCs w:val="22"/>
          <w:lang w:val="uk-UA" w:eastAsia="ru-RU"/>
        </w:rPr>
        <w:t>- пріоритету змісту над формою;</w:t>
      </w:r>
    </w:p>
    <w:p w:rsidR="00D66A8B" w:rsidRPr="00B976AA" w:rsidRDefault="00D66A8B" w:rsidP="00797340">
      <w:pPr>
        <w:ind w:firstLine="510"/>
        <w:jc w:val="both"/>
        <w:rPr>
          <w:rFonts w:ascii="Trebuchet MS" w:hAnsi="Trebuchet MS"/>
          <w:kern w:val="0"/>
          <w:sz w:val="22"/>
          <w:szCs w:val="22"/>
          <w:lang w:val="uk-UA" w:eastAsia="ru-RU"/>
        </w:rPr>
      </w:pPr>
      <w:r w:rsidRPr="00B976AA">
        <w:rPr>
          <w:rFonts w:ascii="Trebuchet MS" w:hAnsi="Trebuchet MS"/>
          <w:kern w:val="0"/>
          <w:sz w:val="22"/>
          <w:szCs w:val="22"/>
          <w:lang w:val="uk-UA" w:eastAsia="ru-RU"/>
        </w:rPr>
        <w:t xml:space="preserve">    - періодичного контролю професійного судження. </w:t>
      </w:r>
    </w:p>
    <w:p w:rsidR="00D66A8B" w:rsidRPr="00B976AA" w:rsidRDefault="00D66A8B" w:rsidP="00D34970">
      <w:pPr>
        <w:spacing w:before="60"/>
        <w:jc w:val="both"/>
        <w:rPr>
          <w:rFonts w:ascii="Trebuchet MS" w:hAnsi="Trebuchet MS"/>
          <w:kern w:val="0"/>
          <w:sz w:val="22"/>
          <w:szCs w:val="22"/>
          <w:lang w:val="uk-UA" w:eastAsia="ru-RU"/>
        </w:rPr>
      </w:pPr>
      <w:r w:rsidRPr="00B976AA">
        <w:rPr>
          <w:rFonts w:ascii="Trebuchet MS" w:hAnsi="Trebuchet MS"/>
          <w:kern w:val="0"/>
          <w:sz w:val="22"/>
          <w:szCs w:val="22"/>
          <w:lang w:val="uk-UA" w:eastAsia="ru-RU"/>
        </w:rPr>
        <w:t xml:space="preserve">Ломбард веде бухгалтерський облік у грошовій одиниці України — гривні, складає річну фінансову звітність до </w:t>
      </w:r>
      <w:proofErr w:type="spellStart"/>
      <w:r w:rsidRPr="00B976AA">
        <w:rPr>
          <w:rFonts w:ascii="Trebuchet MS" w:hAnsi="Trebuchet MS"/>
          <w:kern w:val="0"/>
          <w:sz w:val="22"/>
          <w:szCs w:val="22"/>
          <w:lang w:val="uk-UA" w:eastAsia="ru-RU"/>
        </w:rPr>
        <w:t>Нацфінпослуг</w:t>
      </w:r>
      <w:proofErr w:type="spellEnd"/>
      <w:r w:rsidRPr="00B976AA">
        <w:rPr>
          <w:rFonts w:ascii="Trebuchet MS" w:hAnsi="Trebuchet MS"/>
          <w:kern w:val="0"/>
          <w:sz w:val="22"/>
          <w:szCs w:val="22"/>
          <w:lang w:val="uk-UA" w:eastAsia="ru-RU"/>
        </w:rPr>
        <w:t xml:space="preserve"> у тисячах гривень. Для складання фінансової звітності відповідно до МСФЗ Ломбард використовує метод трансформації — звітність була підготовлена на основі бухгалтерських записів, що ведуться згідно правил П(С)БО та МСБО та містить коригування та </w:t>
      </w:r>
      <w:proofErr w:type="spellStart"/>
      <w:r w:rsidRPr="00B976AA">
        <w:rPr>
          <w:rFonts w:ascii="Trebuchet MS" w:hAnsi="Trebuchet MS"/>
          <w:kern w:val="0"/>
          <w:sz w:val="22"/>
          <w:szCs w:val="22"/>
          <w:lang w:val="uk-UA" w:eastAsia="ru-RU"/>
        </w:rPr>
        <w:t>рекласифікації</w:t>
      </w:r>
      <w:proofErr w:type="spellEnd"/>
      <w:r w:rsidRPr="00B976AA">
        <w:rPr>
          <w:rFonts w:ascii="Trebuchet MS" w:hAnsi="Trebuchet MS"/>
          <w:kern w:val="0"/>
          <w:sz w:val="22"/>
          <w:szCs w:val="22"/>
          <w:lang w:val="uk-UA" w:eastAsia="ru-RU"/>
        </w:rPr>
        <w:t xml:space="preserve"> необхідні для приведення її у відповідність із положеннями МСФЗ. Ці коригування та </w:t>
      </w:r>
      <w:proofErr w:type="spellStart"/>
      <w:r w:rsidRPr="00B976AA">
        <w:rPr>
          <w:rFonts w:ascii="Trebuchet MS" w:hAnsi="Trebuchet MS"/>
          <w:kern w:val="0"/>
          <w:sz w:val="22"/>
          <w:szCs w:val="22"/>
          <w:lang w:val="uk-UA" w:eastAsia="ru-RU"/>
        </w:rPr>
        <w:t>рекласифікації</w:t>
      </w:r>
      <w:proofErr w:type="spellEnd"/>
      <w:r w:rsidRPr="00B976AA">
        <w:rPr>
          <w:rFonts w:ascii="Trebuchet MS" w:hAnsi="Trebuchet MS"/>
          <w:kern w:val="0"/>
          <w:sz w:val="22"/>
          <w:szCs w:val="22"/>
          <w:lang w:val="uk-UA" w:eastAsia="ru-RU"/>
        </w:rPr>
        <w:t xml:space="preserve"> включаючи  коригування оцінок та </w:t>
      </w:r>
      <w:r w:rsidRPr="00B976AA">
        <w:rPr>
          <w:rFonts w:ascii="Trebuchet MS" w:hAnsi="Trebuchet MS"/>
          <w:kern w:val="0"/>
          <w:sz w:val="22"/>
          <w:szCs w:val="22"/>
          <w:lang w:val="uk-UA" w:eastAsia="ru-RU"/>
        </w:rPr>
        <w:lastRenderedPageBreak/>
        <w:t>класифікацій певних активів та зобов`язань, доходів та витрат у відповідних статтях фінансової звітності.</w:t>
      </w:r>
    </w:p>
    <w:p w:rsidR="00D66A8B" w:rsidRPr="00B976AA" w:rsidRDefault="00D66A8B" w:rsidP="00797340">
      <w:pPr>
        <w:pStyle w:val="a7"/>
        <w:rPr>
          <w:rFonts w:ascii="Trebuchet MS" w:hAnsi="Trebuchet MS"/>
          <w:color w:val="FF0000"/>
          <w:sz w:val="22"/>
          <w:szCs w:val="22"/>
          <w:lang w:val="uk-UA"/>
        </w:rPr>
      </w:pPr>
    </w:p>
    <w:p w:rsidR="00D66A8B" w:rsidRDefault="00D66A8B" w:rsidP="00797340">
      <w:pPr>
        <w:pStyle w:val="a7"/>
        <w:rPr>
          <w:rFonts w:ascii="Trebuchet MS" w:hAnsi="Trebuchet MS"/>
          <w:color w:val="auto"/>
          <w:sz w:val="22"/>
          <w:szCs w:val="22"/>
          <w:u w:val="single"/>
          <w:lang w:val="uk-UA"/>
        </w:rPr>
      </w:pPr>
      <w:r w:rsidRPr="00B976AA">
        <w:rPr>
          <w:rFonts w:ascii="Trebuchet MS" w:hAnsi="Trebuchet MS"/>
          <w:color w:val="auto"/>
          <w:sz w:val="22"/>
          <w:szCs w:val="22"/>
          <w:u w:val="single"/>
          <w:lang w:val="uk-UA"/>
        </w:rPr>
        <w:t>Примітка 4. Істотні положення облікової політики</w:t>
      </w:r>
    </w:p>
    <w:p w:rsidR="00D66A8B" w:rsidRPr="00B976AA" w:rsidRDefault="00D66A8B" w:rsidP="00D34970">
      <w:pPr>
        <w:spacing w:before="60"/>
        <w:jc w:val="both"/>
        <w:rPr>
          <w:rFonts w:ascii="Trebuchet MS" w:hAnsi="Trebuchet MS"/>
          <w:sz w:val="22"/>
          <w:szCs w:val="22"/>
          <w:lang w:val="uk-UA"/>
        </w:rPr>
      </w:pPr>
      <w:r w:rsidRPr="00B976AA">
        <w:rPr>
          <w:rFonts w:ascii="Trebuchet MS" w:hAnsi="Trebuchet MS"/>
          <w:sz w:val="22"/>
          <w:szCs w:val="22"/>
          <w:lang w:val="uk-UA"/>
        </w:rPr>
        <w:t>Положення про облікову політику ПТ «</w:t>
      </w:r>
      <w:r>
        <w:rPr>
          <w:rFonts w:ascii="Trebuchet MS" w:hAnsi="Trebuchet MS"/>
          <w:sz w:val="22"/>
          <w:szCs w:val="22"/>
          <w:lang w:val="uk-UA"/>
        </w:rPr>
        <w:t xml:space="preserve"> ВАШ ЛОМБАРД</w:t>
      </w:r>
      <w:r w:rsidRPr="00B976AA">
        <w:rPr>
          <w:rFonts w:ascii="Trebuchet MS" w:hAnsi="Trebuchet MS"/>
          <w:sz w:val="22"/>
          <w:szCs w:val="22"/>
          <w:lang w:val="uk-UA"/>
        </w:rPr>
        <w:t xml:space="preserve">» (надалі – Положення) розроблене відповідно до законодавства України, нормативних документів Національної комісії з регулювання  ринків фінансових послуг України, Міжнародних стандартів фінансової звітності, що прийняті Радою з міжнародних стандартів бухгалтерського обліку та офіційно оприлюднені на веб-сайті Міністерства фінансів України (далі – МСФЗ), Засновницького договору Ломбарду. </w:t>
      </w:r>
    </w:p>
    <w:p w:rsidR="00D66A8B" w:rsidRPr="00B976AA" w:rsidRDefault="00D66A8B" w:rsidP="00D34970">
      <w:pPr>
        <w:spacing w:before="60"/>
        <w:rPr>
          <w:rFonts w:ascii="Trebuchet MS" w:hAnsi="Trebuchet MS"/>
          <w:sz w:val="22"/>
          <w:szCs w:val="22"/>
          <w:lang w:val="uk-UA"/>
        </w:rPr>
      </w:pPr>
      <w:r w:rsidRPr="00B976AA">
        <w:rPr>
          <w:rFonts w:ascii="Trebuchet MS" w:hAnsi="Trebuchet MS"/>
          <w:sz w:val="22"/>
          <w:szCs w:val="22"/>
          <w:lang w:val="uk-UA"/>
        </w:rPr>
        <w:t>Облікова політика Ломбарду визначає та встановлює єдині принципи, методи і процедури, що використовуються Ломбардом для здійснення обліку операцій, складання та подання фінансової звітності.</w:t>
      </w:r>
    </w:p>
    <w:p w:rsidR="00D66A8B" w:rsidRPr="00B976AA" w:rsidRDefault="00D66A8B" w:rsidP="00D34970">
      <w:pPr>
        <w:spacing w:before="60"/>
        <w:jc w:val="both"/>
        <w:rPr>
          <w:rFonts w:ascii="Trebuchet MS" w:hAnsi="Trebuchet MS"/>
          <w:sz w:val="22"/>
          <w:szCs w:val="22"/>
          <w:lang w:val="uk-UA"/>
        </w:rPr>
      </w:pPr>
      <w:r w:rsidRPr="00B976AA">
        <w:rPr>
          <w:rFonts w:ascii="Trebuchet MS" w:hAnsi="Trebuchet MS"/>
          <w:sz w:val="22"/>
          <w:szCs w:val="22"/>
          <w:lang w:val="uk-UA"/>
        </w:rPr>
        <w:t>Основна мета облікової політики – забезпечення та надання користувачам повної, достовірної та неупередженої інформації про майновий та фінансовий стан Компанії, результати діяльності та рух грошових коштів, з метою прийняття ними відповідних економічних рішень.</w:t>
      </w:r>
    </w:p>
    <w:p w:rsidR="00D66A8B" w:rsidRPr="00B976AA" w:rsidRDefault="00D66A8B" w:rsidP="00D34970">
      <w:pPr>
        <w:spacing w:before="60"/>
        <w:jc w:val="both"/>
        <w:rPr>
          <w:rFonts w:ascii="Trebuchet MS" w:hAnsi="Trebuchet MS"/>
          <w:sz w:val="22"/>
          <w:szCs w:val="22"/>
          <w:lang w:val="uk-UA"/>
        </w:rPr>
      </w:pPr>
      <w:r w:rsidRPr="00B976AA">
        <w:rPr>
          <w:rFonts w:ascii="Trebuchet MS" w:hAnsi="Trebuchet MS"/>
          <w:sz w:val="22"/>
          <w:szCs w:val="22"/>
          <w:lang w:val="uk-UA"/>
        </w:rPr>
        <w:t>Положення облікової політики є обов’язковими для безумовного виконання всіма працівниками Ломбарду при вирішенні питань, регламентованих обліковою політикою.</w:t>
      </w:r>
    </w:p>
    <w:p w:rsidR="00D66A8B" w:rsidRPr="00B976AA" w:rsidRDefault="00D66A8B" w:rsidP="00D34970">
      <w:pPr>
        <w:spacing w:before="60"/>
        <w:jc w:val="both"/>
        <w:rPr>
          <w:rFonts w:ascii="Trebuchet MS" w:hAnsi="Trebuchet MS"/>
          <w:sz w:val="22"/>
          <w:szCs w:val="22"/>
          <w:lang w:val="uk-UA"/>
        </w:rPr>
      </w:pPr>
      <w:r w:rsidRPr="00B976AA">
        <w:rPr>
          <w:rFonts w:ascii="Trebuchet MS" w:hAnsi="Trebuchet MS"/>
          <w:sz w:val="22"/>
          <w:szCs w:val="22"/>
          <w:lang w:val="uk-UA"/>
        </w:rPr>
        <w:t>Облікова політика може змінюватися добровільно або примусово.</w:t>
      </w:r>
    </w:p>
    <w:p w:rsidR="00D66A8B" w:rsidRPr="00B976AA" w:rsidRDefault="00D66A8B" w:rsidP="00D34970">
      <w:pPr>
        <w:spacing w:before="60"/>
        <w:jc w:val="both"/>
        <w:rPr>
          <w:rFonts w:ascii="Trebuchet MS" w:hAnsi="Trebuchet MS"/>
          <w:sz w:val="22"/>
          <w:szCs w:val="22"/>
          <w:lang w:val="uk-UA"/>
        </w:rPr>
      </w:pPr>
      <w:r w:rsidRPr="00B976AA">
        <w:rPr>
          <w:rFonts w:ascii="Trebuchet MS" w:hAnsi="Trebuchet MS"/>
          <w:sz w:val="22"/>
          <w:szCs w:val="22"/>
          <w:lang w:val="uk-UA"/>
        </w:rPr>
        <w:t>Добровільно облікова політика змінюється за рішенням управлінського персоналу та у тих випадках, коли використання нової облікової політики дає більш достовірну інформацію для складання фінансової звітності. При цьому суб'єкт господарювання ретроспективно повинен перерахувати показники статей звітності, що змінюються, за всі попередні періоди. Якщо ж це неможливо - тоді за порівнянні періоди.</w:t>
      </w:r>
    </w:p>
    <w:p w:rsidR="00D66A8B" w:rsidRPr="00B976AA" w:rsidRDefault="00D66A8B" w:rsidP="00D34970">
      <w:pPr>
        <w:spacing w:before="60"/>
        <w:jc w:val="both"/>
        <w:rPr>
          <w:rFonts w:ascii="Trebuchet MS" w:hAnsi="Trebuchet MS"/>
          <w:sz w:val="22"/>
          <w:szCs w:val="22"/>
          <w:lang w:val="uk-UA"/>
        </w:rPr>
      </w:pPr>
      <w:r w:rsidRPr="00B976AA">
        <w:rPr>
          <w:rFonts w:ascii="Trebuchet MS" w:hAnsi="Trebuchet MS"/>
          <w:sz w:val="22"/>
          <w:szCs w:val="22"/>
          <w:lang w:val="uk-UA"/>
        </w:rPr>
        <w:t>Зміна облікової політики Ломбарду можлива лише за таких умов:</w:t>
      </w:r>
    </w:p>
    <w:p w:rsidR="00D66A8B" w:rsidRPr="00B976AA" w:rsidRDefault="00D66A8B" w:rsidP="00797340">
      <w:pPr>
        <w:pStyle w:val="ad"/>
        <w:numPr>
          <w:ilvl w:val="0"/>
          <w:numId w:val="4"/>
        </w:numPr>
        <w:spacing w:after="0"/>
        <w:rPr>
          <w:rFonts w:ascii="Trebuchet MS" w:hAnsi="Trebuchet MS"/>
          <w:lang w:val="uk-UA"/>
        </w:rPr>
      </w:pPr>
      <w:r w:rsidRPr="00B976AA">
        <w:rPr>
          <w:rFonts w:ascii="Trebuchet MS" w:hAnsi="Trebuchet MS"/>
          <w:lang w:val="uk-UA"/>
        </w:rPr>
        <w:t>Якщо зміни вимагаються МСФЗ;</w:t>
      </w:r>
    </w:p>
    <w:p w:rsidR="00D66A8B" w:rsidRPr="00B976AA" w:rsidRDefault="00D66A8B" w:rsidP="00797340">
      <w:pPr>
        <w:pStyle w:val="ad"/>
        <w:numPr>
          <w:ilvl w:val="0"/>
          <w:numId w:val="4"/>
        </w:numPr>
        <w:spacing w:after="0"/>
        <w:rPr>
          <w:rFonts w:ascii="Trebuchet MS" w:hAnsi="Trebuchet MS"/>
          <w:lang w:val="uk-UA"/>
        </w:rPr>
      </w:pPr>
      <w:r w:rsidRPr="00B976AA">
        <w:rPr>
          <w:rFonts w:ascii="Trebuchet MS" w:hAnsi="Trebuchet MS"/>
          <w:lang w:val="uk-UA"/>
        </w:rPr>
        <w:t>Необхідності застосування якого-небудь іншого способу відображення господарських операцій, активів, зобов’язань, власного капіталу, результатів діяльності для більш правдивого відображення подій та угод у фінансовій звітності Ломбарду при умові, що дані зміни призведуть до надання більш доречної та надійної інформації по фінансовий стан, фінансові результати діяльності або грошові потоки.</w:t>
      </w:r>
    </w:p>
    <w:p w:rsidR="00D66A8B" w:rsidRPr="00B976AA" w:rsidRDefault="00D66A8B" w:rsidP="00797340">
      <w:pPr>
        <w:rPr>
          <w:rFonts w:ascii="Trebuchet MS" w:hAnsi="Trebuchet MS"/>
          <w:sz w:val="22"/>
          <w:szCs w:val="22"/>
          <w:lang w:val="uk-UA"/>
        </w:rPr>
      </w:pPr>
      <w:r w:rsidRPr="00B976AA">
        <w:rPr>
          <w:rFonts w:ascii="Trebuchet MS" w:hAnsi="Trebuchet MS"/>
          <w:sz w:val="22"/>
          <w:szCs w:val="22"/>
          <w:lang w:val="uk-UA"/>
        </w:rPr>
        <w:t>Облікова політика базується на таких основних принципах бухгалтерського обліку:</w:t>
      </w:r>
    </w:p>
    <w:p w:rsidR="00D66A8B" w:rsidRPr="00B976AA" w:rsidRDefault="00D66A8B" w:rsidP="00797340">
      <w:pPr>
        <w:pStyle w:val="31"/>
        <w:rPr>
          <w:rFonts w:ascii="Trebuchet MS" w:hAnsi="Trebuchet MS"/>
          <w:sz w:val="22"/>
          <w:szCs w:val="22"/>
        </w:rPr>
      </w:pPr>
      <w:r w:rsidRPr="00B976AA">
        <w:rPr>
          <w:rFonts w:ascii="Trebuchet MS" w:hAnsi="Trebuchet MS"/>
          <w:b/>
          <w:i/>
          <w:sz w:val="22"/>
          <w:szCs w:val="22"/>
        </w:rPr>
        <w:t>принцип безперервності</w:t>
      </w:r>
      <w:r w:rsidRPr="00B976AA">
        <w:rPr>
          <w:rFonts w:ascii="Trebuchet MS" w:hAnsi="Trebuchet MS"/>
          <w:sz w:val="22"/>
          <w:szCs w:val="22"/>
        </w:rPr>
        <w:t xml:space="preserve">, який означає оцінку активів Ломбарду із припущення, що його діяльність буде продовжуватись у майбутньому, тобто Ломбард не має наміру і необхідності ліквідувати або суттєво скоротити свою діяльність; </w:t>
      </w:r>
    </w:p>
    <w:p w:rsidR="00D66A8B" w:rsidRPr="00B976AA" w:rsidRDefault="00D66A8B" w:rsidP="00797340">
      <w:pPr>
        <w:pStyle w:val="31"/>
        <w:rPr>
          <w:rFonts w:ascii="Trebuchet MS" w:hAnsi="Trebuchet MS"/>
          <w:sz w:val="22"/>
          <w:szCs w:val="22"/>
        </w:rPr>
      </w:pPr>
      <w:r w:rsidRPr="00B976AA">
        <w:rPr>
          <w:rFonts w:ascii="Trebuchet MS" w:hAnsi="Trebuchet MS"/>
          <w:b/>
          <w:i/>
          <w:sz w:val="22"/>
          <w:szCs w:val="22"/>
        </w:rPr>
        <w:t>принцип послідовності</w:t>
      </w:r>
      <w:r w:rsidRPr="00B976AA">
        <w:rPr>
          <w:rFonts w:ascii="Trebuchet MS" w:hAnsi="Trebuchet MS"/>
          <w:sz w:val="22"/>
          <w:szCs w:val="22"/>
        </w:rPr>
        <w:t xml:space="preserve"> (постійності) правил бухгалтерського обліку означає, що облікова політика Ломбарду, тобто принципові правила бухгалтерського обліку не змінюються (за виключенням випадків, які випливають зі змін в законодавчій та нормативно-правовій базі), що забезпечує </w:t>
      </w:r>
      <w:proofErr w:type="spellStart"/>
      <w:r w:rsidRPr="00B976AA">
        <w:rPr>
          <w:rFonts w:ascii="Trebuchet MS" w:hAnsi="Trebuchet MS"/>
          <w:sz w:val="22"/>
          <w:szCs w:val="22"/>
        </w:rPr>
        <w:t>співставність</w:t>
      </w:r>
      <w:proofErr w:type="spellEnd"/>
      <w:r w:rsidRPr="00B976AA">
        <w:rPr>
          <w:rFonts w:ascii="Trebuchet MS" w:hAnsi="Trebuchet MS"/>
          <w:sz w:val="22"/>
          <w:szCs w:val="22"/>
        </w:rPr>
        <w:t xml:space="preserve"> показників фінансових звітів різних звітних періодів;</w:t>
      </w:r>
    </w:p>
    <w:p w:rsidR="00D66A8B" w:rsidRPr="00B976AA" w:rsidRDefault="00D66A8B" w:rsidP="00797340">
      <w:pPr>
        <w:pStyle w:val="31"/>
        <w:rPr>
          <w:rFonts w:ascii="Trebuchet MS" w:hAnsi="Trebuchet MS"/>
          <w:sz w:val="22"/>
          <w:szCs w:val="22"/>
        </w:rPr>
      </w:pPr>
      <w:r w:rsidRPr="00B976AA">
        <w:rPr>
          <w:rFonts w:ascii="Trebuchet MS" w:hAnsi="Trebuchet MS"/>
          <w:b/>
          <w:i/>
          <w:sz w:val="22"/>
          <w:szCs w:val="22"/>
        </w:rPr>
        <w:t>принцип відповідності доходів і витрат та їх нарахування</w:t>
      </w:r>
      <w:r w:rsidRPr="00B976AA">
        <w:rPr>
          <w:rFonts w:ascii="Trebuchet MS" w:hAnsi="Trebuchet MS"/>
          <w:sz w:val="22"/>
          <w:szCs w:val="22"/>
        </w:rPr>
        <w:t xml:space="preserve"> означає, що доходи та  витрати  повинні відображатися в бухгалтерському обліку та фінансовій звітності тоді, коли вони насправді існують, а не в періодах, коли фактично отримано чи сплачено кошти; для визначення фінансового результату звітного періоду необхідно </w:t>
      </w:r>
      <w:proofErr w:type="spellStart"/>
      <w:r w:rsidRPr="00B976AA">
        <w:rPr>
          <w:rFonts w:ascii="Trebuchet MS" w:hAnsi="Trebuchet MS"/>
          <w:sz w:val="22"/>
          <w:szCs w:val="22"/>
        </w:rPr>
        <w:t>співставити</w:t>
      </w:r>
      <w:proofErr w:type="spellEnd"/>
      <w:r w:rsidRPr="00B976AA">
        <w:rPr>
          <w:rFonts w:ascii="Trebuchet MS" w:hAnsi="Trebuchet MS"/>
          <w:sz w:val="22"/>
          <w:szCs w:val="22"/>
        </w:rPr>
        <w:t xml:space="preserve"> визнані доходи звітного періоду і витрати, що були здійснені для отримання цих доходів; </w:t>
      </w:r>
    </w:p>
    <w:p w:rsidR="00D66A8B" w:rsidRPr="00B976AA" w:rsidRDefault="00D66A8B" w:rsidP="00797340">
      <w:pPr>
        <w:pStyle w:val="31"/>
        <w:rPr>
          <w:rFonts w:ascii="Trebuchet MS" w:hAnsi="Trebuchet MS"/>
          <w:sz w:val="22"/>
          <w:szCs w:val="22"/>
        </w:rPr>
      </w:pPr>
      <w:r w:rsidRPr="00B976AA">
        <w:rPr>
          <w:rFonts w:ascii="Trebuchet MS" w:hAnsi="Trebuchet MS"/>
          <w:b/>
          <w:i/>
          <w:sz w:val="22"/>
          <w:szCs w:val="22"/>
        </w:rPr>
        <w:t>повнота</w:t>
      </w:r>
      <w:r w:rsidRPr="00B976AA">
        <w:rPr>
          <w:rFonts w:ascii="Trebuchet MS" w:hAnsi="Trebuchet MS"/>
          <w:sz w:val="22"/>
          <w:szCs w:val="22"/>
        </w:rPr>
        <w:t xml:space="preserve"> означає, що усі  операції Ломбарду підлягають реєстрації на рахунках бухгалтерського обліку без будь-яких винятків; фінансова звітність повинна містити всю інформацію про фактичні та можливі результати операцій Ломбарду, яка може впливати на рішення, що приймаються на її основі;</w:t>
      </w:r>
    </w:p>
    <w:p w:rsidR="00D66A8B" w:rsidRPr="00B976AA" w:rsidRDefault="00D66A8B" w:rsidP="00797340">
      <w:pPr>
        <w:pStyle w:val="31"/>
        <w:rPr>
          <w:rFonts w:ascii="Trebuchet MS" w:hAnsi="Trebuchet MS"/>
          <w:sz w:val="22"/>
          <w:szCs w:val="22"/>
        </w:rPr>
      </w:pPr>
      <w:r w:rsidRPr="00B976AA">
        <w:rPr>
          <w:rFonts w:ascii="Trebuchet MS" w:hAnsi="Trebuchet MS"/>
          <w:b/>
          <w:i/>
          <w:sz w:val="22"/>
          <w:szCs w:val="22"/>
        </w:rPr>
        <w:t>дата операції</w:t>
      </w:r>
      <w:r w:rsidRPr="00B976AA">
        <w:rPr>
          <w:rFonts w:ascii="Trebuchet MS" w:hAnsi="Trebuchet MS"/>
          <w:sz w:val="22"/>
          <w:szCs w:val="22"/>
        </w:rPr>
        <w:t xml:space="preserve"> - операції відображаються в обліку в день їх здійснення (в день укладення угоди), тобто в день виникнення прав (активів) чи зобов'язань (пасивів), незалежно від дати руху коштів за цією угодою; у наступному звітному періоді дозволяється </w:t>
      </w:r>
      <w:r w:rsidRPr="00B976AA">
        <w:rPr>
          <w:rFonts w:ascii="Trebuchet MS" w:hAnsi="Trebuchet MS"/>
          <w:sz w:val="22"/>
          <w:szCs w:val="22"/>
        </w:rPr>
        <w:lastRenderedPageBreak/>
        <w:t>виконувати коригування з метою відображення у фінансових звітах реального фінансового стану Ломбарду; дата коригування є датою виконання цієї проводки, а не датою операції;</w:t>
      </w:r>
    </w:p>
    <w:p w:rsidR="00D66A8B" w:rsidRPr="00B976AA" w:rsidRDefault="00D66A8B" w:rsidP="00797340">
      <w:pPr>
        <w:pStyle w:val="31"/>
        <w:rPr>
          <w:rFonts w:ascii="Trebuchet MS" w:hAnsi="Trebuchet MS"/>
          <w:sz w:val="22"/>
          <w:szCs w:val="22"/>
        </w:rPr>
      </w:pPr>
      <w:r w:rsidRPr="00B976AA">
        <w:rPr>
          <w:rFonts w:ascii="Trebuchet MS" w:hAnsi="Trebuchet MS"/>
          <w:b/>
          <w:i/>
          <w:sz w:val="22"/>
          <w:szCs w:val="22"/>
        </w:rPr>
        <w:t>окреме подання активів і зобов'язань, доходів і витрат</w:t>
      </w:r>
      <w:r w:rsidRPr="00B976AA">
        <w:rPr>
          <w:rFonts w:ascii="Trebuchet MS" w:hAnsi="Trebuchet MS"/>
          <w:sz w:val="22"/>
          <w:szCs w:val="22"/>
        </w:rPr>
        <w:t xml:space="preserve"> – для надання прозорої та правдивої інформації про діяльність Ломбарду активи і зобов'язання, доходи і витрати не згортаються.</w:t>
      </w:r>
    </w:p>
    <w:p w:rsidR="00D66A8B" w:rsidRPr="00B976AA" w:rsidRDefault="00D66A8B" w:rsidP="00797340">
      <w:pPr>
        <w:pStyle w:val="31"/>
        <w:rPr>
          <w:rFonts w:ascii="Trebuchet MS" w:hAnsi="Trebuchet MS"/>
          <w:sz w:val="22"/>
          <w:szCs w:val="22"/>
        </w:rPr>
      </w:pPr>
      <w:r w:rsidRPr="00B976AA">
        <w:rPr>
          <w:rFonts w:ascii="Trebuchet MS" w:hAnsi="Trebuchet MS"/>
          <w:b/>
          <w:i/>
          <w:sz w:val="22"/>
          <w:szCs w:val="22"/>
        </w:rPr>
        <w:t>обачність</w:t>
      </w:r>
      <w:r w:rsidRPr="00B976AA">
        <w:rPr>
          <w:rFonts w:ascii="Trebuchet MS" w:hAnsi="Trebuchet MS"/>
          <w:sz w:val="22"/>
          <w:szCs w:val="22"/>
        </w:rPr>
        <w:t xml:space="preserve"> означає застосування в обліку методів оцінки, відповідно до яких активи (дохід) не </w:t>
      </w:r>
      <w:proofErr w:type="spellStart"/>
      <w:r w:rsidRPr="00B976AA">
        <w:rPr>
          <w:rFonts w:ascii="Trebuchet MS" w:hAnsi="Trebuchet MS"/>
          <w:sz w:val="22"/>
          <w:szCs w:val="22"/>
        </w:rPr>
        <w:t>завищуватимуться</w:t>
      </w:r>
      <w:proofErr w:type="spellEnd"/>
      <w:r w:rsidRPr="00B976AA">
        <w:rPr>
          <w:rFonts w:ascii="Trebuchet MS" w:hAnsi="Trebuchet MS"/>
          <w:sz w:val="22"/>
          <w:szCs w:val="22"/>
        </w:rPr>
        <w:t xml:space="preserve">, а зобов'язання (витрати) не занижуватимуться з тим,  щоб виключити перенесення  існуючих  фінансових ризиків на наступні звітні періоди; це означає, що витрати та зобов'язання відображаються в обліку відразу ж після отримання свідчення про ймовірність виникнення їх, а активи (доходи) – тоді, коли їх фактично зароблено; </w:t>
      </w:r>
    </w:p>
    <w:p w:rsidR="00D66A8B" w:rsidRPr="00B976AA" w:rsidRDefault="00D66A8B" w:rsidP="00797340">
      <w:pPr>
        <w:pStyle w:val="31"/>
        <w:rPr>
          <w:rFonts w:ascii="Trebuchet MS" w:hAnsi="Trebuchet MS"/>
          <w:sz w:val="22"/>
          <w:szCs w:val="22"/>
        </w:rPr>
      </w:pPr>
      <w:r w:rsidRPr="00B976AA">
        <w:rPr>
          <w:rFonts w:ascii="Trebuchet MS" w:hAnsi="Trebuchet MS"/>
          <w:b/>
          <w:i/>
          <w:sz w:val="22"/>
          <w:szCs w:val="22"/>
        </w:rPr>
        <w:t>превалювання сутності над формою</w:t>
      </w:r>
      <w:r w:rsidRPr="00B976AA">
        <w:rPr>
          <w:rFonts w:ascii="Trebuchet MS" w:hAnsi="Trebuchet MS"/>
          <w:sz w:val="22"/>
          <w:szCs w:val="22"/>
        </w:rPr>
        <w:t xml:space="preserve"> - операції обліковуються та розкриваються у фінансовій звітності відповідно до їх економічної суті, а не лише за їх юридичною формою;</w:t>
      </w:r>
    </w:p>
    <w:p w:rsidR="00D66A8B" w:rsidRPr="00B976AA" w:rsidRDefault="00D66A8B" w:rsidP="00797340">
      <w:pPr>
        <w:pStyle w:val="31"/>
        <w:rPr>
          <w:rFonts w:ascii="Trebuchet MS" w:hAnsi="Trebuchet MS"/>
          <w:sz w:val="22"/>
          <w:szCs w:val="22"/>
        </w:rPr>
      </w:pPr>
      <w:r w:rsidRPr="00B976AA">
        <w:rPr>
          <w:rFonts w:ascii="Trebuchet MS" w:hAnsi="Trebuchet MS"/>
          <w:b/>
          <w:i/>
          <w:sz w:val="22"/>
          <w:szCs w:val="22"/>
        </w:rPr>
        <w:t>прийнятність вхідного балансу</w:t>
      </w:r>
      <w:r w:rsidRPr="00B976AA">
        <w:rPr>
          <w:rFonts w:ascii="Trebuchet MS" w:hAnsi="Trebuchet MS"/>
          <w:sz w:val="22"/>
          <w:szCs w:val="22"/>
        </w:rPr>
        <w:t xml:space="preserve"> – залишки за балансовими рахунками на початок звітного періоду повинні відповідати залишкам за ними на кінець попереднього звітного періоду;</w:t>
      </w:r>
    </w:p>
    <w:p w:rsidR="00D66A8B" w:rsidRPr="00B976AA" w:rsidRDefault="00D66A8B" w:rsidP="00797340">
      <w:pPr>
        <w:pStyle w:val="31"/>
        <w:rPr>
          <w:rFonts w:ascii="Trebuchet MS" w:hAnsi="Trebuchet MS"/>
          <w:sz w:val="22"/>
          <w:szCs w:val="22"/>
        </w:rPr>
      </w:pPr>
      <w:r w:rsidRPr="00B976AA">
        <w:rPr>
          <w:rFonts w:ascii="Trebuchet MS" w:hAnsi="Trebuchet MS"/>
          <w:b/>
          <w:i/>
          <w:sz w:val="22"/>
          <w:szCs w:val="22"/>
        </w:rPr>
        <w:t>відкритість</w:t>
      </w:r>
      <w:r w:rsidRPr="00B976AA">
        <w:rPr>
          <w:rFonts w:ascii="Trebuchet MS" w:hAnsi="Trebuchet MS"/>
          <w:sz w:val="22"/>
          <w:szCs w:val="22"/>
        </w:rPr>
        <w:t xml:space="preserve"> - фінансові звіти повинні бути деталізованими, щоб уникнути двозначності, правдиво відображати ломбардні операції з необхідними поясненнями в записках про правила оцінки активів і пасивів; операції повинні відповідати змісту статей фінансових звітів; фінансова звітність має бути чітко викладена і зрозуміла для користувачів;</w:t>
      </w:r>
    </w:p>
    <w:p w:rsidR="00D66A8B" w:rsidRPr="00B976AA" w:rsidRDefault="00D66A8B" w:rsidP="00797340">
      <w:pPr>
        <w:pStyle w:val="31"/>
        <w:rPr>
          <w:rFonts w:ascii="Trebuchet MS" w:hAnsi="Trebuchet MS"/>
          <w:sz w:val="22"/>
          <w:szCs w:val="22"/>
        </w:rPr>
      </w:pPr>
      <w:r w:rsidRPr="00B976AA">
        <w:rPr>
          <w:rFonts w:ascii="Trebuchet MS" w:hAnsi="Trebuchet MS"/>
          <w:b/>
          <w:i/>
          <w:sz w:val="22"/>
          <w:szCs w:val="22"/>
        </w:rPr>
        <w:t>суттєвість та достовірність</w:t>
      </w:r>
      <w:r w:rsidRPr="00B976AA">
        <w:rPr>
          <w:rFonts w:ascii="Trebuchet MS" w:hAnsi="Trebuchet MS"/>
          <w:sz w:val="22"/>
          <w:szCs w:val="22"/>
        </w:rPr>
        <w:t xml:space="preserve"> - у фінансових звітах відображається вся інформація, яка може бути використана керівництвом Ломбарду чи іншими  користувачами для прийняття рішень; інформація повинна бути достовірною, тобто вільна від суттєвих помилок та відображати дійсний стан справ; інформація є суттєвою, якщо її відсутність або перекручення може вплинути на рішення користувачів звітності;  </w:t>
      </w:r>
    </w:p>
    <w:p w:rsidR="00D66A8B" w:rsidRPr="00B976AA" w:rsidRDefault="00D66A8B" w:rsidP="00797340">
      <w:pPr>
        <w:pStyle w:val="31"/>
        <w:rPr>
          <w:rFonts w:ascii="Trebuchet MS" w:hAnsi="Trebuchet MS"/>
          <w:sz w:val="22"/>
          <w:szCs w:val="22"/>
        </w:rPr>
      </w:pPr>
      <w:r w:rsidRPr="00B976AA">
        <w:rPr>
          <w:rFonts w:ascii="Trebuchet MS" w:hAnsi="Trebuchet MS"/>
          <w:b/>
          <w:i/>
          <w:sz w:val="22"/>
          <w:szCs w:val="22"/>
        </w:rPr>
        <w:t>сталість</w:t>
      </w:r>
      <w:r w:rsidRPr="00B976AA">
        <w:rPr>
          <w:rFonts w:ascii="Trebuchet MS" w:hAnsi="Trebuchet MS"/>
          <w:sz w:val="22"/>
          <w:szCs w:val="22"/>
        </w:rPr>
        <w:t xml:space="preserve"> – постійне, із року в рік, застосування Ломбардом обраних методів оцінки та бухгалтерського обліку; зміна обраних методів оцінки та обліку потребує обґрунтування і розкриття у фінансових звітах;</w:t>
      </w:r>
    </w:p>
    <w:p w:rsidR="00D66A8B" w:rsidRPr="00B976AA" w:rsidRDefault="00D66A8B" w:rsidP="00797340">
      <w:pPr>
        <w:pStyle w:val="31"/>
        <w:rPr>
          <w:rFonts w:ascii="Trebuchet MS" w:hAnsi="Trebuchet MS"/>
          <w:sz w:val="22"/>
          <w:szCs w:val="22"/>
        </w:rPr>
      </w:pPr>
      <w:r w:rsidRPr="00B976AA">
        <w:rPr>
          <w:rFonts w:ascii="Trebuchet MS" w:hAnsi="Trebuchet MS"/>
          <w:b/>
          <w:i/>
          <w:sz w:val="22"/>
          <w:szCs w:val="22"/>
        </w:rPr>
        <w:t>повне висвітлення</w:t>
      </w:r>
      <w:r w:rsidRPr="00B976AA">
        <w:rPr>
          <w:rFonts w:ascii="Trebuchet MS" w:hAnsi="Trebuchet MS"/>
          <w:sz w:val="22"/>
          <w:szCs w:val="22"/>
        </w:rPr>
        <w:t xml:space="preserve"> – фінансова звітність повинна містити всю інформацію про фактичні та потенційні наслідки операцій та подій, що можуть вплинути на рішення, які приймаються на основі такої інформації;</w:t>
      </w:r>
    </w:p>
    <w:p w:rsidR="00D66A8B" w:rsidRPr="00B976AA" w:rsidRDefault="00D66A8B" w:rsidP="00797340">
      <w:pPr>
        <w:pStyle w:val="31"/>
        <w:rPr>
          <w:rFonts w:ascii="Trebuchet MS" w:hAnsi="Trebuchet MS"/>
          <w:sz w:val="22"/>
          <w:szCs w:val="22"/>
        </w:rPr>
      </w:pPr>
      <w:r w:rsidRPr="00B976AA">
        <w:rPr>
          <w:rFonts w:ascii="Trebuchet MS" w:hAnsi="Trebuchet MS"/>
          <w:b/>
          <w:i/>
          <w:sz w:val="22"/>
          <w:szCs w:val="22"/>
        </w:rPr>
        <w:t>конфіденційність</w:t>
      </w:r>
      <w:r w:rsidRPr="00B976AA">
        <w:rPr>
          <w:rFonts w:ascii="Trebuchet MS" w:hAnsi="Trebuchet MS"/>
          <w:sz w:val="22"/>
          <w:szCs w:val="22"/>
        </w:rPr>
        <w:t xml:space="preserve"> - інформація, відображена у звітності, не повинна негативно впливати на інтереси Ломбарду, але має представляти весь її обсяг, що вимагається законодавством України та МСБО.</w:t>
      </w:r>
    </w:p>
    <w:p w:rsidR="00D66A8B" w:rsidRPr="00B976AA" w:rsidRDefault="00D66A8B" w:rsidP="00D34970">
      <w:pPr>
        <w:spacing w:before="60"/>
        <w:jc w:val="both"/>
        <w:rPr>
          <w:rFonts w:ascii="Trebuchet MS" w:hAnsi="Trebuchet MS"/>
          <w:sz w:val="22"/>
          <w:szCs w:val="22"/>
          <w:lang w:val="uk-UA"/>
        </w:rPr>
      </w:pPr>
      <w:r w:rsidRPr="00B976AA">
        <w:rPr>
          <w:rFonts w:ascii="Trebuchet MS" w:hAnsi="Trebuchet MS"/>
          <w:sz w:val="22"/>
          <w:szCs w:val="22"/>
          <w:lang w:val="uk-UA"/>
        </w:rPr>
        <w:t xml:space="preserve">Активи і зобов’язання обліковуються Товариством </w:t>
      </w:r>
      <w:proofErr w:type="spellStart"/>
      <w:r w:rsidRPr="00B976AA">
        <w:rPr>
          <w:rFonts w:ascii="Trebuchet MS" w:hAnsi="Trebuchet MS"/>
          <w:sz w:val="22"/>
          <w:szCs w:val="22"/>
          <w:lang w:val="uk-UA"/>
        </w:rPr>
        <w:t>пріоритетн</w:t>
      </w:r>
      <w:r>
        <w:rPr>
          <w:rFonts w:ascii="Trebuchet MS" w:hAnsi="Trebuchet MS"/>
          <w:sz w:val="22"/>
          <w:szCs w:val="22"/>
          <w:lang w:val="uk-UA"/>
        </w:rPr>
        <w:t>о</w:t>
      </w:r>
      <w:proofErr w:type="spellEnd"/>
      <w:r w:rsidRPr="00B976AA">
        <w:rPr>
          <w:rFonts w:ascii="Trebuchet MS" w:hAnsi="Trebuchet MS"/>
          <w:sz w:val="22"/>
          <w:szCs w:val="22"/>
          <w:lang w:val="uk-UA"/>
        </w:rPr>
        <w:t xml:space="preserve"> за вартістю їх придбання чи виникнення (за первісною або справедливою вартістю).</w:t>
      </w:r>
    </w:p>
    <w:p w:rsidR="00D66A8B" w:rsidRPr="00B976AA" w:rsidRDefault="00D66A8B" w:rsidP="00797340">
      <w:pPr>
        <w:ind w:firstLine="709"/>
        <w:jc w:val="both"/>
        <w:rPr>
          <w:rFonts w:ascii="Trebuchet MS" w:hAnsi="Trebuchet MS"/>
          <w:sz w:val="22"/>
          <w:szCs w:val="22"/>
          <w:lang w:val="uk-UA"/>
        </w:rPr>
      </w:pPr>
      <w:r w:rsidRPr="00B976AA">
        <w:rPr>
          <w:rFonts w:ascii="Trebuchet MS" w:hAnsi="Trebuchet MS"/>
          <w:b/>
          <w:i/>
          <w:sz w:val="22"/>
          <w:szCs w:val="22"/>
          <w:lang w:val="uk-UA"/>
        </w:rPr>
        <w:t>Активи</w:t>
      </w:r>
      <w:r w:rsidRPr="00B976AA">
        <w:rPr>
          <w:rFonts w:ascii="Trebuchet MS" w:hAnsi="Trebuchet MS"/>
          <w:sz w:val="22"/>
          <w:szCs w:val="22"/>
          <w:lang w:val="uk-UA"/>
        </w:rPr>
        <w:t xml:space="preserve"> визначаються Товариством як ресурси, що виникли як результат минулих подій, використання яких, як очікується, приведе до збільшення економічних </w:t>
      </w:r>
      <w:proofErr w:type="spellStart"/>
      <w:r w:rsidRPr="00B976AA">
        <w:rPr>
          <w:rFonts w:ascii="Trebuchet MS" w:hAnsi="Trebuchet MS"/>
          <w:sz w:val="22"/>
          <w:szCs w:val="22"/>
          <w:lang w:val="uk-UA"/>
        </w:rPr>
        <w:t>вигод</w:t>
      </w:r>
      <w:proofErr w:type="spellEnd"/>
      <w:r w:rsidRPr="00B976AA">
        <w:rPr>
          <w:rFonts w:ascii="Trebuchet MS" w:hAnsi="Trebuchet MS"/>
          <w:sz w:val="22"/>
          <w:szCs w:val="22"/>
          <w:lang w:val="uk-UA"/>
        </w:rPr>
        <w:t xml:space="preserve"> у майбутньому.</w:t>
      </w:r>
    </w:p>
    <w:p w:rsidR="00D66A8B" w:rsidRPr="00B976AA" w:rsidRDefault="00D66A8B" w:rsidP="00797340">
      <w:pPr>
        <w:rPr>
          <w:rFonts w:ascii="Trebuchet MS" w:hAnsi="Trebuchet MS"/>
          <w:sz w:val="22"/>
          <w:szCs w:val="22"/>
          <w:lang w:val="uk-UA"/>
        </w:rPr>
      </w:pPr>
      <w:r w:rsidRPr="00B976AA">
        <w:rPr>
          <w:rFonts w:ascii="Trebuchet MS" w:hAnsi="Trebuchet MS"/>
          <w:sz w:val="22"/>
          <w:szCs w:val="22"/>
          <w:lang w:val="uk-UA"/>
        </w:rPr>
        <w:t xml:space="preserve">В цілях класифікації активів Товариство вважає тривалість операційного циклу - один рік. </w:t>
      </w:r>
    </w:p>
    <w:p w:rsidR="00D66A8B" w:rsidRPr="00B976AA" w:rsidRDefault="00D66A8B" w:rsidP="00797340">
      <w:pPr>
        <w:ind w:firstLine="720"/>
        <w:jc w:val="both"/>
        <w:rPr>
          <w:rFonts w:ascii="Trebuchet MS" w:hAnsi="Trebuchet MS"/>
          <w:sz w:val="22"/>
          <w:szCs w:val="22"/>
          <w:lang w:val="uk-UA"/>
        </w:rPr>
      </w:pPr>
      <w:r w:rsidRPr="00B976AA">
        <w:rPr>
          <w:rFonts w:ascii="Trebuchet MS" w:hAnsi="Trebuchet MS"/>
          <w:b/>
          <w:i/>
          <w:sz w:val="22"/>
          <w:szCs w:val="22"/>
          <w:lang w:val="uk-UA"/>
        </w:rPr>
        <w:t>Зобов’язання</w:t>
      </w:r>
      <w:r w:rsidRPr="00B976AA">
        <w:rPr>
          <w:rFonts w:ascii="Trebuchet MS" w:hAnsi="Trebuchet MS"/>
          <w:sz w:val="22"/>
          <w:szCs w:val="22"/>
          <w:lang w:val="uk-UA"/>
        </w:rPr>
        <w:t xml:space="preserve"> визначаються як заборгованість Товариства, що виникла внаслідок минулих подій, погашення якої у майбутньому, як очікується, призведе до зменшення ресурсів Товариства, що втілюють в собі економічні вигоди.</w:t>
      </w:r>
    </w:p>
    <w:p w:rsidR="00D66A8B" w:rsidRPr="00B976AA" w:rsidRDefault="00D66A8B" w:rsidP="00797340">
      <w:pPr>
        <w:pStyle w:val="31"/>
        <w:rPr>
          <w:rFonts w:ascii="Trebuchet MS" w:hAnsi="Trebuchet MS"/>
          <w:sz w:val="22"/>
          <w:szCs w:val="22"/>
        </w:rPr>
      </w:pPr>
      <w:r w:rsidRPr="00B976AA">
        <w:rPr>
          <w:rFonts w:ascii="Trebuchet MS" w:hAnsi="Trebuchet MS"/>
          <w:sz w:val="22"/>
          <w:szCs w:val="22"/>
        </w:rPr>
        <w:tab/>
      </w:r>
      <w:r w:rsidRPr="00B976AA">
        <w:rPr>
          <w:rFonts w:ascii="Trebuchet MS" w:hAnsi="Trebuchet MS"/>
          <w:b/>
          <w:i/>
          <w:sz w:val="22"/>
          <w:szCs w:val="22"/>
        </w:rPr>
        <w:t>Прибутки</w:t>
      </w:r>
      <w:r w:rsidRPr="00B976AA">
        <w:rPr>
          <w:rFonts w:ascii="Trebuchet MS" w:hAnsi="Trebuchet MS"/>
          <w:sz w:val="22"/>
          <w:szCs w:val="22"/>
        </w:rPr>
        <w:t xml:space="preserve"> в Товаристві - це збільшення економічної вигоди протягом звітного періоду у формі збільшення активів або зменшення зобов’язань, що впливає на збільшення капіталу і не є внеском акціонерів. Прибутки формуються за рахунок реалізації продукції та надання послуг на платній основі, використання активів Товариства з метою одержання доходу.</w:t>
      </w:r>
    </w:p>
    <w:p w:rsidR="00D66A8B" w:rsidRPr="00B976AA" w:rsidRDefault="00D66A8B" w:rsidP="00797340">
      <w:pPr>
        <w:ind w:firstLine="720"/>
        <w:jc w:val="both"/>
        <w:rPr>
          <w:rFonts w:ascii="Trebuchet MS" w:hAnsi="Trebuchet MS"/>
          <w:sz w:val="22"/>
          <w:szCs w:val="22"/>
          <w:lang w:val="uk-UA"/>
        </w:rPr>
      </w:pPr>
      <w:r w:rsidRPr="00B976AA">
        <w:rPr>
          <w:rFonts w:ascii="Trebuchet MS" w:hAnsi="Trebuchet MS"/>
          <w:b/>
          <w:i/>
          <w:sz w:val="22"/>
          <w:szCs w:val="22"/>
          <w:lang w:val="uk-UA"/>
        </w:rPr>
        <w:t>Витрати</w:t>
      </w:r>
      <w:r w:rsidRPr="00B976AA">
        <w:rPr>
          <w:rFonts w:ascii="Trebuchet MS" w:hAnsi="Trebuchet MS"/>
          <w:sz w:val="22"/>
          <w:szCs w:val="22"/>
          <w:lang w:val="uk-UA"/>
        </w:rPr>
        <w:t xml:space="preserve"> Товариства – зменшення економічної вигоди в звітному періоді у формі зменшення або використання активів, або виникнення заборгованості, що впливає на зменшення власного капіталу і не є розподілом між акціонерами.</w:t>
      </w:r>
    </w:p>
    <w:p w:rsidR="00D66A8B" w:rsidRPr="00B976AA" w:rsidRDefault="00D66A8B" w:rsidP="00D34970">
      <w:pPr>
        <w:spacing w:before="60"/>
        <w:jc w:val="both"/>
        <w:rPr>
          <w:rFonts w:ascii="Trebuchet MS" w:hAnsi="Trebuchet MS"/>
          <w:sz w:val="22"/>
          <w:szCs w:val="22"/>
          <w:lang w:val="uk-UA"/>
        </w:rPr>
      </w:pPr>
      <w:r w:rsidRPr="00B976AA">
        <w:rPr>
          <w:rFonts w:ascii="Trebuchet MS" w:hAnsi="Trebuchet MS"/>
          <w:sz w:val="22"/>
          <w:szCs w:val="22"/>
          <w:lang w:val="uk-UA"/>
        </w:rPr>
        <w:t>Поріг суттєвості – це абсолютна або відносна величина, яка кількісно визначає межу, після якою інформація вважається суттєвою для бухгалтерського обліку.</w:t>
      </w:r>
    </w:p>
    <w:p w:rsidR="00D66A8B" w:rsidRPr="00B976AA" w:rsidRDefault="00D66A8B" w:rsidP="00D34970">
      <w:pPr>
        <w:spacing w:before="60"/>
        <w:jc w:val="both"/>
        <w:rPr>
          <w:rFonts w:ascii="Trebuchet MS" w:hAnsi="Trebuchet MS"/>
          <w:sz w:val="22"/>
          <w:szCs w:val="22"/>
          <w:lang w:val="uk-UA"/>
        </w:rPr>
      </w:pPr>
      <w:r w:rsidRPr="00B976AA">
        <w:rPr>
          <w:rFonts w:ascii="Trebuchet MS" w:hAnsi="Trebuchet MS"/>
          <w:sz w:val="22"/>
          <w:szCs w:val="22"/>
          <w:lang w:val="uk-UA"/>
        </w:rPr>
        <w:t xml:space="preserve">Порогом суттєвості окремих об’єктів обліку (помилок), що належить до активів, зобов’язань, капіталу, доходів, витрат   Ломбарду, є величина в 1 відсоток відповідно до </w:t>
      </w:r>
      <w:r w:rsidRPr="00B976AA">
        <w:rPr>
          <w:rFonts w:ascii="Trebuchet MS" w:hAnsi="Trebuchet MS"/>
          <w:sz w:val="22"/>
          <w:szCs w:val="22"/>
          <w:lang w:val="uk-UA"/>
        </w:rPr>
        <w:lastRenderedPageBreak/>
        <w:t>валюти балансу.  Порогом суттєвості з метою відображення переоцінки або зменшення корисності об’єктів обліку може прийматися величина,  що дорівнює 1 відсотку чистого прибутку (збитку) Ломбарду, або величина, що дорівнює 10 відсотковому відхиленню залишкової вартості об’єктів обліку від їх справедливої вартості.</w:t>
      </w:r>
    </w:p>
    <w:p w:rsidR="00D66A8B" w:rsidRPr="00B976AA" w:rsidRDefault="00D66A8B" w:rsidP="00D34970">
      <w:pPr>
        <w:spacing w:before="60"/>
        <w:jc w:val="both"/>
        <w:rPr>
          <w:rFonts w:ascii="Trebuchet MS" w:hAnsi="Trebuchet MS"/>
          <w:sz w:val="22"/>
          <w:szCs w:val="22"/>
          <w:lang w:val="uk-UA"/>
        </w:rPr>
      </w:pPr>
      <w:r w:rsidRPr="00B976AA">
        <w:rPr>
          <w:rFonts w:ascii="Trebuchet MS" w:hAnsi="Trebuchet MS"/>
          <w:sz w:val="22"/>
          <w:szCs w:val="22"/>
          <w:lang w:val="uk-UA"/>
        </w:rPr>
        <w:t>Невизначеності, які неминуче супроводжують багато подій та обставин, повинні бути відображені із дотриманням принципу обачності, у відповідності з яким активи та доходи не повинні бути завищені, а зобов’язання чи витрати – занижені.</w:t>
      </w:r>
    </w:p>
    <w:p w:rsidR="00D66A8B" w:rsidRPr="00B976AA" w:rsidRDefault="00D66A8B" w:rsidP="00D34970">
      <w:pPr>
        <w:spacing w:before="60"/>
        <w:jc w:val="both"/>
        <w:rPr>
          <w:rFonts w:ascii="Trebuchet MS" w:hAnsi="Trebuchet MS"/>
          <w:sz w:val="22"/>
          <w:szCs w:val="22"/>
          <w:lang w:val="uk-UA"/>
        </w:rPr>
      </w:pPr>
      <w:r w:rsidRPr="00B976AA">
        <w:rPr>
          <w:rFonts w:ascii="Trebuchet MS" w:hAnsi="Trebuchet MS"/>
          <w:sz w:val="22"/>
          <w:szCs w:val="22"/>
          <w:lang w:val="uk-UA"/>
        </w:rPr>
        <w:t>Так як інформація повинна правдиво відображати операції та інші події, то вони мають відображатися  відповідно до їхньої сутності та економічної реальності, а не тільки до їхньої юридичної форми, тобто при розкритті інформації Ломбард враховує  пріоритет змісту над формою.</w:t>
      </w:r>
    </w:p>
    <w:p w:rsidR="00D66A8B" w:rsidRPr="00B976AA" w:rsidRDefault="00D66A8B" w:rsidP="00D34970">
      <w:pPr>
        <w:spacing w:before="60"/>
        <w:jc w:val="both"/>
        <w:rPr>
          <w:rFonts w:ascii="Trebuchet MS" w:hAnsi="Trebuchet MS"/>
          <w:sz w:val="22"/>
          <w:szCs w:val="22"/>
          <w:lang w:val="uk-UA"/>
        </w:rPr>
      </w:pPr>
      <w:r w:rsidRPr="00B976AA">
        <w:rPr>
          <w:rFonts w:ascii="Trebuchet MS" w:hAnsi="Trebuchet MS"/>
          <w:sz w:val="22"/>
          <w:szCs w:val="22"/>
          <w:lang w:val="uk-UA"/>
        </w:rPr>
        <w:t xml:space="preserve">Для дотримання принципу зі ставності Ломбард розкриває  у звітності порівняльну інформацію. Вона повинна приводитися для всіх числових даних, якщо тільки МСФЗ не допускають чи не передбачають інше. Порівняльні показники включаються в описову та пояснювальну частини звітності, коли це сприяє розумінню фінансової звітності поточного періоду. Характер, сума і причина будь-якої декласифікації порівняльних показників розкриваються у поясненнях. Коли неможливо </w:t>
      </w:r>
      <w:proofErr w:type="spellStart"/>
      <w:r w:rsidRPr="00B976AA">
        <w:rPr>
          <w:rFonts w:ascii="Trebuchet MS" w:hAnsi="Trebuchet MS"/>
          <w:sz w:val="22"/>
          <w:szCs w:val="22"/>
          <w:lang w:val="uk-UA"/>
        </w:rPr>
        <w:t>рекласифікувати</w:t>
      </w:r>
      <w:proofErr w:type="spellEnd"/>
      <w:r w:rsidRPr="00B976AA">
        <w:rPr>
          <w:rFonts w:ascii="Trebuchet MS" w:hAnsi="Trebuchet MS"/>
          <w:sz w:val="22"/>
          <w:szCs w:val="22"/>
          <w:lang w:val="uk-UA"/>
        </w:rPr>
        <w:t xml:space="preserve"> порівняльні показники, Ломбард повинен вказати причину відмови від декласифікації і характер змін, які могли б мати місце у випадку її проведення.</w:t>
      </w:r>
    </w:p>
    <w:p w:rsidR="00D66A8B" w:rsidRPr="00B976AA" w:rsidRDefault="00D66A8B" w:rsidP="00D34970">
      <w:pPr>
        <w:spacing w:before="60"/>
        <w:jc w:val="both"/>
        <w:rPr>
          <w:rFonts w:ascii="Trebuchet MS" w:hAnsi="Trebuchet MS"/>
          <w:sz w:val="22"/>
          <w:szCs w:val="22"/>
          <w:lang w:val="uk-UA"/>
        </w:rPr>
      </w:pPr>
      <w:r w:rsidRPr="00B976AA">
        <w:rPr>
          <w:rFonts w:ascii="Trebuchet MS" w:hAnsi="Trebuchet MS"/>
          <w:sz w:val="22"/>
          <w:szCs w:val="22"/>
          <w:lang w:val="uk-UA"/>
        </w:rPr>
        <w:t>Ломбард не має дочірніх компаній і не складає консолідовану звітність.</w:t>
      </w:r>
    </w:p>
    <w:p w:rsidR="00D66A8B" w:rsidRPr="00B976AA" w:rsidRDefault="00D66A8B" w:rsidP="00D34970">
      <w:pPr>
        <w:pStyle w:val="a5"/>
        <w:spacing w:before="60"/>
        <w:rPr>
          <w:rFonts w:ascii="Trebuchet MS" w:hAnsi="Trebuchet MS"/>
          <w:color w:val="auto"/>
          <w:sz w:val="22"/>
          <w:szCs w:val="22"/>
          <w:lang w:val="uk-UA" w:eastAsia="uk-UA"/>
        </w:rPr>
      </w:pPr>
      <w:r w:rsidRPr="00B976AA">
        <w:rPr>
          <w:rFonts w:ascii="Trebuchet MS" w:hAnsi="Trebuchet MS"/>
          <w:color w:val="auto"/>
          <w:sz w:val="22"/>
          <w:szCs w:val="22"/>
          <w:lang w:val="uk-UA" w:eastAsia="uk-UA"/>
        </w:rPr>
        <w:t xml:space="preserve">Основні принципи бухгалтерського обліку Товариства ґрунтуються на наступних стандартах:  </w:t>
      </w:r>
    </w:p>
    <w:p w:rsidR="00D66A8B" w:rsidRPr="00B976AA" w:rsidRDefault="00D66A8B" w:rsidP="00797340">
      <w:pPr>
        <w:pStyle w:val="a5"/>
        <w:rPr>
          <w:rFonts w:ascii="Trebuchet MS" w:hAnsi="Trebuchet MS"/>
          <w:color w:val="auto"/>
          <w:sz w:val="22"/>
          <w:szCs w:val="22"/>
          <w:lang w:val="uk-UA" w:eastAsia="uk-UA"/>
        </w:rPr>
      </w:pPr>
      <w:r w:rsidRPr="00B976AA">
        <w:rPr>
          <w:rFonts w:ascii="Trebuchet MS" w:hAnsi="Trebuchet MS"/>
          <w:color w:val="auto"/>
          <w:sz w:val="22"/>
          <w:szCs w:val="22"/>
          <w:lang w:val="uk-UA" w:eastAsia="uk-UA"/>
        </w:rPr>
        <w:t>-  МСФЗ 1   Перше застосування Міжнародних стандартів фінансової звітності</w:t>
      </w:r>
    </w:p>
    <w:p w:rsidR="00D66A8B" w:rsidRPr="00B976AA" w:rsidRDefault="00D66A8B" w:rsidP="00797340">
      <w:pPr>
        <w:pStyle w:val="a5"/>
        <w:rPr>
          <w:rFonts w:ascii="Trebuchet MS" w:hAnsi="Trebuchet MS"/>
          <w:color w:val="auto"/>
          <w:sz w:val="22"/>
          <w:szCs w:val="22"/>
          <w:lang w:val="uk-UA" w:eastAsia="uk-UA"/>
        </w:rPr>
      </w:pPr>
      <w:r w:rsidRPr="00B976AA">
        <w:rPr>
          <w:rFonts w:ascii="Trebuchet MS" w:hAnsi="Trebuchet MS"/>
          <w:color w:val="auto"/>
          <w:sz w:val="22"/>
          <w:szCs w:val="22"/>
          <w:lang w:val="uk-UA" w:eastAsia="uk-UA"/>
        </w:rPr>
        <w:t>-  МСФЗ 5   Непоточні активи, утримувані для продажу, та припинена діяльність</w:t>
      </w:r>
    </w:p>
    <w:p w:rsidR="00D66A8B" w:rsidRPr="00B976AA" w:rsidRDefault="00D66A8B" w:rsidP="00797340">
      <w:pPr>
        <w:pStyle w:val="a5"/>
        <w:rPr>
          <w:rFonts w:ascii="Trebuchet MS" w:hAnsi="Trebuchet MS"/>
          <w:color w:val="auto"/>
          <w:sz w:val="22"/>
          <w:szCs w:val="22"/>
          <w:lang w:val="uk-UA" w:eastAsia="uk-UA"/>
        </w:rPr>
      </w:pPr>
      <w:r w:rsidRPr="00B976AA">
        <w:rPr>
          <w:rFonts w:ascii="Trebuchet MS" w:hAnsi="Trebuchet MS"/>
          <w:color w:val="auto"/>
          <w:sz w:val="22"/>
          <w:szCs w:val="22"/>
          <w:lang w:val="uk-UA" w:eastAsia="uk-UA"/>
        </w:rPr>
        <w:t>-  МСФЗ 7   Фінансові інструменти: розкриття інформації</w:t>
      </w:r>
    </w:p>
    <w:p w:rsidR="00D66A8B" w:rsidRPr="00B976AA" w:rsidRDefault="00D66A8B" w:rsidP="00797340">
      <w:pPr>
        <w:pStyle w:val="a5"/>
        <w:rPr>
          <w:rFonts w:ascii="Trebuchet MS" w:hAnsi="Trebuchet MS"/>
          <w:color w:val="auto"/>
          <w:sz w:val="22"/>
          <w:szCs w:val="22"/>
          <w:lang w:val="uk-UA" w:eastAsia="uk-UA"/>
        </w:rPr>
      </w:pPr>
      <w:r w:rsidRPr="00B976AA">
        <w:rPr>
          <w:rFonts w:ascii="Trebuchet MS" w:hAnsi="Trebuchet MS"/>
          <w:color w:val="auto"/>
          <w:sz w:val="22"/>
          <w:szCs w:val="22"/>
          <w:lang w:val="uk-UA" w:eastAsia="uk-UA"/>
        </w:rPr>
        <w:t>-  МСФЗ 8   Операційні сегменти</w:t>
      </w:r>
    </w:p>
    <w:p w:rsidR="00D66A8B" w:rsidRPr="00B976AA" w:rsidRDefault="00D66A8B" w:rsidP="00797340">
      <w:pPr>
        <w:pStyle w:val="a5"/>
        <w:rPr>
          <w:rFonts w:ascii="Trebuchet MS" w:hAnsi="Trebuchet MS"/>
          <w:color w:val="auto"/>
          <w:sz w:val="22"/>
          <w:szCs w:val="22"/>
          <w:lang w:val="uk-UA" w:eastAsia="uk-UA"/>
        </w:rPr>
      </w:pPr>
      <w:r w:rsidRPr="00B976AA">
        <w:rPr>
          <w:rFonts w:ascii="Trebuchet MS" w:hAnsi="Trebuchet MS"/>
          <w:color w:val="auto"/>
          <w:sz w:val="22"/>
          <w:szCs w:val="22"/>
          <w:lang w:val="uk-UA" w:eastAsia="uk-UA"/>
        </w:rPr>
        <w:t>-  МСБО 1   Подання фінансової звітності</w:t>
      </w:r>
    </w:p>
    <w:p w:rsidR="00D66A8B" w:rsidRPr="00B976AA" w:rsidRDefault="00D66A8B" w:rsidP="00797340">
      <w:pPr>
        <w:pStyle w:val="a5"/>
        <w:rPr>
          <w:rFonts w:ascii="Trebuchet MS" w:hAnsi="Trebuchet MS"/>
          <w:color w:val="auto"/>
          <w:sz w:val="22"/>
          <w:szCs w:val="22"/>
          <w:lang w:val="uk-UA" w:eastAsia="uk-UA"/>
        </w:rPr>
      </w:pPr>
      <w:r w:rsidRPr="00B976AA">
        <w:rPr>
          <w:rFonts w:ascii="Trebuchet MS" w:hAnsi="Trebuchet MS"/>
          <w:color w:val="auto"/>
          <w:sz w:val="22"/>
          <w:szCs w:val="22"/>
          <w:lang w:val="uk-UA" w:eastAsia="uk-UA"/>
        </w:rPr>
        <w:t>-  МСБО 7   Звіт про рух грошових коштів</w:t>
      </w:r>
    </w:p>
    <w:p w:rsidR="00D66A8B" w:rsidRPr="00B976AA" w:rsidRDefault="00D66A8B" w:rsidP="00797340">
      <w:pPr>
        <w:pStyle w:val="a5"/>
        <w:rPr>
          <w:rFonts w:ascii="Trebuchet MS" w:hAnsi="Trebuchet MS"/>
          <w:color w:val="auto"/>
          <w:sz w:val="22"/>
          <w:szCs w:val="22"/>
          <w:lang w:val="uk-UA" w:eastAsia="uk-UA"/>
        </w:rPr>
      </w:pPr>
      <w:r w:rsidRPr="00B976AA">
        <w:rPr>
          <w:rFonts w:ascii="Trebuchet MS" w:hAnsi="Trebuchet MS"/>
          <w:color w:val="auto"/>
          <w:sz w:val="22"/>
          <w:szCs w:val="22"/>
          <w:lang w:val="uk-UA" w:eastAsia="uk-UA"/>
        </w:rPr>
        <w:t>-  МСБО 8   Облікові політики, зміни в облікових оцінках та помилки</w:t>
      </w:r>
    </w:p>
    <w:p w:rsidR="00D66A8B" w:rsidRPr="00B976AA" w:rsidRDefault="00D66A8B" w:rsidP="00797340">
      <w:pPr>
        <w:pStyle w:val="a5"/>
        <w:rPr>
          <w:rFonts w:ascii="Trebuchet MS" w:hAnsi="Trebuchet MS"/>
          <w:color w:val="auto"/>
          <w:sz w:val="22"/>
          <w:szCs w:val="22"/>
          <w:lang w:val="uk-UA" w:eastAsia="uk-UA"/>
        </w:rPr>
      </w:pPr>
      <w:r w:rsidRPr="00B976AA">
        <w:rPr>
          <w:rFonts w:ascii="Trebuchet MS" w:hAnsi="Trebuchet MS"/>
          <w:color w:val="auto"/>
          <w:sz w:val="22"/>
          <w:szCs w:val="22"/>
          <w:lang w:val="uk-UA" w:eastAsia="uk-UA"/>
        </w:rPr>
        <w:t>-  МСБО 10  Події після звітного періоду</w:t>
      </w:r>
    </w:p>
    <w:p w:rsidR="00D66A8B" w:rsidRPr="00B976AA" w:rsidRDefault="00D66A8B" w:rsidP="00797340">
      <w:pPr>
        <w:pStyle w:val="a5"/>
        <w:rPr>
          <w:rFonts w:ascii="Trebuchet MS" w:hAnsi="Trebuchet MS"/>
          <w:color w:val="auto"/>
          <w:sz w:val="22"/>
          <w:szCs w:val="22"/>
          <w:lang w:val="uk-UA" w:eastAsia="uk-UA"/>
        </w:rPr>
      </w:pPr>
      <w:r w:rsidRPr="00B976AA">
        <w:rPr>
          <w:rFonts w:ascii="Trebuchet MS" w:hAnsi="Trebuchet MS"/>
          <w:color w:val="auto"/>
          <w:sz w:val="22"/>
          <w:szCs w:val="22"/>
          <w:lang w:val="uk-UA" w:eastAsia="uk-UA"/>
        </w:rPr>
        <w:t>-  МСБО 12  Податки на прибуток</w:t>
      </w:r>
    </w:p>
    <w:p w:rsidR="00D66A8B" w:rsidRPr="00B976AA" w:rsidRDefault="00D66A8B" w:rsidP="00797340">
      <w:pPr>
        <w:pStyle w:val="a5"/>
        <w:rPr>
          <w:rFonts w:ascii="Trebuchet MS" w:hAnsi="Trebuchet MS"/>
          <w:color w:val="auto"/>
          <w:sz w:val="22"/>
          <w:szCs w:val="22"/>
          <w:lang w:val="uk-UA" w:eastAsia="uk-UA"/>
        </w:rPr>
      </w:pPr>
      <w:r w:rsidRPr="00B976AA">
        <w:rPr>
          <w:rFonts w:ascii="Trebuchet MS" w:hAnsi="Trebuchet MS"/>
          <w:color w:val="auto"/>
          <w:sz w:val="22"/>
          <w:szCs w:val="22"/>
          <w:lang w:val="uk-UA" w:eastAsia="uk-UA"/>
        </w:rPr>
        <w:t>-  МСБО 16  Основні засоби</w:t>
      </w:r>
    </w:p>
    <w:p w:rsidR="00D66A8B" w:rsidRPr="00B976AA" w:rsidRDefault="00D66A8B" w:rsidP="00797340">
      <w:pPr>
        <w:pStyle w:val="a5"/>
        <w:rPr>
          <w:rFonts w:ascii="Trebuchet MS" w:hAnsi="Trebuchet MS"/>
          <w:color w:val="auto"/>
          <w:sz w:val="22"/>
          <w:szCs w:val="22"/>
          <w:lang w:val="uk-UA" w:eastAsia="uk-UA"/>
        </w:rPr>
      </w:pPr>
      <w:r w:rsidRPr="00B976AA">
        <w:rPr>
          <w:rFonts w:ascii="Trebuchet MS" w:hAnsi="Trebuchet MS"/>
          <w:color w:val="auto"/>
          <w:sz w:val="22"/>
          <w:szCs w:val="22"/>
          <w:lang w:val="uk-UA" w:eastAsia="uk-UA"/>
        </w:rPr>
        <w:t>-  МСБО 17  Оренда</w:t>
      </w:r>
    </w:p>
    <w:p w:rsidR="00D66A8B" w:rsidRPr="00B976AA" w:rsidRDefault="00D66A8B" w:rsidP="00797340">
      <w:pPr>
        <w:pStyle w:val="a5"/>
        <w:rPr>
          <w:rFonts w:ascii="Trebuchet MS" w:hAnsi="Trebuchet MS"/>
          <w:color w:val="auto"/>
          <w:sz w:val="22"/>
          <w:szCs w:val="22"/>
          <w:lang w:val="uk-UA" w:eastAsia="uk-UA"/>
        </w:rPr>
      </w:pPr>
      <w:r w:rsidRPr="00B976AA">
        <w:rPr>
          <w:rFonts w:ascii="Trebuchet MS" w:hAnsi="Trebuchet MS"/>
          <w:color w:val="auto"/>
          <w:sz w:val="22"/>
          <w:szCs w:val="22"/>
          <w:lang w:val="uk-UA" w:eastAsia="uk-UA"/>
        </w:rPr>
        <w:t>-  МСБО 18  Дохід</w:t>
      </w:r>
    </w:p>
    <w:p w:rsidR="00D66A8B" w:rsidRPr="00B976AA" w:rsidRDefault="00D66A8B" w:rsidP="00797340">
      <w:pPr>
        <w:pStyle w:val="a5"/>
        <w:rPr>
          <w:rFonts w:ascii="Trebuchet MS" w:hAnsi="Trebuchet MS"/>
          <w:color w:val="auto"/>
          <w:sz w:val="22"/>
          <w:szCs w:val="22"/>
          <w:lang w:val="uk-UA" w:eastAsia="uk-UA"/>
        </w:rPr>
      </w:pPr>
      <w:r w:rsidRPr="00B976AA">
        <w:rPr>
          <w:rFonts w:ascii="Trebuchet MS" w:hAnsi="Trebuchet MS"/>
          <w:color w:val="auto"/>
          <w:sz w:val="22"/>
          <w:szCs w:val="22"/>
          <w:lang w:val="uk-UA" w:eastAsia="uk-UA"/>
        </w:rPr>
        <w:t xml:space="preserve">-  МСБО 19  Виплати працівникам </w:t>
      </w:r>
    </w:p>
    <w:p w:rsidR="00D66A8B" w:rsidRPr="00B976AA" w:rsidRDefault="00D66A8B" w:rsidP="00797340">
      <w:pPr>
        <w:pStyle w:val="a5"/>
        <w:rPr>
          <w:rFonts w:ascii="Trebuchet MS" w:hAnsi="Trebuchet MS"/>
          <w:color w:val="auto"/>
          <w:sz w:val="22"/>
          <w:szCs w:val="22"/>
          <w:lang w:val="uk-UA" w:eastAsia="uk-UA"/>
        </w:rPr>
      </w:pPr>
      <w:r w:rsidRPr="00B976AA">
        <w:rPr>
          <w:rFonts w:ascii="Trebuchet MS" w:hAnsi="Trebuchet MS"/>
          <w:color w:val="auto"/>
          <w:sz w:val="22"/>
          <w:szCs w:val="22"/>
          <w:lang w:val="uk-UA" w:eastAsia="uk-UA"/>
        </w:rPr>
        <w:t>-  МСБО 21  Вплив змін валютних курсів</w:t>
      </w:r>
    </w:p>
    <w:p w:rsidR="00D66A8B" w:rsidRPr="00B976AA" w:rsidRDefault="00D66A8B" w:rsidP="00797340">
      <w:pPr>
        <w:pStyle w:val="a5"/>
        <w:rPr>
          <w:rFonts w:ascii="Trebuchet MS" w:hAnsi="Trebuchet MS"/>
          <w:color w:val="auto"/>
          <w:sz w:val="22"/>
          <w:szCs w:val="22"/>
          <w:lang w:val="uk-UA" w:eastAsia="uk-UA"/>
        </w:rPr>
      </w:pPr>
      <w:r w:rsidRPr="00B976AA">
        <w:rPr>
          <w:rFonts w:ascii="Trebuchet MS" w:hAnsi="Trebuchet MS"/>
          <w:color w:val="auto"/>
          <w:sz w:val="22"/>
          <w:szCs w:val="22"/>
          <w:lang w:val="uk-UA" w:eastAsia="uk-UA"/>
        </w:rPr>
        <w:t>-  МСБО 23  Витрати на позики</w:t>
      </w:r>
    </w:p>
    <w:p w:rsidR="00D66A8B" w:rsidRPr="00B976AA" w:rsidRDefault="00D66A8B" w:rsidP="00797340">
      <w:pPr>
        <w:pStyle w:val="a5"/>
        <w:rPr>
          <w:rFonts w:ascii="Trebuchet MS" w:hAnsi="Trebuchet MS"/>
          <w:color w:val="auto"/>
          <w:sz w:val="22"/>
          <w:szCs w:val="22"/>
          <w:lang w:val="uk-UA" w:eastAsia="uk-UA"/>
        </w:rPr>
      </w:pPr>
      <w:r w:rsidRPr="00B976AA">
        <w:rPr>
          <w:rFonts w:ascii="Trebuchet MS" w:hAnsi="Trebuchet MS"/>
          <w:color w:val="auto"/>
          <w:sz w:val="22"/>
          <w:szCs w:val="22"/>
          <w:lang w:val="uk-UA" w:eastAsia="uk-UA"/>
        </w:rPr>
        <w:t>-  МСБО 24  Розкриття інформації про зв’язані сторони</w:t>
      </w:r>
    </w:p>
    <w:p w:rsidR="00D66A8B" w:rsidRPr="00B976AA" w:rsidRDefault="00D66A8B" w:rsidP="00797340">
      <w:pPr>
        <w:pStyle w:val="a5"/>
        <w:rPr>
          <w:rFonts w:ascii="Trebuchet MS" w:hAnsi="Trebuchet MS"/>
          <w:color w:val="auto"/>
          <w:sz w:val="22"/>
          <w:szCs w:val="22"/>
          <w:lang w:val="uk-UA" w:eastAsia="uk-UA"/>
        </w:rPr>
      </w:pPr>
      <w:r w:rsidRPr="00B976AA">
        <w:rPr>
          <w:rFonts w:ascii="Trebuchet MS" w:hAnsi="Trebuchet MS"/>
          <w:color w:val="auto"/>
          <w:sz w:val="22"/>
          <w:szCs w:val="22"/>
          <w:lang w:val="uk-UA" w:eastAsia="uk-UA"/>
        </w:rPr>
        <w:t>-  МСБО 32  Фінансові інструменти: подання</w:t>
      </w:r>
    </w:p>
    <w:p w:rsidR="00D66A8B" w:rsidRPr="00B976AA" w:rsidRDefault="00D66A8B" w:rsidP="00797340">
      <w:pPr>
        <w:pStyle w:val="a5"/>
        <w:rPr>
          <w:rFonts w:ascii="Trebuchet MS" w:hAnsi="Trebuchet MS"/>
          <w:color w:val="auto"/>
          <w:sz w:val="22"/>
          <w:szCs w:val="22"/>
          <w:lang w:val="uk-UA" w:eastAsia="uk-UA"/>
        </w:rPr>
      </w:pPr>
      <w:r w:rsidRPr="00B976AA">
        <w:rPr>
          <w:rFonts w:ascii="Trebuchet MS" w:hAnsi="Trebuchet MS"/>
          <w:color w:val="auto"/>
          <w:sz w:val="22"/>
          <w:szCs w:val="22"/>
          <w:lang w:val="uk-UA" w:eastAsia="uk-UA"/>
        </w:rPr>
        <w:t>-  МСБО 34  Проміжна фінансова звітність</w:t>
      </w:r>
    </w:p>
    <w:p w:rsidR="00D66A8B" w:rsidRPr="00B976AA" w:rsidRDefault="00D66A8B" w:rsidP="00797340">
      <w:pPr>
        <w:pStyle w:val="a5"/>
        <w:rPr>
          <w:rFonts w:ascii="Trebuchet MS" w:hAnsi="Trebuchet MS"/>
          <w:color w:val="auto"/>
          <w:sz w:val="22"/>
          <w:szCs w:val="22"/>
          <w:lang w:val="uk-UA" w:eastAsia="uk-UA"/>
        </w:rPr>
      </w:pPr>
      <w:r w:rsidRPr="00B976AA">
        <w:rPr>
          <w:rFonts w:ascii="Trebuchet MS" w:hAnsi="Trebuchet MS"/>
          <w:color w:val="auto"/>
          <w:sz w:val="22"/>
          <w:szCs w:val="22"/>
          <w:lang w:val="uk-UA" w:eastAsia="uk-UA"/>
        </w:rPr>
        <w:t>-  МСБО 36  Зменшення корисності активів</w:t>
      </w:r>
    </w:p>
    <w:p w:rsidR="00D66A8B" w:rsidRPr="00B976AA" w:rsidRDefault="00D66A8B" w:rsidP="00797340">
      <w:pPr>
        <w:pStyle w:val="a5"/>
        <w:rPr>
          <w:rFonts w:ascii="Trebuchet MS" w:hAnsi="Trebuchet MS"/>
          <w:color w:val="auto"/>
          <w:sz w:val="22"/>
          <w:szCs w:val="22"/>
          <w:lang w:val="uk-UA" w:eastAsia="uk-UA"/>
        </w:rPr>
      </w:pPr>
      <w:r w:rsidRPr="00B976AA">
        <w:rPr>
          <w:rFonts w:ascii="Trebuchet MS" w:hAnsi="Trebuchet MS"/>
          <w:color w:val="auto"/>
          <w:sz w:val="22"/>
          <w:szCs w:val="22"/>
          <w:lang w:val="uk-UA" w:eastAsia="uk-UA"/>
        </w:rPr>
        <w:t>-  МСБО 37  Забезпечення, умовні зобов’язання та умовні активи</w:t>
      </w:r>
    </w:p>
    <w:p w:rsidR="00D66A8B" w:rsidRPr="00B976AA" w:rsidRDefault="00D66A8B" w:rsidP="00797340">
      <w:pPr>
        <w:pStyle w:val="a5"/>
        <w:rPr>
          <w:rFonts w:ascii="Trebuchet MS" w:hAnsi="Trebuchet MS"/>
          <w:color w:val="auto"/>
          <w:sz w:val="22"/>
          <w:szCs w:val="22"/>
          <w:lang w:val="uk-UA" w:eastAsia="uk-UA"/>
        </w:rPr>
      </w:pPr>
      <w:r w:rsidRPr="00B976AA">
        <w:rPr>
          <w:rFonts w:ascii="Trebuchet MS" w:hAnsi="Trebuchet MS"/>
          <w:color w:val="auto"/>
          <w:sz w:val="22"/>
          <w:szCs w:val="22"/>
          <w:lang w:val="uk-UA" w:eastAsia="uk-UA"/>
        </w:rPr>
        <w:t>-  МСБО 38  Нематеріальні активи</w:t>
      </w:r>
    </w:p>
    <w:p w:rsidR="00D66A8B" w:rsidRPr="00B976AA" w:rsidRDefault="00D66A8B" w:rsidP="00D34970">
      <w:pPr>
        <w:pStyle w:val="a5"/>
        <w:spacing w:before="60"/>
        <w:rPr>
          <w:rFonts w:ascii="Trebuchet MS" w:hAnsi="Trebuchet MS"/>
          <w:color w:val="auto"/>
          <w:sz w:val="22"/>
          <w:szCs w:val="22"/>
          <w:lang w:val="uk-UA" w:eastAsia="uk-UA"/>
        </w:rPr>
      </w:pPr>
      <w:r w:rsidRPr="00B976AA">
        <w:rPr>
          <w:rFonts w:ascii="Trebuchet MS" w:hAnsi="Trebuchet MS"/>
          <w:color w:val="auto"/>
          <w:sz w:val="22"/>
          <w:szCs w:val="22"/>
          <w:lang w:val="uk-UA" w:eastAsia="uk-UA"/>
        </w:rPr>
        <w:t xml:space="preserve">Товариство оцінює можливий ефект від використання в майбутньому нових стандартів і вважає, що прийняті, але ще не чинні нові стандарти і їх інтерпретація не будуть мати суттєвого впливу на фінансову звітність Товариства. </w:t>
      </w:r>
    </w:p>
    <w:p w:rsidR="00D66A8B" w:rsidRDefault="00D66A8B" w:rsidP="00D34970">
      <w:pPr>
        <w:pStyle w:val="a5"/>
        <w:spacing w:before="60"/>
        <w:rPr>
          <w:rFonts w:ascii="Trebuchet MS" w:hAnsi="Trebuchet MS"/>
          <w:color w:val="auto"/>
          <w:sz w:val="22"/>
          <w:szCs w:val="22"/>
          <w:lang w:val="uk-UA" w:eastAsia="uk-UA"/>
        </w:rPr>
      </w:pPr>
      <w:r w:rsidRPr="00B976AA">
        <w:rPr>
          <w:rFonts w:ascii="Trebuchet MS" w:hAnsi="Trebuchet MS"/>
          <w:color w:val="auto"/>
          <w:sz w:val="22"/>
          <w:szCs w:val="22"/>
          <w:lang w:val="uk-UA" w:eastAsia="uk-UA"/>
        </w:rPr>
        <w:t xml:space="preserve">Нижче описано істотні положення облікової політики, використані </w:t>
      </w:r>
      <w:r w:rsidRPr="00B976AA">
        <w:rPr>
          <w:rFonts w:ascii="Trebuchet MS" w:hAnsi="Trebuchet MS"/>
          <w:color w:val="auto"/>
          <w:sz w:val="22"/>
          <w:szCs w:val="22"/>
          <w:lang w:val="uk-UA"/>
        </w:rPr>
        <w:t>ПТ „</w:t>
      </w:r>
      <w:r>
        <w:rPr>
          <w:rFonts w:ascii="Trebuchet MS" w:hAnsi="Trebuchet MS"/>
          <w:color w:val="auto"/>
          <w:sz w:val="22"/>
          <w:szCs w:val="22"/>
          <w:lang w:val="uk-UA"/>
        </w:rPr>
        <w:t xml:space="preserve"> ВАШ ЛОМБАРД</w:t>
      </w:r>
      <w:r w:rsidRPr="00B976AA">
        <w:rPr>
          <w:rFonts w:ascii="Trebuchet MS" w:hAnsi="Trebuchet MS"/>
          <w:color w:val="auto"/>
          <w:sz w:val="22"/>
          <w:szCs w:val="22"/>
          <w:lang w:val="uk-UA"/>
        </w:rPr>
        <w:t>”</w:t>
      </w:r>
      <w:r w:rsidRPr="00B976AA">
        <w:rPr>
          <w:rFonts w:ascii="Trebuchet MS" w:hAnsi="Trebuchet MS"/>
          <w:color w:val="auto"/>
          <w:sz w:val="22"/>
          <w:szCs w:val="22"/>
          <w:lang w:val="uk-UA" w:eastAsia="uk-UA"/>
        </w:rPr>
        <w:t xml:space="preserve"> при підготовці проміжної скороченої фінансової звітності.</w:t>
      </w:r>
    </w:p>
    <w:p w:rsidR="00D66A8B" w:rsidRPr="00B976AA" w:rsidRDefault="00D66A8B" w:rsidP="00D34970">
      <w:pPr>
        <w:spacing w:before="60"/>
        <w:jc w:val="both"/>
        <w:rPr>
          <w:rFonts w:ascii="Trebuchet MS" w:hAnsi="Trebuchet MS"/>
          <w:b/>
          <w:i/>
          <w:sz w:val="22"/>
          <w:szCs w:val="22"/>
          <w:u w:val="single"/>
          <w:lang w:val="uk-UA"/>
        </w:rPr>
      </w:pPr>
      <w:r w:rsidRPr="00B976AA">
        <w:rPr>
          <w:rFonts w:ascii="Trebuchet MS" w:hAnsi="Trebuchet MS"/>
          <w:b/>
          <w:i/>
          <w:sz w:val="22"/>
          <w:szCs w:val="22"/>
          <w:u w:val="single"/>
          <w:lang w:val="uk-UA"/>
        </w:rPr>
        <w:t>Фінансові інструменти – основні терміни оцінки</w:t>
      </w:r>
    </w:p>
    <w:p w:rsidR="00D66A8B" w:rsidRPr="00B976AA" w:rsidRDefault="00D66A8B" w:rsidP="00D34970">
      <w:pPr>
        <w:spacing w:before="60"/>
        <w:jc w:val="both"/>
        <w:rPr>
          <w:rFonts w:ascii="Trebuchet MS" w:hAnsi="Trebuchet MS"/>
          <w:sz w:val="22"/>
          <w:szCs w:val="22"/>
          <w:lang w:val="uk-UA"/>
        </w:rPr>
      </w:pPr>
      <w:r w:rsidRPr="00B976AA">
        <w:rPr>
          <w:rFonts w:ascii="Trebuchet MS" w:hAnsi="Trebuchet MS"/>
          <w:sz w:val="22"/>
          <w:szCs w:val="22"/>
          <w:lang w:val="uk-UA"/>
        </w:rPr>
        <w:t>Як зазначено нижче, фінансові інструменти обліковуються за справедливою вартістю.</w:t>
      </w:r>
    </w:p>
    <w:p w:rsidR="00D66A8B" w:rsidRPr="00B976AA" w:rsidRDefault="00D66A8B" w:rsidP="00D34970">
      <w:pPr>
        <w:spacing w:before="60"/>
        <w:jc w:val="both"/>
        <w:rPr>
          <w:rFonts w:ascii="Trebuchet MS" w:hAnsi="Trebuchet MS"/>
          <w:sz w:val="22"/>
          <w:szCs w:val="22"/>
          <w:lang w:val="uk-UA"/>
        </w:rPr>
      </w:pPr>
      <w:r w:rsidRPr="00B976AA">
        <w:rPr>
          <w:rFonts w:ascii="Trebuchet MS" w:hAnsi="Trebuchet MS"/>
          <w:sz w:val="22"/>
          <w:szCs w:val="22"/>
          <w:lang w:val="uk-UA"/>
        </w:rPr>
        <w:t xml:space="preserve">Справедлива вартість – це сума, на яку можна обміняти актив або за допомогою якої можна врегулювати зобов’язання під час здійснення угоди на загальних умовах між добре обізнаними, незалежними сторонами, які діють на добровільній основі. Справедлива вартість являє собою поточну ціну попиту для фінансових активів та ціну пропозиції для фінансових зобов’язань, що котуються на активному ринку. У відношенні активів і </w:t>
      </w:r>
      <w:r w:rsidRPr="00B976AA">
        <w:rPr>
          <w:rFonts w:ascii="Trebuchet MS" w:hAnsi="Trebuchet MS"/>
          <w:sz w:val="22"/>
          <w:szCs w:val="22"/>
          <w:lang w:val="uk-UA"/>
        </w:rPr>
        <w:lastRenderedPageBreak/>
        <w:t>зобов’язань із взаємно компенсуючим ринковим ризиком Ломбард може використовувати середні ринкові ціни для визначення справедливої вартості позицій зі взаємно компенсуючи ми ризиками та застосовувати до чистої відкритої позиції відповідну ціну попиту або ціну пропозиції. Фінансовий інструмент вважається котируваним на активному ринку, якщо котирування є вільно та регулярно доступними на фондовій біржі чи в іншій організації, і ці ціни відображають дійсні і регулярні ринкові операції, що здійснюються на загальних підставах.</w:t>
      </w:r>
    </w:p>
    <w:p w:rsidR="00D66A8B" w:rsidRPr="00B976AA" w:rsidRDefault="00D66A8B" w:rsidP="00D34970">
      <w:pPr>
        <w:spacing w:before="60"/>
        <w:jc w:val="both"/>
        <w:rPr>
          <w:rFonts w:ascii="Trebuchet MS" w:hAnsi="Trebuchet MS"/>
          <w:sz w:val="22"/>
          <w:szCs w:val="22"/>
          <w:lang w:val="uk-UA"/>
        </w:rPr>
      </w:pPr>
      <w:r w:rsidRPr="00B976AA">
        <w:rPr>
          <w:rFonts w:ascii="Trebuchet MS" w:hAnsi="Trebuchet MS"/>
          <w:sz w:val="22"/>
          <w:szCs w:val="22"/>
          <w:lang w:val="uk-UA"/>
        </w:rPr>
        <w:t>Для визначення справедливої вартості фінансових інструментів, за якими відсутня інформація про ринкові ціни із зовнішніх джерел, використовуються такі методи оцінки, як модель дисконтування грошових потоків, модель, основана на даних останніх угод, здійснених між непов’язаними сторонами, або аналіз фінансової інформації про об’єкти інвестування.</w:t>
      </w:r>
    </w:p>
    <w:p w:rsidR="00D66A8B" w:rsidRPr="00B976AA" w:rsidRDefault="00D66A8B" w:rsidP="00D34970">
      <w:pPr>
        <w:spacing w:before="60"/>
        <w:jc w:val="both"/>
        <w:rPr>
          <w:rFonts w:ascii="Trebuchet MS" w:hAnsi="Trebuchet MS"/>
          <w:sz w:val="22"/>
          <w:szCs w:val="22"/>
          <w:lang w:val="uk-UA"/>
        </w:rPr>
      </w:pPr>
      <w:r w:rsidRPr="00B976AA">
        <w:rPr>
          <w:rFonts w:ascii="Trebuchet MS" w:hAnsi="Trebuchet MS"/>
          <w:sz w:val="22"/>
          <w:szCs w:val="22"/>
          <w:lang w:val="uk-UA"/>
        </w:rPr>
        <w:t>Витрати на проведення операції – це додаткові витрати, безпосередньо пов’язані  з придбанням, емісією або вибуттям фінансового інструмента. Додаткові витрати – це витрати, які не були б понесені, якби операція не відбулася. Витрати на проведення операції включають винагороду й комісійні, сплачені агентам (включаючи співробітників, які виступають в якості торгових агентів), консультантам, брокерам і дилерам, збори, що сплачуються регулюючим органам та фондовим біржам, а також податки і збори, що стягуються при перереєстрації права власності. Витрати на проведення операції не включають премії або дисконти за борговими зобов’язаннями, витрати на фінансування, внутрішні адміністративні витрати або витрати на зберігання.</w:t>
      </w:r>
    </w:p>
    <w:p w:rsidR="00D66A8B" w:rsidRPr="00B976AA" w:rsidRDefault="00D66A8B" w:rsidP="00D34970">
      <w:pPr>
        <w:spacing w:before="60"/>
        <w:jc w:val="both"/>
        <w:rPr>
          <w:rFonts w:ascii="Trebuchet MS" w:hAnsi="Trebuchet MS"/>
          <w:sz w:val="22"/>
          <w:szCs w:val="22"/>
          <w:lang w:val="uk-UA"/>
        </w:rPr>
      </w:pPr>
      <w:r w:rsidRPr="00B976AA">
        <w:rPr>
          <w:rFonts w:ascii="Trebuchet MS" w:hAnsi="Trebuchet MS"/>
          <w:sz w:val="22"/>
          <w:szCs w:val="22"/>
          <w:lang w:val="uk-UA"/>
        </w:rPr>
        <w:t>Первісне визнання фінансових інструментів. Всі фінансові інструменти, що оцінюються за справедливою вартістю через прибуток або збиток, первісно обліковуються за справедливою вартістю. Всі інші фінансові інструменти первісно визнаються за справедливою вартістю плюс витрати на проведення операції. Справедливу вартість при первісному визнанні найкраще підтверджує ціна операції. Прибуток або збиток при первісному визнанні виникає лише тоді, коли є різниця між справедливою вартістю та ціною операції, яку можуть підтвердити існуючі поточні ринкові операції з такими ж інструментами або методи оцінки, для яких використовується тільки відкрита ринкова інформація.</w:t>
      </w:r>
    </w:p>
    <w:p w:rsidR="00D66A8B" w:rsidRPr="00B976AA" w:rsidRDefault="00D66A8B" w:rsidP="00D34970">
      <w:pPr>
        <w:spacing w:before="60"/>
        <w:jc w:val="both"/>
        <w:rPr>
          <w:rFonts w:ascii="Trebuchet MS" w:hAnsi="Trebuchet MS"/>
          <w:sz w:val="22"/>
          <w:szCs w:val="22"/>
          <w:lang w:val="uk-UA"/>
        </w:rPr>
      </w:pPr>
      <w:r w:rsidRPr="00B976AA">
        <w:rPr>
          <w:rFonts w:ascii="Trebuchet MS" w:hAnsi="Trebuchet MS"/>
          <w:sz w:val="22"/>
          <w:szCs w:val="22"/>
          <w:lang w:val="uk-UA"/>
        </w:rPr>
        <w:t>Припинення визнання фінансових активів. Ломбард припиняє визнання фінансових активів, коли активі погашені або право на грошові потоки від них іншим чином закінчилися або коли Ломбард передав права на грошові потоки від фінансових активів або уклав угоду щодо передачі, і при цьому також передав, в основному, всі ризики та вигоди володіння активом або не передав і не зберіг, в основному, всі ризики та вигоди володіння, але не зберіг контроль. Контроль зберігається, коли контрагент не має практичної можливості повністю продати актив незв’язаній стороні, не накладаючи при цьому обмежень на продаж.</w:t>
      </w:r>
    </w:p>
    <w:p w:rsidR="00D66A8B" w:rsidRPr="00B976AA" w:rsidRDefault="00D66A8B" w:rsidP="00D34970">
      <w:pPr>
        <w:pStyle w:val="a5"/>
        <w:spacing w:before="60"/>
        <w:rPr>
          <w:rFonts w:ascii="Trebuchet MS" w:hAnsi="Trebuchet MS"/>
          <w:b/>
          <w:color w:val="auto"/>
          <w:sz w:val="22"/>
          <w:szCs w:val="22"/>
          <w:u w:val="single"/>
          <w:lang w:val="uk-UA" w:eastAsia="uk-UA"/>
        </w:rPr>
      </w:pPr>
      <w:r w:rsidRPr="00B976AA">
        <w:rPr>
          <w:rFonts w:ascii="Trebuchet MS" w:hAnsi="Trebuchet MS"/>
          <w:b/>
          <w:color w:val="auto"/>
          <w:sz w:val="22"/>
          <w:szCs w:val="22"/>
          <w:u w:val="single"/>
          <w:lang w:val="uk-UA" w:eastAsia="uk-UA"/>
        </w:rPr>
        <w:t xml:space="preserve"> Основні засоби та нематеріальні активи.</w:t>
      </w:r>
    </w:p>
    <w:p w:rsidR="00D66A8B" w:rsidRPr="00B976AA" w:rsidRDefault="00D66A8B" w:rsidP="00D34970">
      <w:pPr>
        <w:spacing w:before="60"/>
        <w:jc w:val="both"/>
        <w:rPr>
          <w:rFonts w:ascii="Trebuchet MS" w:hAnsi="Trebuchet MS"/>
          <w:sz w:val="22"/>
          <w:szCs w:val="22"/>
          <w:lang w:val="uk-UA" w:eastAsia="uk-UA"/>
        </w:rPr>
      </w:pPr>
      <w:r w:rsidRPr="00B976AA">
        <w:rPr>
          <w:rFonts w:ascii="Trebuchet MS" w:hAnsi="Trebuchet MS"/>
          <w:sz w:val="22"/>
          <w:szCs w:val="22"/>
          <w:lang w:val="uk-UA" w:eastAsia="uk-UA"/>
        </w:rPr>
        <w:t>Основні засоби — це матеріальні активи, які Ломбард утримує з метою використання їх у процесі своєї діяльності, надання послуг, здійснення адміністративних функцій, очікуваний строк корисного використання яких більше одного року.</w:t>
      </w:r>
    </w:p>
    <w:p w:rsidR="00D66A8B" w:rsidRPr="00B976AA" w:rsidRDefault="00D66A8B" w:rsidP="00D34970">
      <w:pPr>
        <w:spacing w:before="60"/>
        <w:jc w:val="both"/>
        <w:rPr>
          <w:rFonts w:ascii="Trebuchet MS" w:hAnsi="Trebuchet MS"/>
          <w:sz w:val="22"/>
          <w:szCs w:val="22"/>
          <w:lang w:val="uk-UA" w:eastAsia="uk-UA"/>
        </w:rPr>
      </w:pPr>
    </w:p>
    <w:p w:rsidR="00D66A8B" w:rsidRPr="00B976AA" w:rsidRDefault="00D66A8B" w:rsidP="00D34970">
      <w:pPr>
        <w:spacing w:before="60"/>
        <w:jc w:val="both"/>
        <w:rPr>
          <w:rFonts w:ascii="Trebuchet MS" w:hAnsi="Trebuchet MS"/>
          <w:sz w:val="22"/>
          <w:szCs w:val="22"/>
          <w:lang w:val="uk-UA" w:eastAsia="uk-UA"/>
        </w:rPr>
      </w:pPr>
      <w:r w:rsidRPr="00B976AA">
        <w:rPr>
          <w:rFonts w:ascii="Trebuchet MS" w:hAnsi="Trebuchet MS"/>
          <w:sz w:val="22"/>
          <w:szCs w:val="22"/>
          <w:lang w:val="uk-UA" w:eastAsia="uk-UA"/>
        </w:rPr>
        <w:t>Основні засоби обліковуються по об`єктно, об`єкти класифікуються за окремими класами. Клас основних засобів – це група активів, однакових за характером і способом використання в діяльності Ломбарду.</w:t>
      </w:r>
    </w:p>
    <w:p w:rsidR="00D66A8B" w:rsidRPr="00B976AA" w:rsidRDefault="00D66A8B" w:rsidP="00D34970">
      <w:pPr>
        <w:spacing w:before="60"/>
        <w:jc w:val="both"/>
        <w:rPr>
          <w:rFonts w:ascii="Trebuchet MS" w:hAnsi="Trebuchet MS"/>
          <w:sz w:val="22"/>
          <w:szCs w:val="22"/>
          <w:lang w:val="uk-UA" w:eastAsia="uk-UA"/>
        </w:rPr>
      </w:pPr>
      <w:r w:rsidRPr="00B976AA">
        <w:rPr>
          <w:rFonts w:ascii="Trebuchet MS" w:hAnsi="Trebuchet MS"/>
          <w:sz w:val="22"/>
          <w:szCs w:val="22"/>
          <w:lang w:val="uk-UA" w:eastAsia="uk-UA"/>
        </w:rPr>
        <w:t>Товариство визначає наступні класи об`єктів основних засобів:</w:t>
      </w:r>
    </w:p>
    <w:p w:rsidR="00D66A8B" w:rsidRPr="00B976AA" w:rsidRDefault="00D66A8B" w:rsidP="00797340">
      <w:pPr>
        <w:numPr>
          <w:ilvl w:val="0"/>
          <w:numId w:val="2"/>
        </w:numPr>
        <w:tabs>
          <w:tab w:val="left" w:pos="360"/>
        </w:tabs>
        <w:jc w:val="both"/>
        <w:rPr>
          <w:rFonts w:ascii="Trebuchet MS" w:hAnsi="Trebuchet MS"/>
          <w:sz w:val="22"/>
          <w:szCs w:val="22"/>
          <w:lang w:val="uk-UA" w:eastAsia="uk-UA"/>
        </w:rPr>
      </w:pPr>
      <w:r w:rsidRPr="00B976AA">
        <w:rPr>
          <w:rFonts w:ascii="Trebuchet MS" w:hAnsi="Trebuchet MS"/>
          <w:sz w:val="22"/>
          <w:szCs w:val="22"/>
          <w:lang w:val="uk-UA" w:eastAsia="uk-UA"/>
        </w:rPr>
        <w:t>інструменти, прилади, інвентар (</w:t>
      </w:r>
      <w:r w:rsidR="00AA2B63">
        <w:rPr>
          <w:rFonts w:ascii="Trebuchet MS" w:hAnsi="Trebuchet MS"/>
          <w:sz w:val="22"/>
          <w:szCs w:val="22"/>
          <w:lang w:val="uk-UA" w:eastAsia="uk-UA"/>
        </w:rPr>
        <w:t xml:space="preserve">у </w:t>
      </w:r>
      <w:proofErr w:type="spellStart"/>
      <w:r w:rsidRPr="00B976AA">
        <w:rPr>
          <w:rFonts w:ascii="Trebuchet MS" w:hAnsi="Trebuchet MS"/>
          <w:sz w:val="22"/>
          <w:szCs w:val="22"/>
          <w:lang w:val="uk-UA" w:eastAsia="uk-UA"/>
        </w:rPr>
        <w:t>т.ч</w:t>
      </w:r>
      <w:proofErr w:type="spellEnd"/>
      <w:r w:rsidRPr="00B976AA">
        <w:rPr>
          <w:rFonts w:ascii="Trebuchet MS" w:hAnsi="Trebuchet MS"/>
          <w:sz w:val="22"/>
          <w:szCs w:val="22"/>
          <w:lang w:val="uk-UA" w:eastAsia="uk-UA"/>
        </w:rPr>
        <w:t>. меблі)</w:t>
      </w:r>
    </w:p>
    <w:p w:rsidR="00D66A8B" w:rsidRPr="00B976AA" w:rsidRDefault="00D66A8B" w:rsidP="00797340">
      <w:pPr>
        <w:numPr>
          <w:ilvl w:val="0"/>
          <w:numId w:val="2"/>
        </w:numPr>
        <w:tabs>
          <w:tab w:val="left" w:pos="360"/>
        </w:tabs>
        <w:jc w:val="both"/>
        <w:rPr>
          <w:rFonts w:ascii="Trebuchet MS" w:hAnsi="Trebuchet MS"/>
          <w:sz w:val="22"/>
          <w:szCs w:val="22"/>
          <w:lang w:val="uk-UA" w:eastAsia="uk-UA"/>
        </w:rPr>
      </w:pPr>
      <w:r w:rsidRPr="00B976AA">
        <w:rPr>
          <w:rFonts w:ascii="Trebuchet MS" w:hAnsi="Trebuchet MS"/>
          <w:sz w:val="22"/>
          <w:szCs w:val="22"/>
          <w:lang w:val="uk-UA" w:eastAsia="uk-UA"/>
        </w:rPr>
        <w:t>малоцінні необоротні матеріальні активи</w:t>
      </w:r>
    </w:p>
    <w:p w:rsidR="00D66A8B" w:rsidRPr="00B976AA" w:rsidRDefault="00D66A8B" w:rsidP="00797340">
      <w:pPr>
        <w:numPr>
          <w:ilvl w:val="0"/>
          <w:numId w:val="2"/>
        </w:numPr>
        <w:tabs>
          <w:tab w:val="left" w:pos="360"/>
        </w:tabs>
        <w:jc w:val="both"/>
        <w:rPr>
          <w:rFonts w:ascii="Trebuchet MS" w:hAnsi="Trebuchet MS"/>
          <w:sz w:val="22"/>
          <w:szCs w:val="22"/>
          <w:lang w:val="uk-UA" w:eastAsia="uk-UA"/>
        </w:rPr>
      </w:pPr>
      <w:r w:rsidRPr="00B976AA">
        <w:rPr>
          <w:rFonts w:ascii="Trebuchet MS" w:hAnsi="Trebuchet MS"/>
          <w:sz w:val="22"/>
          <w:szCs w:val="22"/>
          <w:lang w:val="uk-UA" w:eastAsia="uk-UA"/>
        </w:rPr>
        <w:t>інші основні засоби.</w:t>
      </w:r>
    </w:p>
    <w:p w:rsidR="00D66A8B" w:rsidRPr="00B976AA" w:rsidRDefault="00D66A8B" w:rsidP="00D34970">
      <w:pPr>
        <w:spacing w:before="60"/>
        <w:ind w:right="11"/>
        <w:jc w:val="both"/>
        <w:rPr>
          <w:rFonts w:ascii="Trebuchet MS" w:hAnsi="Trebuchet MS"/>
          <w:sz w:val="22"/>
          <w:szCs w:val="22"/>
          <w:lang w:val="uk-UA" w:eastAsia="uk-UA"/>
        </w:rPr>
      </w:pPr>
      <w:r w:rsidRPr="00B976AA">
        <w:rPr>
          <w:rFonts w:ascii="Trebuchet MS" w:hAnsi="Trebuchet MS"/>
          <w:sz w:val="22"/>
          <w:szCs w:val="22"/>
          <w:lang w:val="uk-UA" w:eastAsia="uk-UA"/>
        </w:rPr>
        <w:t xml:space="preserve">Придбані основні засоби оцінюються за первісною вартістю, що складається з вартості придбання та витрат на доставку та доведення об`єкта придатним до експлуатації. </w:t>
      </w:r>
    </w:p>
    <w:p w:rsidR="00D66A8B" w:rsidRDefault="00D66A8B" w:rsidP="00D34970">
      <w:pPr>
        <w:pStyle w:val="a5"/>
        <w:spacing w:before="60"/>
        <w:rPr>
          <w:rFonts w:ascii="Trebuchet MS" w:hAnsi="Trebuchet MS"/>
          <w:color w:val="auto"/>
          <w:sz w:val="22"/>
          <w:szCs w:val="22"/>
          <w:lang w:val="uk-UA" w:eastAsia="uk-UA"/>
        </w:rPr>
      </w:pPr>
      <w:r w:rsidRPr="00B976AA">
        <w:rPr>
          <w:rFonts w:ascii="Trebuchet MS" w:hAnsi="Trebuchet MS"/>
          <w:color w:val="auto"/>
          <w:sz w:val="22"/>
          <w:szCs w:val="22"/>
          <w:lang w:val="uk-UA" w:eastAsia="uk-UA"/>
        </w:rPr>
        <w:t xml:space="preserve">Амортизація основних засобів призначена для списання амортизованої суми протягом строку корисного використання активу і розраховується з використанням прямолінійного </w:t>
      </w:r>
      <w:r w:rsidRPr="00B976AA">
        <w:rPr>
          <w:rFonts w:ascii="Trebuchet MS" w:hAnsi="Trebuchet MS"/>
          <w:color w:val="auto"/>
          <w:sz w:val="22"/>
          <w:szCs w:val="22"/>
          <w:lang w:val="uk-UA" w:eastAsia="uk-UA"/>
        </w:rPr>
        <w:lastRenderedPageBreak/>
        <w:t xml:space="preserve">методу. Строки корисного використання груп основних засобів подано таким чином (див. </w:t>
      </w:r>
      <w:r w:rsidRPr="00B976AA">
        <w:rPr>
          <w:rFonts w:ascii="Trebuchet MS" w:hAnsi="Trebuchet MS"/>
          <w:color w:val="auto"/>
          <w:sz w:val="22"/>
          <w:szCs w:val="22"/>
          <w:lang w:val="uk-UA"/>
        </w:rPr>
        <w:t xml:space="preserve">табл. </w:t>
      </w:r>
      <w:r w:rsidRPr="00B976AA">
        <w:rPr>
          <w:rFonts w:ascii="Trebuchet MS" w:hAnsi="Trebuchet MS"/>
          <w:color w:val="auto"/>
          <w:sz w:val="22"/>
          <w:szCs w:val="22"/>
          <w:lang w:val="uk-UA" w:eastAsia="uk-UA"/>
        </w:rPr>
        <w:t>1):</w:t>
      </w:r>
    </w:p>
    <w:p w:rsidR="00D66A8B" w:rsidRPr="002067B0" w:rsidRDefault="00D66A8B" w:rsidP="00561DD0">
      <w:pPr>
        <w:pStyle w:val="ac"/>
      </w:pPr>
      <w:r w:rsidRPr="002067B0">
        <w:t>Таблиця 1.</w:t>
      </w:r>
    </w:p>
    <w:tbl>
      <w:tblPr>
        <w:tblW w:w="5000" w:type="pct"/>
        <w:tblCellMar>
          <w:left w:w="0" w:type="dxa"/>
          <w:right w:w="0" w:type="dxa"/>
        </w:tblCellMar>
        <w:tblLook w:val="0000" w:firstRow="0" w:lastRow="0" w:firstColumn="0" w:lastColumn="0" w:noHBand="0" w:noVBand="0"/>
      </w:tblPr>
      <w:tblGrid>
        <w:gridCol w:w="4815"/>
        <w:gridCol w:w="4539"/>
      </w:tblGrid>
      <w:tr w:rsidR="00D66A8B" w:rsidRPr="00B976AA" w:rsidTr="00F97900">
        <w:trPr>
          <w:trHeight w:val="226"/>
        </w:trPr>
        <w:tc>
          <w:tcPr>
            <w:tcW w:w="2574" w:type="pct"/>
            <w:shd w:val="clear" w:color="auto" w:fill="FFFFFF"/>
          </w:tcPr>
          <w:p w:rsidR="00D66A8B" w:rsidRPr="00B976AA" w:rsidRDefault="00D66A8B" w:rsidP="00F97900">
            <w:pPr>
              <w:pStyle w:val="a9"/>
              <w:rPr>
                <w:rFonts w:ascii="Trebuchet MS" w:hAnsi="Trebuchet MS"/>
                <w:b/>
                <w:lang w:val="uk-UA" w:eastAsia="uk-UA"/>
              </w:rPr>
            </w:pPr>
            <w:r w:rsidRPr="00B976AA">
              <w:rPr>
                <w:rFonts w:ascii="Trebuchet MS" w:hAnsi="Trebuchet MS"/>
                <w:b/>
                <w:sz w:val="22"/>
                <w:szCs w:val="22"/>
                <w:lang w:val="uk-UA" w:eastAsia="uk-UA"/>
              </w:rPr>
              <w:t>Групи основних засобів</w:t>
            </w:r>
          </w:p>
        </w:tc>
        <w:tc>
          <w:tcPr>
            <w:tcW w:w="2426" w:type="pct"/>
            <w:shd w:val="clear" w:color="auto" w:fill="FFFFFF"/>
          </w:tcPr>
          <w:p w:rsidR="00D66A8B" w:rsidRPr="00B976AA" w:rsidRDefault="00D66A8B" w:rsidP="00F97900">
            <w:pPr>
              <w:pStyle w:val="a9"/>
              <w:rPr>
                <w:rFonts w:ascii="Trebuchet MS" w:hAnsi="Trebuchet MS"/>
                <w:b/>
                <w:lang w:val="uk-UA" w:eastAsia="uk-UA"/>
              </w:rPr>
            </w:pPr>
            <w:r w:rsidRPr="00B976AA">
              <w:rPr>
                <w:rFonts w:ascii="Trebuchet MS" w:hAnsi="Trebuchet MS"/>
                <w:b/>
                <w:sz w:val="22"/>
                <w:szCs w:val="22"/>
                <w:lang w:val="uk-UA" w:eastAsia="uk-UA"/>
              </w:rPr>
              <w:t>Строки корисного використання</w:t>
            </w:r>
          </w:p>
        </w:tc>
      </w:tr>
      <w:tr w:rsidR="00D66A8B" w:rsidRPr="00B976AA" w:rsidTr="00F97900">
        <w:trPr>
          <w:trHeight w:val="216"/>
        </w:trPr>
        <w:tc>
          <w:tcPr>
            <w:tcW w:w="2574" w:type="pct"/>
            <w:shd w:val="clear" w:color="auto" w:fill="FFFFFF"/>
          </w:tcPr>
          <w:p w:rsidR="00D66A8B" w:rsidRPr="00B976AA" w:rsidRDefault="00D66A8B" w:rsidP="00F97900">
            <w:pPr>
              <w:pStyle w:val="a8"/>
              <w:rPr>
                <w:rFonts w:ascii="Trebuchet MS" w:hAnsi="Trebuchet MS"/>
                <w:lang w:val="uk-UA" w:eastAsia="uk-UA"/>
              </w:rPr>
            </w:pPr>
            <w:r w:rsidRPr="00B976AA">
              <w:rPr>
                <w:rFonts w:ascii="Trebuchet MS" w:hAnsi="Trebuchet MS"/>
                <w:sz w:val="22"/>
                <w:szCs w:val="22"/>
                <w:lang w:val="uk-UA" w:eastAsia="uk-UA"/>
              </w:rPr>
              <w:t xml:space="preserve">Будівлі </w:t>
            </w:r>
          </w:p>
        </w:tc>
        <w:tc>
          <w:tcPr>
            <w:tcW w:w="2426" w:type="pct"/>
            <w:shd w:val="clear" w:color="auto" w:fill="FFFFFF"/>
          </w:tcPr>
          <w:p w:rsidR="00D66A8B" w:rsidRPr="00B976AA" w:rsidRDefault="00D66A8B" w:rsidP="00F97900">
            <w:pPr>
              <w:pStyle w:val="a9"/>
              <w:rPr>
                <w:rFonts w:ascii="Trebuchet MS" w:hAnsi="Trebuchet MS"/>
                <w:lang w:val="uk-UA" w:eastAsia="uk-UA"/>
              </w:rPr>
            </w:pPr>
            <w:r w:rsidRPr="00B976AA">
              <w:rPr>
                <w:rFonts w:ascii="Trebuchet MS" w:hAnsi="Trebuchet MS"/>
                <w:sz w:val="22"/>
                <w:szCs w:val="22"/>
                <w:lang w:val="uk-UA" w:eastAsia="uk-UA"/>
              </w:rPr>
              <w:t xml:space="preserve">10 - 70 років </w:t>
            </w:r>
          </w:p>
        </w:tc>
      </w:tr>
      <w:tr w:rsidR="00D66A8B" w:rsidRPr="00B976AA" w:rsidTr="00F97900">
        <w:trPr>
          <w:trHeight w:val="221"/>
        </w:trPr>
        <w:tc>
          <w:tcPr>
            <w:tcW w:w="2574" w:type="pct"/>
            <w:shd w:val="clear" w:color="auto" w:fill="FFFFFF"/>
          </w:tcPr>
          <w:p w:rsidR="00D66A8B" w:rsidRPr="00B976AA" w:rsidRDefault="00D66A8B" w:rsidP="00F97900">
            <w:pPr>
              <w:pStyle w:val="a8"/>
              <w:rPr>
                <w:rFonts w:ascii="Trebuchet MS" w:hAnsi="Trebuchet MS"/>
                <w:lang w:val="uk-UA" w:eastAsia="uk-UA"/>
              </w:rPr>
            </w:pPr>
            <w:r w:rsidRPr="00B976AA">
              <w:rPr>
                <w:rFonts w:ascii="Trebuchet MS" w:hAnsi="Trebuchet MS"/>
                <w:sz w:val="22"/>
                <w:szCs w:val="22"/>
                <w:lang w:val="uk-UA" w:eastAsia="uk-UA"/>
              </w:rPr>
              <w:t xml:space="preserve">Обладнання </w:t>
            </w:r>
          </w:p>
        </w:tc>
        <w:tc>
          <w:tcPr>
            <w:tcW w:w="2426" w:type="pct"/>
            <w:shd w:val="clear" w:color="auto" w:fill="FFFFFF"/>
          </w:tcPr>
          <w:p w:rsidR="00D66A8B" w:rsidRPr="00B976AA" w:rsidRDefault="00D66A8B" w:rsidP="00F97900">
            <w:pPr>
              <w:pStyle w:val="a9"/>
              <w:rPr>
                <w:rFonts w:ascii="Trebuchet MS" w:hAnsi="Trebuchet MS"/>
                <w:lang w:val="uk-UA" w:eastAsia="uk-UA"/>
              </w:rPr>
            </w:pPr>
            <w:r w:rsidRPr="00B976AA">
              <w:rPr>
                <w:rFonts w:ascii="Trebuchet MS" w:hAnsi="Trebuchet MS"/>
                <w:sz w:val="22"/>
                <w:szCs w:val="22"/>
                <w:lang w:val="uk-UA" w:eastAsia="uk-UA"/>
              </w:rPr>
              <w:t xml:space="preserve">2 - 15 років </w:t>
            </w:r>
          </w:p>
        </w:tc>
      </w:tr>
      <w:tr w:rsidR="00D66A8B" w:rsidRPr="00B976AA" w:rsidTr="00F97900">
        <w:trPr>
          <w:trHeight w:val="216"/>
        </w:trPr>
        <w:tc>
          <w:tcPr>
            <w:tcW w:w="2574" w:type="pct"/>
            <w:shd w:val="clear" w:color="auto" w:fill="FFFFFF"/>
          </w:tcPr>
          <w:p w:rsidR="00D66A8B" w:rsidRPr="00B976AA" w:rsidRDefault="00D66A8B" w:rsidP="00F97900">
            <w:pPr>
              <w:pStyle w:val="a8"/>
              <w:rPr>
                <w:rFonts w:ascii="Trebuchet MS" w:hAnsi="Trebuchet MS"/>
                <w:lang w:val="uk-UA" w:eastAsia="uk-UA"/>
              </w:rPr>
            </w:pPr>
            <w:r w:rsidRPr="00B976AA">
              <w:rPr>
                <w:rFonts w:ascii="Trebuchet MS" w:hAnsi="Trebuchet MS"/>
                <w:sz w:val="22"/>
                <w:szCs w:val="22"/>
                <w:lang w:val="uk-UA" w:eastAsia="uk-UA"/>
              </w:rPr>
              <w:t xml:space="preserve">Транспортні засоби </w:t>
            </w:r>
          </w:p>
        </w:tc>
        <w:tc>
          <w:tcPr>
            <w:tcW w:w="2426" w:type="pct"/>
            <w:shd w:val="clear" w:color="auto" w:fill="FFFFFF"/>
          </w:tcPr>
          <w:p w:rsidR="00D66A8B" w:rsidRPr="00B976AA" w:rsidRDefault="00D66A8B" w:rsidP="00F97900">
            <w:pPr>
              <w:pStyle w:val="a9"/>
              <w:rPr>
                <w:rFonts w:ascii="Trebuchet MS" w:hAnsi="Trebuchet MS"/>
                <w:lang w:val="uk-UA" w:eastAsia="uk-UA"/>
              </w:rPr>
            </w:pPr>
            <w:r w:rsidRPr="00B976AA">
              <w:rPr>
                <w:rFonts w:ascii="Trebuchet MS" w:hAnsi="Trebuchet MS"/>
                <w:sz w:val="22"/>
                <w:szCs w:val="22"/>
                <w:lang w:val="uk-UA" w:eastAsia="uk-UA"/>
              </w:rPr>
              <w:t xml:space="preserve">3 - 10 років </w:t>
            </w:r>
          </w:p>
        </w:tc>
      </w:tr>
      <w:tr w:rsidR="00D66A8B" w:rsidRPr="00B976AA" w:rsidTr="00F97900">
        <w:trPr>
          <w:trHeight w:val="216"/>
        </w:trPr>
        <w:tc>
          <w:tcPr>
            <w:tcW w:w="2574" w:type="pct"/>
            <w:shd w:val="clear" w:color="auto" w:fill="FFFFFF"/>
          </w:tcPr>
          <w:p w:rsidR="00D66A8B" w:rsidRPr="00B976AA" w:rsidRDefault="00D66A8B" w:rsidP="00F97900">
            <w:pPr>
              <w:pStyle w:val="a8"/>
              <w:rPr>
                <w:rFonts w:ascii="Trebuchet MS" w:hAnsi="Trebuchet MS"/>
                <w:lang w:val="uk-UA" w:eastAsia="uk-UA"/>
              </w:rPr>
            </w:pPr>
            <w:r w:rsidRPr="00B976AA">
              <w:rPr>
                <w:rFonts w:ascii="Trebuchet MS" w:hAnsi="Trebuchet MS"/>
                <w:sz w:val="22"/>
                <w:szCs w:val="22"/>
                <w:lang w:val="uk-UA" w:eastAsia="uk-UA"/>
              </w:rPr>
              <w:t xml:space="preserve">Меблі та інші основні засоби </w:t>
            </w:r>
          </w:p>
        </w:tc>
        <w:tc>
          <w:tcPr>
            <w:tcW w:w="2426" w:type="pct"/>
            <w:shd w:val="clear" w:color="auto" w:fill="FFFFFF"/>
          </w:tcPr>
          <w:p w:rsidR="00D66A8B" w:rsidRPr="00B976AA" w:rsidRDefault="00D66A8B" w:rsidP="00F97900">
            <w:pPr>
              <w:pStyle w:val="a9"/>
              <w:rPr>
                <w:rFonts w:ascii="Trebuchet MS" w:hAnsi="Trebuchet MS"/>
                <w:lang w:val="uk-UA" w:eastAsia="uk-UA"/>
              </w:rPr>
            </w:pPr>
            <w:r w:rsidRPr="00B976AA">
              <w:rPr>
                <w:rFonts w:ascii="Trebuchet MS" w:hAnsi="Trebuchet MS"/>
                <w:sz w:val="22"/>
                <w:szCs w:val="22"/>
                <w:lang w:val="uk-UA" w:eastAsia="uk-UA"/>
              </w:rPr>
              <w:t xml:space="preserve">1 - 10 років </w:t>
            </w:r>
          </w:p>
        </w:tc>
      </w:tr>
      <w:tr w:rsidR="00D66A8B" w:rsidRPr="00B976AA" w:rsidTr="00F97900">
        <w:trPr>
          <w:trHeight w:val="230"/>
        </w:trPr>
        <w:tc>
          <w:tcPr>
            <w:tcW w:w="2574" w:type="pct"/>
            <w:shd w:val="clear" w:color="auto" w:fill="FFFFFF"/>
          </w:tcPr>
          <w:p w:rsidR="00D66A8B" w:rsidRPr="00B976AA" w:rsidRDefault="00D66A8B" w:rsidP="00F97900">
            <w:pPr>
              <w:pStyle w:val="a8"/>
              <w:rPr>
                <w:rFonts w:ascii="Trebuchet MS" w:hAnsi="Trebuchet MS"/>
                <w:lang w:val="uk-UA" w:eastAsia="uk-UA"/>
              </w:rPr>
            </w:pPr>
            <w:r w:rsidRPr="00B976AA">
              <w:rPr>
                <w:rFonts w:ascii="Trebuchet MS" w:hAnsi="Trebuchet MS"/>
                <w:sz w:val="22"/>
                <w:szCs w:val="22"/>
                <w:lang w:val="uk-UA" w:eastAsia="uk-UA"/>
              </w:rPr>
              <w:t xml:space="preserve">Земля </w:t>
            </w:r>
          </w:p>
        </w:tc>
        <w:tc>
          <w:tcPr>
            <w:tcW w:w="2426" w:type="pct"/>
            <w:shd w:val="clear" w:color="auto" w:fill="FFFFFF"/>
          </w:tcPr>
          <w:p w:rsidR="00D66A8B" w:rsidRPr="00B976AA" w:rsidRDefault="00D66A8B" w:rsidP="00F97900">
            <w:pPr>
              <w:pStyle w:val="a9"/>
              <w:rPr>
                <w:rFonts w:ascii="Trebuchet MS" w:hAnsi="Trebuchet MS"/>
                <w:lang w:val="uk-UA" w:eastAsia="uk-UA"/>
              </w:rPr>
            </w:pPr>
            <w:r w:rsidRPr="00B976AA">
              <w:rPr>
                <w:rFonts w:ascii="Trebuchet MS" w:hAnsi="Trebuchet MS"/>
                <w:sz w:val="22"/>
                <w:szCs w:val="22"/>
                <w:lang w:val="uk-UA" w:eastAsia="uk-UA"/>
              </w:rPr>
              <w:t xml:space="preserve">Нескінченний </w:t>
            </w:r>
          </w:p>
        </w:tc>
      </w:tr>
    </w:tbl>
    <w:p w:rsidR="00D66A8B" w:rsidRPr="00B976AA" w:rsidRDefault="00D66A8B" w:rsidP="00797340">
      <w:pPr>
        <w:pStyle w:val="a5"/>
        <w:rPr>
          <w:rFonts w:ascii="Trebuchet MS" w:hAnsi="Trebuchet MS"/>
          <w:color w:val="auto"/>
          <w:sz w:val="22"/>
          <w:szCs w:val="22"/>
          <w:lang w:val="uk-UA" w:eastAsia="uk-UA"/>
        </w:rPr>
      </w:pPr>
    </w:p>
    <w:p w:rsidR="00D66A8B" w:rsidRPr="00B976AA" w:rsidRDefault="00D66A8B" w:rsidP="00797340">
      <w:pPr>
        <w:pStyle w:val="a5"/>
        <w:rPr>
          <w:rFonts w:ascii="Trebuchet MS" w:hAnsi="Trebuchet MS"/>
          <w:color w:val="auto"/>
          <w:sz w:val="22"/>
          <w:szCs w:val="22"/>
          <w:lang w:val="uk-UA" w:eastAsia="uk-UA"/>
        </w:rPr>
      </w:pPr>
      <w:r w:rsidRPr="00B976AA">
        <w:rPr>
          <w:rFonts w:ascii="Trebuchet MS" w:hAnsi="Trebuchet MS"/>
          <w:color w:val="auto"/>
          <w:sz w:val="22"/>
          <w:szCs w:val="22"/>
          <w:lang w:val="uk-UA" w:eastAsia="uk-UA"/>
        </w:rPr>
        <w:t>Ліквідаційна вартість, строки корисного використання і метод нарахування амортизації переглядаються на кінець кожного фінансового року. Вплив будь-яких змін, що виникають від оцінок, зроблених у попередні періоди, ураховується як зміна облікової оцінки.</w:t>
      </w:r>
    </w:p>
    <w:p w:rsidR="00D66A8B" w:rsidRPr="00B976AA" w:rsidRDefault="00D66A8B" w:rsidP="00797340">
      <w:pPr>
        <w:pStyle w:val="a5"/>
        <w:rPr>
          <w:rFonts w:ascii="Trebuchet MS" w:hAnsi="Trebuchet MS"/>
          <w:color w:val="auto"/>
          <w:sz w:val="22"/>
          <w:szCs w:val="22"/>
          <w:lang w:val="uk-UA" w:eastAsia="uk-UA"/>
        </w:rPr>
      </w:pPr>
      <w:r w:rsidRPr="00B976AA">
        <w:rPr>
          <w:rFonts w:ascii="Trebuchet MS" w:hAnsi="Trebuchet MS"/>
          <w:color w:val="auto"/>
          <w:sz w:val="22"/>
          <w:szCs w:val="22"/>
          <w:lang w:val="uk-UA" w:eastAsia="uk-UA"/>
        </w:rPr>
        <w:t>Дохід або збиток, що виникає в результаті вибуття або ліквідації об'єкта основних засобів, визначається як різниця між надходженнями від продажу і балансовою вартістю активу, а визнається у прибутках і збитках.</w:t>
      </w:r>
    </w:p>
    <w:p w:rsidR="00D66A8B" w:rsidRPr="00B976AA" w:rsidRDefault="00D66A8B" w:rsidP="00D34970">
      <w:pPr>
        <w:pStyle w:val="a5"/>
        <w:spacing w:before="60"/>
        <w:rPr>
          <w:rFonts w:ascii="Trebuchet MS" w:hAnsi="Trebuchet MS"/>
          <w:b/>
          <w:i/>
          <w:color w:val="auto"/>
          <w:sz w:val="22"/>
          <w:szCs w:val="22"/>
          <w:u w:val="single"/>
          <w:lang w:val="uk-UA"/>
        </w:rPr>
      </w:pPr>
      <w:r w:rsidRPr="00B976AA">
        <w:rPr>
          <w:rFonts w:ascii="Trebuchet MS" w:hAnsi="Trebuchet MS"/>
          <w:b/>
          <w:i/>
          <w:color w:val="auto"/>
          <w:sz w:val="22"/>
          <w:szCs w:val="22"/>
          <w:u w:val="single"/>
          <w:lang w:val="uk-UA"/>
        </w:rPr>
        <w:t>Фінансові активи.</w:t>
      </w:r>
    </w:p>
    <w:p w:rsidR="00D66A8B" w:rsidRPr="00B976AA" w:rsidRDefault="00D66A8B" w:rsidP="00D34970">
      <w:pPr>
        <w:pStyle w:val="a5"/>
        <w:spacing w:before="60"/>
        <w:rPr>
          <w:rFonts w:ascii="Trebuchet MS" w:hAnsi="Trebuchet MS"/>
          <w:color w:val="auto"/>
          <w:sz w:val="22"/>
          <w:szCs w:val="22"/>
          <w:lang w:val="uk-UA" w:eastAsia="uk-UA"/>
        </w:rPr>
      </w:pPr>
      <w:r w:rsidRPr="00B976AA">
        <w:rPr>
          <w:rFonts w:ascii="Trebuchet MS" w:hAnsi="Trebuchet MS"/>
          <w:color w:val="auto"/>
          <w:sz w:val="22"/>
          <w:szCs w:val="22"/>
          <w:lang w:val="uk-UA" w:eastAsia="uk-UA"/>
        </w:rPr>
        <w:t xml:space="preserve">Фінансові активи </w:t>
      </w:r>
      <w:r w:rsidRPr="00B976AA">
        <w:rPr>
          <w:rFonts w:ascii="Trebuchet MS" w:hAnsi="Trebuchet MS"/>
          <w:color w:val="auto"/>
          <w:sz w:val="22"/>
          <w:szCs w:val="22"/>
          <w:lang w:val="uk-UA"/>
        </w:rPr>
        <w:t>ПТ „</w:t>
      </w:r>
      <w:r>
        <w:rPr>
          <w:rFonts w:ascii="Trebuchet MS" w:hAnsi="Trebuchet MS"/>
          <w:color w:val="auto"/>
          <w:sz w:val="22"/>
          <w:szCs w:val="22"/>
          <w:lang w:val="uk-UA"/>
        </w:rPr>
        <w:t xml:space="preserve"> ВАШ ЛОМБАРД</w:t>
      </w:r>
      <w:r w:rsidRPr="00B976AA">
        <w:rPr>
          <w:rFonts w:ascii="Trebuchet MS" w:hAnsi="Trebuchet MS"/>
          <w:color w:val="auto"/>
          <w:sz w:val="22"/>
          <w:szCs w:val="22"/>
          <w:lang w:val="uk-UA"/>
        </w:rPr>
        <w:t>”</w:t>
      </w:r>
      <w:r w:rsidRPr="00B976AA">
        <w:rPr>
          <w:rFonts w:ascii="Trebuchet MS" w:hAnsi="Trebuchet MS"/>
          <w:color w:val="auto"/>
          <w:sz w:val="22"/>
          <w:szCs w:val="22"/>
          <w:lang w:val="uk-UA" w:eastAsia="uk-UA"/>
        </w:rPr>
        <w:t xml:space="preserve"> складаються з дебіторської заборгованості та грошових коштів. Усі стандартні правочини з купівлі або продажу фінансових активів визнаються на дату здійснення правочину. Стандартні правочини з купівлі або продажу являють собою купівлю або продаж фінансових активів, що вимагає постачання активів у строки, установлені нормативними актами або ринковою практикою.</w:t>
      </w:r>
    </w:p>
    <w:p w:rsidR="00D66A8B" w:rsidRPr="00B976AA" w:rsidRDefault="00D66A8B" w:rsidP="00D34970">
      <w:pPr>
        <w:spacing w:before="60"/>
        <w:jc w:val="both"/>
        <w:rPr>
          <w:rFonts w:ascii="Trebuchet MS" w:hAnsi="Trebuchet MS"/>
          <w:sz w:val="22"/>
          <w:szCs w:val="22"/>
          <w:highlight w:val="yellow"/>
          <w:lang w:val="uk-UA"/>
        </w:rPr>
      </w:pPr>
      <w:r w:rsidRPr="00B976AA">
        <w:rPr>
          <w:rFonts w:ascii="Trebuchet MS" w:hAnsi="Trebuchet MS" w:cs="Arial"/>
          <w:b/>
          <w:i/>
          <w:sz w:val="22"/>
          <w:szCs w:val="22"/>
          <w:lang w:val="uk-UA"/>
        </w:rPr>
        <w:t>Класифікація фінансових активів.</w:t>
      </w:r>
      <w:r w:rsidRPr="00B976AA">
        <w:rPr>
          <w:rFonts w:ascii="Trebuchet MS" w:hAnsi="Trebuchet MS" w:cs="Arial"/>
          <w:sz w:val="22"/>
          <w:szCs w:val="22"/>
          <w:lang w:val="uk-UA"/>
        </w:rPr>
        <w:t xml:space="preserve"> Компанія класифікує фінансові активи в наступні категорії: кредити, </w:t>
      </w:r>
      <w:r w:rsidRPr="00B976AA">
        <w:rPr>
          <w:rFonts w:ascii="Trebuchet MS" w:hAnsi="Trebuchet MS" w:cs="Times New Roman CYR"/>
          <w:sz w:val="22"/>
          <w:szCs w:val="22"/>
          <w:lang w:val="uk-UA"/>
        </w:rPr>
        <w:t xml:space="preserve">дебіторська заборгованість </w:t>
      </w:r>
      <w:r w:rsidRPr="00B976AA">
        <w:rPr>
          <w:rFonts w:ascii="Trebuchet MS" w:hAnsi="Trebuchet MS"/>
          <w:sz w:val="22"/>
          <w:szCs w:val="22"/>
          <w:lang w:val="uk-UA"/>
        </w:rPr>
        <w:t>та фінансові активи, наявні для продажу.</w:t>
      </w:r>
    </w:p>
    <w:p w:rsidR="00D66A8B" w:rsidRPr="00B976AA" w:rsidRDefault="00D66A8B" w:rsidP="00D34970">
      <w:pPr>
        <w:spacing w:before="60"/>
        <w:jc w:val="both"/>
        <w:rPr>
          <w:rFonts w:ascii="Trebuchet MS" w:hAnsi="Trebuchet MS" w:cs="Times New Roman CYR"/>
          <w:sz w:val="22"/>
          <w:szCs w:val="22"/>
          <w:lang w:val="uk-UA"/>
        </w:rPr>
      </w:pPr>
      <w:r w:rsidRPr="00B976AA">
        <w:rPr>
          <w:rFonts w:ascii="Trebuchet MS" w:hAnsi="Trebuchet MS" w:cs="Times New Roman CYR"/>
          <w:sz w:val="22"/>
          <w:szCs w:val="22"/>
          <w:lang w:val="uk-UA"/>
        </w:rPr>
        <w:t xml:space="preserve">Кредити та дебіторська заборгованість </w:t>
      </w:r>
    </w:p>
    <w:p w:rsidR="00D66A8B" w:rsidRPr="00B976AA" w:rsidRDefault="00D66A8B" w:rsidP="00D34970">
      <w:pPr>
        <w:spacing w:before="60"/>
        <w:jc w:val="both"/>
        <w:rPr>
          <w:rFonts w:ascii="Trebuchet MS" w:hAnsi="Trebuchet MS"/>
          <w:sz w:val="22"/>
          <w:szCs w:val="22"/>
          <w:lang w:val="uk-UA"/>
        </w:rPr>
      </w:pPr>
      <w:r w:rsidRPr="00B976AA">
        <w:rPr>
          <w:rFonts w:ascii="Trebuchet MS" w:hAnsi="Trebuchet MS"/>
          <w:sz w:val="22"/>
          <w:szCs w:val="22"/>
          <w:lang w:val="uk-UA"/>
        </w:rPr>
        <w:t>Кредити та дебіторська заборгованість представляють собою фінансову заборгованість, яка створюється Компанією шляхом надання грошей, товарів чи послуг безпосередньо боржникові, крім тієї дебіторської заборгованості, яка створена з наміром продажу відразу або протягом короткого терміну або, яка котирується на відкритому ринку. Кредити та дебіторська заборгованість в основному складаються з торгової та іншої дебіторської заборгованості і векселів. Вони включаються до складу поточних оборотних активів, за винятком тих, за якими термін погашення більше 12 місяців після звітної дати. Такі класифікуються як необоротні активи.</w:t>
      </w:r>
    </w:p>
    <w:p w:rsidR="00D66A8B" w:rsidRPr="00B976AA" w:rsidRDefault="00D66A8B" w:rsidP="00D34970">
      <w:pPr>
        <w:spacing w:before="60"/>
        <w:rPr>
          <w:rFonts w:ascii="Trebuchet MS" w:hAnsi="Trebuchet MS"/>
          <w:sz w:val="22"/>
          <w:szCs w:val="22"/>
          <w:highlight w:val="yellow"/>
          <w:lang w:val="uk-UA"/>
        </w:rPr>
      </w:pPr>
      <w:r w:rsidRPr="00B976AA">
        <w:rPr>
          <w:rFonts w:ascii="Trebuchet MS" w:hAnsi="Trebuchet MS"/>
          <w:sz w:val="22"/>
          <w:szCs w:val="22"/>
          <w:lang w:val="uk-UA"/>
        </w:rPr>
        <w:t xml:space="preserve">Всі інші фінансові активи класифікуються як доступні для продажу. </w:t>
      </w:r>
    </w:p>
    <w:p w:rsidR="00D66A8B" w:rsidRPr="00B976AA" w:rsidRDefault="00D66A8B" w:rsidP="00D34970">
      <w:pPr>
        <w:pStyle w:val="ABC-paragrahinNotes"/>
        <w:spacing w:before="60" w:after="0"/>
        <w:rPr>
          <w:rFonts w:ascii="Trebuchet MS" w:hAnsi="Trebuchet MS"/>
          <w:lang w:val="uk-UA"/>
        </w:rPr>
      </w:pPr>
      <w:r w:rsidRPr="00B976AA">
        <w:rPr>
          <w:rFonts w:ascii="Trebuchet MS" w:hAnsi="Trebuchet MS"/>
          <w:b/>
          <w:i/>
          <w:lang w:val="uk-UA"/>
        </w:rPr>
        <w:t xml:space="preserve">Первісна оцінка фінансових інструментів. </w:t>
      </w:r>
      <w:r w:rsidRPr="00B976AA">
        <w:rPr>
          <w:rFonts w:ascii="Trebuchet MS" w:hAnsi="Trebuchet MS"/>
          <w:lang w:val="uk-UA"/>
        </w:rPr>
        <w:t>Основні фінансові інструменти Товариства включають грошові кошти та їх еквіваленти. Товариство має ряд інших фінансових інструментів, таких як дебіторська та кредиторська заборгованості, які виникають безпосередньо у своїй діяльності.</w:t>
      </w:r>
    </w:p>
    <w:p w:rsidR="00D66A8B" w:rsidRPr="00B976AA" w:rsidRDefault="00D66A8B" w:rsidP="00D34970">
      <w:pPr>
        <w:pStyle w:val="ABC-paragrahinNotes"/>
        <w:spacing w:before="60" w:after="0"/>
        <w:rPr>
          <w:rFonts w:ascii="Trebuchet MS" w:hAnsi="Trebuchet MS"/>
          <w:lang w:val="uk-UA"/>
        </w:rPr>
      </w:pPr>
      <w:r w:rsidRPr="00B976AA">
        <w:rPr>
          <w:rFonts w:ascii="Trebuchet MS" w:hAnsi="Trebuchet MS"/>
          <w:lang w:val="uk-UA"/>
        </w:rPr>
        <w:t>Фінансові активи та зобов’язання Товариства під час первісного визнання оцінюються за їхньою справедливою вартістю плюс витрати, пов’язані з угодою. Найкращим підтвердженням справедливої вартості під час первісного визнання є ціна угоди. Прибуток або збиток враховується під час первісного визнання лише у тому випадку, коли між справедливою вартістю та ціною угоди виникає різниця, яка може бути підтверджена іншими спостережуваними в цей час на ринку угодами з аналогічним фінансовим інструментом або ж оцінюючим методом, у якому в якості вхідних змінних використовуються виключно фактичні данні ринків.</w:t>
      </w:r>
    </w:p>
    <w:p w:rsidR="00D66A8B" w:rsidRPr="00B976AA" w:rsidRDefault="00D66A8B" w:rsidP="00D34970">
      <w:pPr>
        <w:pStyle w:val="ABC-paragrahinNotes"/>
        <w:spacing w:before="60" w:after="0"/>
        <w:rPr>
          <w:rFonts w:ascii="Trebuchet MS" w:hAnsi="Trebuchet MS"/>
          <w:lang w:val="uk-UA"/>
        </w:rPr>
      </w:pPr>
      <w:r w:rsidRPr="00B976AA">
        <w:rPr>
          <w:rFonts w:ascii="Trebuchet MS" w:hAnsi="Trebuchet MS"/>
          <w:lang w:val="uk-UA"/>
        </w:rPr>
        <w:t>Всі придбання і продажі фінансових інструментів, які вимагають постачання</w:t>
      </w:r>
      <w:r w:rsidRPr="00B976AA" w:rsidDel="00F93752">
        <w:rPr>
          <w:rFonts w:ascii="Trebuchet MS" w:hAnsi="Trebuchet MS"/>
          <w:lang w:val="uk-UA"/>
        </w:rPr>
        <w:t xml:space="preserve"> </w:t>
      </w:r>
      <w:r w:rsidRPr="00B976AA">
        <w:rPr>
          <w:rFonts w:ascii="Trebuchet MS" w:hAnsi="Trebuchet MS"/>
          <w:lang w:val="uk-UA"/>
        </w:rPr>
        <w:t>в терміни, встановлені законодавством або ринковими умовами («на загальних умовах» придбання і продажу) відображаються на дату здійснення угоди, яка є датою, коли Товариство зобов’язується надати фінансовий інструмент. Всі інші операції купівлі-продажу визнаються на дату розрахунків зі змінами у вартості між датою прийняття зобов’язання та датою постачання, що не визнається щодо активів, які обліковуються за собівартістю або амортизованою вартістю, а відображаються у складі капіталу для активів, класифікованих як наявні для продажу.</w:t>
      </w:r>
    </w:p>
    <w:p w:rsidR="00D66A8B" w:rsidRPr="00B976AA" w:rsidRDefault="00D66A8B" w:rsidP="00D34970">
      <w:pPr>
        <w:pStyle w:val="ABC-paragrahinNotes"/>
        <w:spacing w:before="60" w:after="0"/>
        <w:rPr>
          <w:rFonts w:ascii="Trebuchet MS" w:hAnsi="Trebuchet MS"/>
          <w:highlight w:val="yellow"/>
          <w:lang w:val="uk-UA" w:eastAsia="ru-RU"/>
        </w:rPr>
      </w:pPr>
      <w:r w:rsidRPr="00B976AA">
        <w:rPr>
          <w:rFonts w:ascii="Trebuchet MS" w:hAnsi="Trebuchet MS"/>
          <w:b/>
          <w:i/>
          <w:lang w:val="uk-UA"/>
        </w:rPr>
        <w:lastRenderedPageBreak/>
        <w:t xml:space="preserve">Подальша оцінка фінансових інструментів. </w:t>
      </w:r>
      <w:r w:rsidRPr="00B976AA">
        <w:rPr>
          <w:rFonts w:ascii="Trebuchet MS" w:hAnsi="Trebuchet MS"/>
          <w:lang w:val="uk-UA"/>
        </w:rPr>
        <w:t>Після первісного визнання, фінансові зобов’язання і дебіторська заборгованість Товариства обліковуються за амортизованою вартістю. Амортизована вартість визначається з використанням методу ефективної процентної ставки та, для фінансових активів, вона визначається за вирахуванням збитків від знецінення. Премії та дисконти, включаючи суми витрат по операціях, включаються до балансової вартості відповідного інструмента та амортизується з використанням методу ефективної процентної ставки по інструменту.</w:t>
      </w:r>
    </w:p>
    <w:p w:rsidR="00D66A8B" w:rsidRPr="00B976AA" w:rsidRDefault="00D66A8B" w:rsidP="00D34970">
      <w:pPr>
        <w:pStyle w:val="ABC-paragrahinNotes"/>
        <w:spacing w:before="60" w:after="0"/>
        <w:rPr>
          <w:rFonts w:ascii="Trebuchet MS" w:hAnsi="Trebuchet MS"/>
          <w:lang w:val="uk-UA"/>
        </w:rPr>
      </w:pPr>
      <w:r w:rsidRPr="00B976AA">
        <w:rPr>
          <w:rFonts w:ascii="Trebuchet MS" w:hAnsi="Trebuchet MS"/>
          <w:lang w:val="uk-UA"/>
        </w:rPr>
        <w:t>Балансова вартість фінансових активів та зобов’язань з терміном погашення менше одного року, за вирахуванням будь-яких визначених кредитових операцій, передбачається бути їхньою справедливою вартістю. Справедлива вартість фінансових зобов’язань визначається шляхом дисконтування майбутніх грошових потоків, використовуючи поточну ринкову процентну ставку, наявну у розпорядженні Товариства для аналогічних фінансових інструментів.</w:t>
      </w:r>
    </w:p>
    <w:p w:rsidR="00D66A8B" w:rsidRPr="00B976AA" w:rsidRDefault="00D66A8B" w:rsidP="00D34970">
      <w:pPr>
        <w:pStyle w:val="ABC-paragrahinNotes"/>
        <w:spacing w:before="60" w:after="0"/>
        <w:rPr>
          <w:rFonts w:ascii="Trebuchet MS" w:hAnsi="Trebuchet MS"/>
          <w:lang w:val="uk-UA"/>
        </w:rPr>
      </w:pPr>
      <w:r w:rsidRPr="00B976AA">
        <w:rPr>
          <w:rFonts w:ascii="Trebuchet MS" w:hAnsi="Trebuchet MS"/>
          <w:lang w:val="uk-UA"/>
        </w:rPr>
        <w:t>Прибутки та збитки, які виникають від зміни справедливої вартості наявних для продажу активів, визнаються безпосередньо в капіталі. При оцінці справедливої вартості фінансових інструментів Товариства використовує різні методи та робить припущення, які засновані на ринкових умовах, що існують на звітну дату.</w:t>
      </w:r>
    </w:p>
    <w:p w:rsidR="00D66A8B" w:rsidRPr="00B976AA" w:rsidRDefault="00D66A8B" w:rsidP="00D34970">
      <w:pPr>
        <w:pStyle w:val="ABC-paragrahinNotes"/>
        <w:spacing w:before="60" w:after="0"/>
        <w:rPr>
          <w:rFonts w:ascii="Trebuchet MS" w:hAnsi="Trebuchet MS"/>
          <w:lang w:val="uk-UA"/>
        </w:rPr>
      </w:pPr>
      <w:r w:rsidRPr="00B976AA">
        <w:rPr>
          <w:rFonts w:ascii="Trebuchet MS" w:hAnsi="Trebuchet MS"/>
          <w:lang w:val="uk-UA"/>
        </w:rPr>
        <w:t>Коли наявні для продажу активи продаються чи іншим чином вибувають, сукупний прибуток або збиток визнаний в капіталі включається до розрахунку чистого прибутку. Коли зниження справедливої вартості наявних для продажу активів була визнана в капіталі та існують об’єктивні свідчення того, що активи знецінилися, збиток визнаний у складі капіталу переноситься і включається до розрахунку чистого прибутку, навіть якщо активи не вибували.</w:t>
      </w:r>
    </w:p>
    <w:p w:rsidR="00D66A8B" w:rsidRPr="00B976AA" w:rsidRDefault="00D66A8B" w:rsidP="00D34970">
      <w:pPr>
        <w:pStyle w:val="ABC-paragrahinNotes"/>
        <w:spacing w:before="60" w:after="0"/>
        <w:rPr>
          <w:rFonts w:ascii="Trebuchet MS" w:hAnsi="Trebuchet MS"/>
          <w:lang w:val="uk-UA"/>
        </w:rPr>
      </w:pPr>
      <w:r w:rsidRPr="00B976AA">
        <w:rPr>
          <w:rFonts w:ascii="Trebuchet MS" w:hAnsi="Trebuchet MS"/>
          <w:lang w:val="uk-UA"/>
        </w:rPr>
        <w:t>Збитки від знецінення визнаються у звіті про сукупний прибуток в міру їх виникнення в результаті однієї або кількох подій, що відбулися після первісного визнання наявних для продажу інвестицій. Значне або тривале зниження справедливої вартості інструменту нижче його первісної вартості є індикатором того, що вона знецінюється. Сукупний збиток від знецінення визначається як різниця між вартістю придбання та поточною справедливою вартістю, за вирахуванням будь-якого збитку від знецінення цього активу, визнаного раніше в звіті про сукупний прибуток. Збитки від знецінення інструментів капіталу не відновлюються через звіт про сукупний прибуток. Якщо, у наступному періоді, справедлива вартість наявних для продажу боргових цінних паперів збільшується та збільшення може бути об’єктивно пов’язане з подією, яка виникла після визнання збитку від знецінення у звіті про сукупний прибуток, збиток від знецінення відновлюється у звіті по сукупний прибуток поточного періоду.</w:t>
      </w:r>
    </w:p>
    <w:p w:rsidR="00D66A8B" w:rsidRPr="00B976AA" w:rsidRDefault="00D66A8B" w:rsidP="00D34970">
      <w:pPr>
        <w:pStyle w:val="ABC-paragrahinNotes"/>
        <w:spacing w:before="60" w:after="0"/>
        <w:rPr>
          <w:rFonts w:ascii="Trebuchet MS" w:hAnsi="Trebuchet MS"/>
          <w:lang w:val="uk-UA"/>
        </w:rPr>
      </w:pPr>
      <w:r w:rsidRPr="00B976AA">
        <w:rPr>
          <w:rFonts w:ascii="Trebuchet MS" w:hAnsi="Trebuchet MS"/>
          <w:lang w:val="uk-UA"/>
        </w:rPr>
        <w:t>Резерв під знецінення кредитів та дебіторської заборгованості створюється при наявності об’єктивних свідчень того, що Товариства не зможе зібрати всі належні суми у попередньо зазначені строки. Сума резерву являє собою різницю між балансовою вартістю активу та поточною вартістю передбачуваних майбутніх грошових потоків. Сума резерву відображається в звіті про сукупний прибуток.</w:t>
      </w:r>
    </w:p>
    <w:p w:rsidR="00D66A8B" w:rsidRPr="00B976AA" w:rsidRDefault="00D66A8B" w:rsidP="00D34970">
      <w:pPr>
        <w:pStyle w:val="ABC-paragrahinNotes"/>
        <w:spacing w:before="60" w:after="0"/>
        <w:rPr>
          <w:rFonts w:ascii="Trebuchet MS" w:hAnsi="Trebuchet MS"/>
          <w:lang w:val="uk-UA" w:eastAsia="ru-RU"/>
        </w:rPr>
      </w:pPr>
      <w:r w:rsidRPr="00B976AA">
        <w:rPr>
          <w:rFonts w:ascii="Trebuchet MS" w:hAnsi="Trebuchet MS"/>
          <w:b/>
          <w:i/>
          <w:lang w:val="uk-UA" w:eastAsia="ru-RU"/>
        </w:rPr>
        <w:t xml:space="preserve">Припинення визнання фінансових активів. </w:t>
      </w:r>
      <w:r w:rsidRPr="00B976AA">
        <w:rPr>
          <w:rFonts w:ascii="Trebuchet MS" w:hAnsi="Trebuchet MS"/>
          <w:lang w:val="uk-UA"/>
        </w:rPr>
        <w:t xml:space="preserve">Товариство </w:t>
      </w:r>
      <w:r w:rsidRPr="00B976AA">
        <w:rPr>
          <w:rFonts w:ascii="Trebuchet MS" w:hAnsi="Trebuchet MS"/>
          <w:lang w:val="uk-UA" w:eastAsia="ru-RU"/>
        </w:rPr>
        <w:t xml:space="preserve">припиняє визнавати фінансові активи коли (а) активи погашені або права на грошові потоки від активів, минули, або (б) </w:t>
      </w:r>
      <w:r w:rsidRPr="00B976AA">
        <w:rPr>
          <w:rFonts w:ascii="Trebuchet MS" w:hAnsi="Trebuchet MS"/>
          <w:lang w:val="uk-UA"/>
        </w:rPr>
        <w:t xml:space="preserve">Товариство </w:t>
      </w:r>
      <w:r w:rsidRPr="00B976AA">
        <w:rPr>
          <w:rFonts w:ascii="Trebuchet MS" w:hAnsi="Trebuchet MS"/>
          <w:lang w:val="uk-UA" w:eastAsia="ru-RU"/>
        </w:rPr>
        <w:t xml:space="preserve">передало фактично всі ризики і вигоди від володіння активами, або (в) </w:t>
      </w:r>
      <w:r w:rsidRPr="00B976AA">
        <w:rPr>
          <w:rFonts w:ascii="Trebuchet MS" w:hAnsi="Trebuchet MS"/>
          <w:lang w:val="uk-UA"/>
        </w:rPr>
        <w:t xml:space="preserve">Товариство </w:t>
      </w:r>
      <w:r w:rsidRPr="00B976AA">
        <w:rPr>
          <w:rFonts w:ascii="Trebuchet MS" w:hAnsi="Trebuchet MS"/>
          <w:lang w:val="uk-UA" w:eastAsia="ru-RU"/>
        </w:rPr>
        <w:t>не передало, ані зберегло фактично всі ризики і вигоди від володіння активами, але й не зберегла контроль. Контроль зберігається, якщо контрагент не має практичної можливості продати актив в повному обсязі непов’язаній третій стороні без додаткових обмежень на продаж.</w:t>
      </w:r>
    </w:p>
    <w:p w:rsidR="00D66A8B" w:rsidRPr="00B976AA" w:rsidRDefault="00D66A8B" w:rsidP="00D34970">
      <w:pPr>
        <w:pStyle w:val="a5"/>
        <w:spacing w:before="60"/>
        <w:rPr>
          <w:rFonts w:ascii="Trebuchet MS" w:hAnsi="Trebuchet MS"/>
          <w:b/>
          <w:i/>
          <w:color w:val="auto"/>
          <w:sz w:val="22"/>
          <w:szCs w:val="22"/>
          <w:u w:val="single"/>
          <w:lang w:val="uk-UA"/>
        </w:rPr>
      </w:pPr>
      <w:r w:rsidRPr="00B976AA">
        <w:rPr>
          <w:rFonts w:ascii="Trebuchet MS" w:hAnsi="Trebuchet MS"/>
          <w:b/>
          <w:i/>
          <w:color w:val="auto"/>
          <w:sz w:val="22"/>
          <w:szCs w:val="22"/>
          <w:u w:val="single"/>
          <w:lang w:val="uk-UA"/>
        </w:rPr>
        <w:t>Запаси.</w:t>
      </w:r>
    </w:p>
    <w:p w:rsidR="00D66A8B" w:rsidRPr="00B976AA" w:rsidRDefault="00D66A8B" w:rsidP="00D34970">
      <w:pPr>
        <w:pStyle w:val="a5"/>
        <w:spacing w:before="60"/>
        <w:rPr>
          <w:rFonts w:ascii="Trebuchet MS" w:hAnsi="Trebuchet MS"/>
          <w:color w:val="auto"/>
          <w:sz w:val="22"/>
          <w:szCs w:val="22"/>
          <w:lang w:val="uk-UA" w:eastAsia="uk-UA"/>
        </w:rPr>
      </w:pPr>
      <w:r>
        <w:rPr>
          <w:rFonts w:ascii="Trebuchet MS" w:hAnsi="Trebuchet MS"/>
          <w:color w:val="auto"/>
          <w:sz w:val="22"/>
          <w:szCs w:val="22"/>
          <w:lang w:val="uk-UA" w:eastAsia="uk-UA"/>
        </w:rPr>
        <w:t>Запаси</w:t>
      </w:r>
      <w:r w:rsidRPr="00B976AA">
        <w:rPr>
          <w:rFonts w:ascii="Trebuchet MS" w:hAnsi="Trebuchet MS"/>
          <w:color w:val="auto"/>
          <w:sz w:val="22"/>
          <w:szCs w:val="22"/>
          <w:lang w:val="uk-UA" w:eastAsia="uk-UA"/>
        </w:rPr>
        <w:t xml:space="preserve"> представлені витратними матеріалами, що використовуються в господарській діяльності</w:t>
      </w:r>
      <w:r>
        <w:rPr>
          <w:rFonts w:ascii="Trebuchet MS" w:hAnsi="Trebuchet MS"/>
          <w:color w:val="auto"/>
          <w:sz w:val="22"/>
          <w:szCs w:val="22"/>
          <w:lang w:val="uk-UA" w:eastAsia="uk-UA"/>
        </w:rPr>
        <w:t xml:space="preserve">, та товарами - </w:t>
      </w:r>
      <w:r>
        <w:rPr>
          <w:rFonts w:ascii="Trebuchet MS" w:hAnsi="Trebuchet MS"/>
          <w:sz w:val="22"/>
          <w:szCs w:val="22"/>
          <w:lang w:val="uk-UA" w:eastAsia="uk-UA"/>
        </w:rPr>
        <w:t>не викупленим заставним майном</w:t>
      </w:r>
      <w:r w:rsidRPr="00B976AA">
        <w:rPr>
          <w:rFonts w:ascii="Trebuchet MS" w:hAnsi="Trebuchet MS"/>
          <w:color w:val="auto"/>
          <w:sz w:val="22"/>
          <w:szCs w:val="22"/>
          <w:lang w:val="uk-UA" w:eastAsia="uk-UA"/>
        </w:rPr>
        <w:t>. Запаси відображаються за найменшою із двох величин: собівартістю та чистою вартістю реалізації. Собівартість розраховується з використанням методу ФІФО.</w:t>
      </w:r>
    </w:p>
    <w:p w:rsidR="00D66A8B" w:rsidRPr="00B976AA" w:rsidRDefault="00D66A8B" w:rsidP="00D34970">
      <w:pPr>
        <w:spacing w:before="60"/>
        <w:jc w:val="both"/>
        <w:rPr>
          <w:rFonts w:ascii="Trebuchet MS" w:hAnsi="Trebuchet MS"/>
          <w:sz w:val="22"/>
          <w:szCs w:val="22"/>
          <w:lang w:val="uk-UA"/>
        </w:rPr>
      </w:pPr>
      <w:r w:rsidRPr="00B976AA">
        <w:rPr>
          <w:rFonts w:ascii="Trebuchet MS" w:hAnsi="Trebuchet MS"/>
          <w:b/>
          <w:i/>
          <w:sz w:val="22"/>
          <w:szCs w:val="22"/>
          <w:u w:val="single"/>
          <w:lang w:val="uk-UA"/>
        </w:rPr>
        <w:t>Торгова та інша дебіторська заборгованість</w:t>
      </w:r>
    </w:p>
    <w:p w:rsidR="00D66A8B" w:rsidRPr="00B976AA" w:rsidRDefault="00D66A8B" w:rsidP="00D34970">
      <w:pPr>
        <w:spacing w:before="60"/>
        <w:jc w:val="both"/>
        <w:rPr>
          <w:rFonts w:ascii="Trebuchet MS" w:hAnsi="Trebuchet MS"/>
          <w:sz w:val="22"/>
          <w:szCs w:val="22"/>
          <w:lang w:val="uk-UA"/>
        </w:rPr>
      </w:pPr>
      <w:r w:rsidRPr="00B976AA">
        <w:rPr>
          <w:rFonts w:ascii="Trebuchet MS" w:hAnsi="Trebuchet MS"/>
          <w:sz w:val="22"/>
          <w:szCs w:val="22"/>
          <w:lang w:val="uk-UA"/>
        </w:rPr>
        <w:t xml:space="preserve">Торгова та інша дебіторська заборгованість, що виникла у Ломбарді, обліковується за первісною або амортизованою вартістю за вирахуванням резерву сумнівної заборгованості.  </w:t>
      </w:r>
      <w:r w:rsidRPr="00B976AA">
        <w:rPr>
          <w:rFonts w:ascii="Trebuchet MS" w:hAnsi="Trebuchet MS"/>
          <w:sz w:val="22"/>
          <w:szCs w:val="22"/>
          <w:lang w:val="uk-UA"/>
        </w:rPr>
        <w:lastRenderedPageBreak/>
        <w:t>Дебіторська заборгованість визнається в разі виникнення юридичного права на отримання платежу згідно з договором. Передплата визнається на дату платежу та відображається у звіті про сукупні доходи після надання послуг.</w:t>
      </w:r>
    </w:p>
    <w:p w:rsidR="00D66A8B" w:rsidRPr="00B976AA" w:rsidRDefault="00D66A8B" w:rsidP="00D34970">
      <w:pPr>
        <w:spacing w:before="60"/>
        <w:jc w:val="both"/>
        <w:rPr>
          <w:rFonts w:ascii="Trebuchet MS" w:hAnsi="Trebuchet MS"/>
          <w:sz w:val="22"/>
          <w:szCs w:val="22"/>
          <w:lang w:val="uk-UA"/>
        </w:rPr>
      </w:pPr>
      <w:r w:rsidRPr="00B976AA">
        <w:rPr>
          <w:rFonts w:ascii="Trebuchet MS" w:hAnsi="Trebuchet MS"/>
          <w:sz w:val="22"/>
          <w:szCs w:val="22"/>
          <w:lang w:val="uk-UA"/>
        </w:rPr>
        <w:t xml:space="preserve">Первісне визнання дебіторської заборгованості здійснюється за справедливою вартістю переданих активів. </w:t>
      </w:r>
    </w:p>
    <w:p w:rsidR="00D66A8B" w:rsidRPr="00B976AA" w:rsidRDefault="00D66A8B" w:rsidP="00D34970">
      <w:pPr>
        <w:spacing w:before="60"/>
        <w:jc w:val="both"/>
        <w:rPr>
          <w:rFonts w:ascii="Trebuchet MS" w:hAnsi="Trebuchet MS"/>
          <w:sz w:val="22"/>
          <w:szCs w:val="22"/>
          <w:lang w:val="uk-UA"/>
        </w:rPr>
      </w:pPr>
      <w:r w:rsidRPr="00B976AA">
        <w:rPr>
          <w:rFonts w:ascii="Trebuchet MS" w:hAnsi="Trebuchet MS"/>
          <w:sz w:val="22"/>
          <w:szCs w:val="22"/>
          <w:lang w:val="uk-UA"/>
        </w:rPr>
        <w:t>У фінансовій звітності короткострокова дебіторська заборгованість оцінюється та відображається за чистою вартістю реалізації. Чиста вартість реалізації оцінюється з урахуванням  наданих знижок, повернень товарів, послуг та безнадійної заборгованості.</w:t>
      </w:r>
    </w:p>
    <w:p w:rsidR="00D66A8B" w:rsidRPr="00B976AA" w:rsidRDefault="00D66A8B" w:rsidP="00D34970">
      <w:pPr>
        <w:spacing w:before="60"/>
        <w:jc w:val="both"/>
        <w:rPr>
          <w:rFonts w:ascii="Trebuchet MS" w:hAnsi="Trebuchet MS"/>
          <w:sz w:val="22"/>
          <w:szCs w:val="22"/>
          <w:lang w:val="uk-UA"/>
        </w:rPr>
      </w:pPr>
      <w:r w:rsidRPr="00B976AA">
        <w:rPr>
          <w:rFonts w:ascii="Trebuchet MS" w:hAnsi="Trebuchet MS"/>
          <w:sz w:val="22"/>
          <w:szCs w:val="22"/>
          <w:lang w:val="uk-UA"/>
        </w:rPr>
        <w:t>Довгострокова заборгованість (крім відстроченого податку на прибуток) враховується в залежності від її виду або за амортизованою вартістю або за дисконтованій вартістю.</w:t>
      </w:r>
    </w:p>
    <w:p w:rsidR="00D66A8B" w:rsidRPr="00B976AA" w:rsidRDefault="00D66A8B" w:rsidP="00D34970">
      <w:pPr>
        <w:spacing w:before="60"/>
        <w:jc w:val="both"/>
        <w:rPr>
          <w:rFonts w:ascii="Trebuchet MS" w:hAnsi="Trebuchet MS"/>
          <w:sz w:val="22"/>
          <w:szCs w:val="22"/>
          <w:lang w:val="uk-UA"/>
        </w:rPr>
      </w:pPr>
      <w:r w:rsidRPr="00B976AA">
        <w:rPr>
          <w:rFonts w:ascii="Trebuchet MS" w:hAnsi="Trebuchet MS"/>
          <w:sz w:val="22"/>
          <w:szCs w:val="22"/>
          <w:lang w:val="uk-UA"/>
        </w:rPr>
        <w:t>Резерв сумнівної заборгованості створюється у разі, коли одержання повної суми заборгованості в подальшому не представляється можливим. Керівництво визначає ймовірність відшкодування дебіторської заборгованості, ґрунтуючись на оцінці платоспроможності основних дебіторів і на аналізі строків непогашення заборгованості. Безнадійна заборгованість списується в момент її виявлення.</w:t>
      </w:r>
    </w:p>
    <w:p w:rsidR="00D66A8B" w:rsidRPr="00B976AA" w:rsidRDefault="00D66A8B" w:rsidP="00D34970">
      <w:pPr>
        <w:spacing w:before="60"/>
        <w:jc w:val="both"/>
        <w:rPr>
          <w:rFonts w:ascii="Trebuchet MS" w:hAnsi="Trebuchet MS"/>
          <w:b/>
          <w:i/>
          <w:sz w:val="22"/>
          <w:szCs w:val="22"/>
          <w:u w:val="single"/>
          <w:lang w:val="uk-UA"/>
        </w:rPr>
      </w:pPr>
      <w:r w:rsidRPr="00B976AA">
        <w:rPr>
          <w:rFonts w:ascii="Trebuchet MS" w:hAnsi="Trebuchet MS"/>
          <w:b/>
          <w:i/>
          <w:sz w:val="22"/>
          <w:szCs w:val="22"/>
          <w:u w:val="single"/>
          <w:lang w:val="uk-UA"/>
        </w:rPr>
        <w:t>Грошові кошти та їх еквіваленти</w:t>
      </w:r>
    </w:p>
    <w:p w:rsidR="00D66A8B" w:rsidRPr="00B976AA" w:rsidRDefault="00D66A8B" w:rsidP="00D34970">
      <w:pPr>
        <w:spacing w:before="60"/>
        <w:jc w:val="both"/>
        <w:rPr>
          <w:rFonts w:ascii="Trebuchet MS" w:hAnsi="Trebuchet MS"/>
          <w:sz w:val="22"/>
          <w:szCs w:val="22"/>
          <w:lang w:val="uk-UA"/>
        </w:rPr>
      </w:pPr>
      <w:r w:rsidRPr="00B976AA">
        <w:rPr>
          <w:rFonts w:ascii="Trebuchet MS" w:hAnsi="Trebuchet MS"/>
          <w:sz w:val="22"/>
          <w:szCs w:val="22"/>
          <w:lang w:val="uk-UA"/>
        </w:rPr>
        <w:t>Грошові кошти та їх еквіваленти включають готівкові кошти і кошти в банках.</w:t>
      </w:r>
    </w:p>
    <w:p w:rsidR="00D66A8B" w:rsidRPr="00B976AA" w:rsidRDefault="00D66A8B" w:rsidP="00D34970">
      <w:pPr>
        <w:spacing w:before="60"/>
        <w:jc w:val="both"/>
        <w:rPr>
          <w:rFonts w:ascii="Trebuchet MS" w:hAnsi="Trebuchet MS"/>
          <w:sz w:val="22"/>
          <w:szCs w:val="22"/>
          <w:lang w:val="uk-UA"/>
        </w:rPr>
      </w:pPr>
      <w:r w:rsidRPr="00B976AA">
        <w:rPr>
          <w:rFonts w:ascii="Trebuchet MS" w:hAnsi="Trebuchet MS"/>
          <w:sz w:val="22"/>
          <w:szCs w:val="22"/>
          <w:lang w:val="uk-UA"/>
        </w:rPr>
        <w:t>Для цілей звіту про рух грошових коштів грошові кошти та їх еквіваленти включають грошові кошти та їх еквіваленти як зазначено вище, за вирахуванням вартості непогашених банківських овердрафтів.</w:t>
      </w:r>
    </w:p>
    <w:p w:rsidR="00D66A8B" w:rsidRPr="00B976AA" w:rsidRDefault="00D66A8B" w:rsidP="00D34970">
      <w:pPr>
        <w:spacing w:before="60"/>
        <w:jc w:val="both"/>
        <w:rPr>
          <w:rFonts w:ascii="Trebuchet MS" w:hAnsi="Trebuchet MS"/>
          <w:sz w:val="22"/>
          <w:szCs w:val="22"/>
          <w:lang w:val="uk-UA"/>
        </w:rPr>
      </w:pPr>
      <w:r w:rsidRPr="00B976AA">
        <w:rPr>
          <w:rFonts w:ascii="Trebuchet MS" w:hAnsi="Trebuchet MS"/>
          <w:sz w:val="22"/>
          <w:szCs w:val="22"/>
          <w:lang w:val="uk-UA"/>
        </w:rPr>
        <w:t>Грошові кошти, що відображаються за статтею балансу «Грошові кошти та їх еквіваленти» завжди доступні для оплати поточних зобов'язань і не є предметом будь-яких договірних обмежень щодо їх використання для погашення боргових зобов'язань.</w:t>
      </w:r>
    </w:p>
    <w:p w:rsidR="00D66A8B" w:rsidRPr="00B976AA" w:rsidRDefault="00D66A8B" w:rsidP="00D34970">
      <w:pPr>
        <w:spacing w:before="60"/>
        <w:jc w:val="both"/>
        <w:rPr>
          <w:rFonts w:ascii="Trebuchet MS" w:hAnsi="Trebuchet MS"/>
          <w:b/>
          <w:i/>
          <w:sz w:val="22"/>
          <w:szCs w:val="22"/>
          <w:u w:val="single"/>
          <w:lang w:val="uk-UA"/>
        </w:rPr>
      </w:pPr>
      <w:r w:rsidRPr="00B976AA">
        <w:rPr>
          <w:rFonts w:ascii="Trebuchet MS" w:hAnsi="Trebuchet MS"/>
          <w:b/>
          <w:i/>
          <w:sz w:val="22"/>
          <w:szCs w:val="22"/>
          <w:u w:val="single"/>
          <w:lang w:val="uk-UA"/>
        </w:rPr>
        <w:t>Торгова та інша кредиторська заборгованість</w:t>
      </w:r>
    </w:p>
    <w:p w:rsidR="00D66A8B" w:rsidRPr="00B976AA" w:rsidRDefault="00D66A8B" w:rsidP="00D34970">
      <w:pPr>
        <w:spacing w:before="60"/>
        <w:jc w:val="both"/>
        <w:rPr>
          <w:rFonts w:ascii="Trebuchet MS" w:hAnsi="Trebuchet MS"/>
          <w:sz w:val="22"/>
          <w:szCs w:val="22"/>
          <w:lang w:val="uk-UA"/>
        </w:rPr>
      </w:pPr>
      <w:r w:rsidRPr="00B976AA">
        <w:rPr>
          <w:rFonts w:ascii="Trebuchet MS" w:hAnsi="Trebuchet MS"/>
          <w:sz w:val="22"/>
          <w:szCs w:val="22"/>
          <w:lang w:val="uk-UA"/>
        </w:rPr>
        <w:t>Торгова та інша кредиторська заборгованість визнається і спочатку оцінюється відповідно з загальною політикою обліку фінансових інструментів. Надалі інструменти з фіксованим терміном погашення оцінюються за амортизованою вартістю з використанням методу ефективної ставки відсотка. Фінансові зобов'язання, які не мають фіксованого терміну погашення, надалі обліковуються за собівартістю.</w:t>
      </w:r>
    </w:p>
    <w:p w:rsidR="00D66A8B" w:rsidRPr="00B976AA" w:rsidRDefault="00D66A8B" w:rsidP="00D34970">
      <w:pPr>
        <w:spacing w:before="60"/>
        <w:jc w:val="both"/>
        <w:rPr>
          <w:rFonts w:ascii="Trebuchet MS" w:hAnsi="Trebuchet MS"/>
          <w:b/>
          <w:i/>
          <w:sz w:val="22"/>
          <w:szCs w:val="22"/>
          <w:u w:val="single"/>
          <w:lang w:val="uk-UA"/>
        </w:rPr>
      </w:pPr>
      <w:r w:rsidRPr="00B976AA">
        <w:rPr>
          <w:rFonts w:ascii="Trebuchet MS" w:hAnsi="Trebuchet MS"/>
          <w:b/>
          <w:i/>
          <w:sz w:val="22"/>
          <w:szCs w:val="22"/>
          <w:u w:val="single"/>
          <w:lang w:val="uk-UA"/>
        </w:rPr>
        <w:t>Процентні кредити та позики</w:t>
      </w:r>
    </w:p>
    <w:p w:rsidR="00D66A8B" w:rsidRDefault="00D66A8B" w:rsidP="00D34970">
      <w:pPr>
        <w:spacing w:before="60"/>
        <w:jc w:val="both"/>
        <w:rPr>
          <w:rFonts w:ascii="Trebuchet MS" w:hAnsi="Trebuchet MS"/>
          <w:sz w:val="22"/>
          <w:szCs w:val="22"/>
          <w:lang w:val="uk-UA"/>
        </w:rPr>
      </w:pPr>
      <w:r w:rsidRPr="00B976AA">
        <w:rPr>
          <w:rFonts w:ascii="Trebuchet MS" w:hAnsi="Trebuchet MS"/>
          <w:sz w:val="22"/>
          <w:szCs w:val="22"/>
          <w:lang w:val="uk-UA"/>
        </w:rPr>
        <w:t>Всі кредити і позики спочатку визнаються за вартістю, яка дорівнює справедливій вартості отриманої суми грошових коштів за вирахуванням витрат, пов'язаних з отриманням кредиту. Після первісного визнання, процентні кредити та позики оцінюються за амортизованою вартістю з використанням методу ефективного відсотка. Вартість, яка амортизується розраховується з урахуванням всіх виникаючих витрат, пов'язаних із здійсненням операції, всіх дисконтів та премій, що виникають при погашенні кредиту. Прибутки та збитки визнаються в момент погашення зобов'язань, а також в процесі амортизації.</w:t>
      </w:r>
    </w:p>
    <w:p w:rsidR="00D66A8B" w:rsidRPr="00B976AA" w:rsidRDefault="00D66A8B" w:rsidP="00D34970">
      <w:pPr>
        <w:spacing w:before="60"/>
        <w:jc w:val="both"/>
        <w:rPr>
          <w:rFonts w:ascii="Trebuchet MS" w:hAnsi="Trebuchet MS"/>
          <w:b/>
          <w:i/>
          <w:sz w:val="22"/>
          <w:szCs w:val="22"/>
          <w:u w:val="single"/>
          <w:lang w:val="uk-UA"/>
        </w:rPr>
      </w:pPr>
      <w:r w:rsidRPr="00B976AA">
        <w:rPr>
          <w:rFonts w:ascii="Trebuchet MS" w:hAnsi="Trebuchet MS"/>
          <w:b/>
          <w:i/>
          <w:sz w:val="22"/>
          <w:szCs w:val="22"/>
          <w:u w:val="single"/>
          <w:lang w:val="uk-UA"/>
        </w:rPr>
        <w:t>Резерви.</w:t>
      </w:r>
    </w:p>
    <w:p w:rsidR="00D66A8B" w:rsidRPr="00B976AA" w:rsidRDefault="00D66A8B" w:rsidP="00D34970">
      <w:pPr>
        <w:pStyle w:val="a5"/>
        <w:spacing w:before="60"/>
        <w:rPr>
          <w:rFonts w:ascii="Trebuchet MS" w:hAnsi="Trebuchet MS"/>
          <w:color w:val="auto"/>
          <w:sz w:val="22"/>
          <w:szCs w:val="22"/>
          <w:lang w:val="uk-UA"/>
        </w:rPr>
      </w:pPr>
      <w:r w:rsidRPr="00B976AA">
        <w:rPr>
          <w:rFonts w:ascii="Trebuchet MS" w:hAnsi="Trebuchet MS"/>
          <w:color w:val="auto"/>
          <w:sz w:val="22"/>
          <w:szCs w:val="22"/>
          <w:lang w:val="uk-UA"/>
        </w:rPr>
        <w:t xml:space="preserve">Згідно  МСФО </w:t>
      </w:r>
      <w:r w:rsidRPr="00E149D6">
        <w:rPr>
          <w:rFonts w:ascii="Trebuchet MS" w:hAnsi="Trebuchet MS"/>
          <w:color w:val="auto"/>
          <w:sz w:val="22"/>
          <w:szCs w:val="22"/>
          <w:lang w:val="uk-UA"/>
        </w:rPr>
        <w:t xml:space="preserve">9, </w:t>
      </w:r>
      <w:r w:rsidRPr="00B976AA">
        <w:rPr>
          <w:rFonts w:ascii="Trebuchet MS" w:hAnsi="Trebuchet MS"/>
          <w:color w:val="auto"/>
          <w:sz w:val="22"/>
          <w:szCs w:val="22"/>
          <w:lang w:val="uk-UA"/>
        </w:rPr>
        <w:t>МСФО 37 «Резервів, умовні зобов'язання і умовні активи», МСФО 13 «Оцінка справедливій вартості» керівництво ПТ „</w:t>
      </w:r>
      <w:r>
        <w:rPr>
          <w:rFonts w:ascii="Trebuchet MS" w:hAnsi="Trebuchet MS"/>
          <w:color w:val="auto"/>
          <w:sz w:val="22"/>
          <w:szCs w:val="22"/>
          <w:lang w:val="uk-UA"/>
        </w:rPr>
        <w:t>ВАШ ЛОМБАРД</w:t>
      </w:r>
      <w:r w:rsidRPr="00B976AA">
        <w:rPr>
          <w:rFonts w:ascii="Trebuchet MS" w:hAnsi="Trebuchet MS"/>
          <w:color w:val="auto"/>
          <w:sz w:val="22"/>
          <w:szCs w:val="22"/>
          <w:lang w:val="uk-UA"/>
        </w:rPr>
        <w:t>” здійснює нарахування резервів:</w:t>
      </w:r>
    </w:p>
    <w:p w:rsidR="00D66A8B" w:rsidRPr="00B976AA" w:rsidRDefault="00D66A8B" w:rsidP="00797340">
      <w:pPr>
        <w:pStyle w:val="a5"/>
        <w:rPr>
          <w:rFonts w:ascii="Trebuchet MS" w:hAnsi="Trebuchet MS"/>
          <w:color w:val="auto"/>
          <w:sz w:val="22"/>
          <w:szCs w:val="22"/>
          <w:lang w:val="uk-UA" w:eastAsia="uk-UA"/>
        </w:rPr>
      </w:pPr>
      <w:r w:rsidRPr="00B976AA">
        <w:rPr>
          <w:rFonts w:ascii="Trebuchet MS" w:hAnsi="Trebuchet MS"/>
          <w:color w:val="auto"/>
          <w:sz w:val="22"/>
          <w:szCs w:val="22"/>
          <w:lang w:val="uk-UA" w:eastAsia="uk-UA"/>
        </w:rPr>
        <w:t>- витрат майбутніх відпусток робітників - на підставі інвентаризації невикористаних відпусток на кінець звітного періоду;</w:t>
      </w:r>
    </w:p>
    <w:p w:rsidR="00D66A8B" w:rsidRPr="00B976AA" w:rsidRDefault="00D66A8B" w:rsidP="00797340">
      <w:pPr>
        <w:pStyle w:val="a5"/>
        <w:rPr>
          <w:rFonts w:ascii="Trebuchet MS" w:hAnsi="Trebuchet MS"/>
          <w:color w:val="auto"/>
          <w:sz w:val="22"/>
          <w:szCs w:val="22"/>
          <w:lang w:val="uk-UA"/>
        </w:rPr>
      </w:pPr>
      <w:r w:rsidRPr="00B976AA">
        <w:rPr>
          <w:rFonts w:ascii="Trebuchet MS" w:hAnsi="Trebuchet MS"/>
          <w:color w:val="auto"/>
          <w:sz w:val="22"/>
          <w:szCs w:val="22"/>
          <w:lang w:val="uk-UA" w:eastAsia="uk-UA"/>
        </w:rPr>
        <w:t>- забезпечення покриття втрат від неповернення кредитів - на підставі к</w:t>
      </w:r>
      <w:r w:rsidRPr="00B976AA">
        <w:rPr>
          <w:rFonts w:ascii="Trebuchet MS" w:hAnsi="Trebuchet MS"/>
          <w:color w:val="auto"/>
          <w:sz w:val="22"/>
          <w:szCs w:val="22"/>
          <w:lang w:val="uk-UA"/>
        </w:rPr>
        <w:t>ласифікація елементів роз</w:t>
      </w:r>
      <w:r>
        <w:rPr>
          <w:rFonts w:ascii="Trebuchet MS" w:hAnsi="Trebuchet MS"/>
          <w:color w:val="auto"/>
          <w:sz w:val="22"/>
          <w:szCs w:val="22"/>
          <w:lang w:val="uk-UA"/>
        </w:rPr>
        <w:t>рахункової бази (наданих позик)</w:t>
      </w:r>
    </w:p>
    <w:p w:rsidR="00D66A8B" w:rsidRPr="00B976AA" w:rsidRDefault="00D66A8B" w:rsidP="00D34970">
      <w:pPr>
        <w:spacing w:before="60"/>
        <w:jc w:val="both"/>
        <w:rPr>
          <w:rFonts w:ascii="Trebuchet MS" w:hAnsi="Trebuchet MS"/>
          <w:b/>
          <w:i/>
          <w:sz w:val="22"/>
          <w:szCs w:val="22"/>
          <w:u w:val="single"/>
          <w:lang w:val="uk-UA"/>
        </w:rPr>
      </w:pPr>
      <w:r w:rsidRPr="00B976AA">
        <w:rPr>
          <w:rFonts w:ascii="Trebuchet MS" w:hAnsi="Trebuchet MS"/>
          <w:b/>
          <w:i/>
          <w:sz w:val="22"/>
          <w:szCs w:val="22"/>
          <w:u w:val="single"/>
          <w:lang w:val="uk-UA"/>
        </w:rPr>
        <w:t xml:space="preserve">Умовні активи і зобов’язання. </w:t>
      </w:r>
    </w:p>
    <w:p w:rsidR="00D66A8B" w:rsidRPr="00B976AA" w:rsidRDefault="00D66A8B" w:rsidP="00D34970">
      <w:pPr>
        <w:pStyle w:val="ABC-paragrahinNotes"/>
        <w:spacing w:before="60" w:after="0"/>
        <w:rPr>
          <w:rFonts w:ascii="Trebuchet MS" w:hAnsi="Trebuchet MS"/>
          <w:lang w:val="uk-UA" w:eastAsia="ru-RU"/>
        </w:rPr>
      </w:pPr>
      <w:r w:rsidRPr="00B976AA">
        <w:rPr>
          <w:rFonts w:ascii="Trebuchet MS" w:hAnsi="Trebuchet MS"/>
          <w:lang w:val="uk-UA" w:eastAsia="ru-RU"/>
        </w:rPr>
        <w:t xml:space="preserve">Умовні активи не відображаються у фінансовій звітності, але розкриваються, коли надходження економічних </w:t>
      </w:r>
      <w:proofErr w:type="spellStart"/>
      <w:r w:rsidRPr="00B976AA">
        <w:rPr>
          <w:rFonts w:ascii="Trebuchet MS" w:hAnsi="Trebuchet MS"/>
          <w:lang w:val="uk-UA" w:eastAsia="ru-RU"/>
        </w:rPr>
        <w:t>вигод</w:t>
      </w:r>
      <w:proofErr w:type="spellEnd"/>
      <w:r w:rsidRPr="00B976AA">
        <w:rPr>
          <w:rFonts w:ascii="Trebuchet MS" w:hAnsi="Trebuchet MS"/>
          <w:lang w:val="uk-UA" w:eastAsia="ru-RU"/>
        </w:rPr>
        <w:t xml:space="preserve"> є ймовірним.</w:t>
      </w:r>
    </w:p>
    <w:p w:rsidR="00D66A8B" w:rsidRPr="00B976AA" w:rsidRDefault="00D66A8B" w:rsidP="00D34970">
      <w:pPr>
        <w:pStyle w:val="ABC-paragrahinNotes"/>
        <w:spacing w:before="60" w:after="0"/>
        <w:rPr>
          <w:rFonts w:ascii="Trebuchet MS" w:hAnsi="Trebuchet MS"/>
          <w:lang w:val="uk-UA" w:eastAsia="ru-RU"/>
        </w:rPr>
      </w:pPr>
      <w:r w:rsidRPr="00B976AA">
        <w:rPr>
          <w:rFonts w:ascii="Trebuchet MS" w:hAnsi="Trebuchet MS"/>
          <w:lang w:val="uk-UA" w:eastAsia="ru-RU"/>
        </w:rPr>
        <w:t xml:space="preserve">Умовні зобов’язання не відображаються у фінансовій звітності, коли цілком імовірно, що відтік економічних ресурсів буде потрібен для погашення зобов’язання та сума зобов’язання може бути достовірно оцінена. Умовні зобов’язання розкриваються, якщо імовірність відтоку ресурсів є малоймовірною. </w:t>
      </w:r>
    </w:p>
    <w:p w:rsidR="00D66A8B" w:rsidRPr="00B976AA" w:rsidRDefault="00D66A8B" w:rsidP="00D34970">
      <w:pPr>
        <w:pStyle w:val="ABC-paragrahinNotes"/>
        <w:spacing w:before="60" w:after="0"/>
        <w:rPr>
          <w:rFonts w:ascii="Trebuchet MS" w:hAnsi="Trebuchet MS"/>
          <w:b/>
          <w:i/>
          <w:u w:val="single"/>
          <w:lang w:val="uk-UA" w:eastAsia="ru-RU"/>
        </w:rPr>
      </w:pPr>
      <w:r w:rsidRPr="00B976AA">
        <w:rPr>
          <w:rFonts w:ascii="Trebuchet MS" w:hAnsi="Trebuchet MS"/>
          <w:b/>
          <w:i/>
          <w:u w:val="single"/>
          <w:lang w:val="uk-UA" w:eastAsia="ru-RU"/>
        </w:rPr>
        <w:t>Податок на прибуток.</w:t>
      </w:r>
    </w:p>
    <w:p w:rsidR="00D66A8B" w:rsidRPr="00B976AA" w:rsidRDefault="00D66A8B" w:rsidP="00D34970">
      <w:pPr>
        <w:pStyle w:val="ABC-paragrahinNotes"/>
        <w:spacing w:before="60" w:after="0"/>
        <w:rPr>
          <w:rFonts w:ascii="Trebuchet MS" w:hAnsi="Trebuchet MS"/>
          <w:lang w:val="uk-UA" w:eastAsia="ru-RU"/>
        </w:rPr>
      </w:pPr>
      <w:r w:rsidRPr="00B976AA">
        <w:rPr>
          <w:rFonts w:ascii="Trebuchet MS" w:hAnsi="Trebuchet MS"/>
          <w:lang w:val="uk-UA" w:eastAsia="ru-RU"/>
        </w:rPr>
        <w:lastRenderedPageBreak/>
        <w:t>Податок на прибуток відображається у фінансовій звітності відповідно до вимог законодавства, які діють або по суті вступили в силу на кінець звітного періоду. Витрати з податку на прибуток включають поточний та відстрочений податки і визнаються у прибутку або збитку за рік, якщо тільки вони не повинні бути відображені в складі іншого сукупного доходу або капіталу у зв'язку з тим, що відносяться до операцій, що відбивається також у складі іншого сукупного доходу або капіталу в тому ж або в якомусь іншому звітному періоді.</w:t>
      </w:r>
    </w:p>
    <w:p w:rsidR="00D66A8B" w:rsidRPr="00B976AA" w:rsidRDefault="00D66A8B" w:rsidP="00D34970">
      <w:pPr>
        <w:pStyle w:val="ABC-paragrahinNotes"/>
        <w:spacing w:before="60" w:after="0"/>
        <w:rPr>
          <w:rFonts w:ascii="Trebuchet MS" w:hAnsi="Trebuchet MS"/>
          <w:lang w:val="uk-UA" w:eastAsia="ru-RU"/>
        </w:rPr>
      </w:pPr>
      <w:r w:rsidRPr="00B976AA">
        <w:rPr>
          <w:rFonts w:ascii="Trebuchet MS" w:hAnsi="Trebuchet MS"/>
          <w:lang w:val="uk-UA" w:eastAsia="ru-RU"/>
        </w:rPr>
        <w:t>Поточний податок представляє собою суму, яку передбачається сплатити або відшкодувати з бюджету щодо оподатковуваного прибутку або збитку за поточний та попередні періоди. Оподатковувані прибутки або збитки розраховуються на підставі оцінки, якщо фінансова звітність затверджується до подачі відповідних податкових декларацій. Податки, відмінні від податку на прибуток, відображаються у складі операційних витрат.</w:t>
      </w:r>
    </w:p>
    <w:p w:rsidR="00D66A8B" w:rsidRPr="00B976AA" w:rsidRDefault="00D66A8B" w:rsidP="00D34970">
      <w:pPr>
        <w:pStyle w:val="ABC-paragrahinNotes"/>
        <w:spacing w:before="60" w:after="0"/>
        <w:rPr>
          <w:rFonts w:ascii="Trebuchet MS" w:hAnsi="Trebuchet MS"/>
          <w:lang w:val="uk-UA" w:eastAsia="ru-RU"/>
        </w:rPr>
      </w:pPr>
      <w:r w:rsidRPr="00B976AA">
        <w:rPr>
          <w:rFonts w:ascii="Trebuchet MS" w:hAnsi="Trebuchet MS"/>
          <w:lang w:val="uk-UA" w:eastAsia="ru-RU"/>
        </w:rPr>
        <w:t>Відстрочений податок на прибуток розраховується за методом балансових зобов'язань в частині перенесеного на майбутні періоди податкового збитку і тимчасових різниць, що виникають між податковою базою активів та зобов'язань та їх балансовою вартістю у фінансовій звітності. Відповідно до винятком, існуючим для первісного визнання, відстрочені податки не визнаються стосовно тимчасових різниць, що виникають при первісному визнанні активу або зобов'язання за операціями, не пов'язаним з об'єднаннями бізнесу, якщо такі не роблять впливу ні на бухгалтерський, ні на оподатковуваний прибуток. Балансова величина відстроченого податку розраховується за податковими ставками, які діють або по суті вступили в силу на кінець звітного періоду та застосування яких очікується в період сторнування тимчасових різниць або використання перенесених на майбутні періоди податкових збитків. Відстрочені податкові активи можуть бути зараховані проти відстрочених податкових зобов'язань Компанії. Відстрочені податкові активи щодо тимчасових різниць і перенесених на майбутні періоди податкових збитків визнаються лише в тому випадку, коли існує висока ймовірність отримання в майбутньому оподатковуваного прибутку, яка може бути зменшена на суму таких відрахувань.</w:t>
      </w:r>
    </w:p>
    <w:p w:rsidR="00D66A8B" w:rsidRPr="00B976AA" w:rsidRDefault="00D66A8B" w:rsidP="00D34970">
      <w:pPr>
        <w:pStyle w:val="a5"/>
        <w:spacing w:before="60"/>
        <w:rPr>
          <w:rFonts w:ascii="Trebuchet MS" w:hAnsi="Trebuchet MS"/>
          <w:b/>
          <w:i/>
          <w:color w:val="auto"/>
          <w:sz w:val="22"/>
          <w:szCs w:val="22"/>
          <w:u w:val="single"/>
          <w:lang w:val="uk-UA"/>
        </w:rPr>
      </w:pPr>
      <w:r w:rsidRPr="00B976AA">
        <w:rPr>
          <w:rFonts w:ascii="Trebuchet MS" w:hAnsi="Trebuchet MS"/>
          <w:b/>
          <w:i/>
          <w:color w:val="auto"/>
          <w:sz w:val="22"/>
          <w:szCs w:val="22"/>
          <w:u w:val="single"/>
          <w:lang w:val="uk-UA"/>
        </w:rPr>
        <w:t>Визнання виручки.</w:t>
      </w:r>
    </w:p>
    <w:p w:rsidR="00D66A8B" w:rsidRPr="00B976AA" w:rsidRDefault="00D66A8B" w:rsidP="00D34970">
      <w:pPr>
        <w:pStyle w:val="a5"/>
        <w:spacing w:before="60"/>
        <w:rPr>
          <w:rFonts w:ascii="Trebuchet MS" w:hAnsi="Trebuchet MS"/>
          <w:color w:val="auto"/>
          <w:sz w:val="22"/>
          <w:szCs w:val="22"/>
          <w:lang w:val="uk-UA" w:eastAsia="uk-UA"/>
        </w:rPr>
      </w:pPr>
      <w:r w:rsidRPr="00B976AA">
        <w:rPr>
          <w:rFonts w:ascii="Trebuchet MS" w:hAnsi="Trebuchet MS"/>
          <w:color w:val="auto"/>
          <w:sz w:val="22"/>
          <w:szCs w:val="22"/>
          <w:lang w:val="uk-UA" w:eastAsia="uk-UA"/>
        </w:rPr>
        <w:t xml:space="preserve">Виручка визнається в тому випадку, якщо отримання економічних </w:t>
      </w:r>
      <w:proofErr w:type="spellStart"/>
      <w:r w:rsidRPr="00B976AA">
        <w:rPr>
          <w:rFonts w:ascii="Trebuchet MS" w:hAnsi="Trebuchet MS"/>
          <w:color w:val="auto"/>
          <w:sz w:val="22"/>
          <w:szCs w:val="22"/>
          <w:lang w:val="uk-UA" w:eastAsia="uk-UA"/>
        </w:rPr>
        <w:t>вигод</w:t>
      </w:r>
      <w:proofErr w:type="spellEnd"/>
      <w:r w:rsidRPr="00B976AA">
        <w:rPr>
          <w:rFonts w:ascii="Trebuchet MS" w:hAnsi="Trebuchet MS"/>
          <w:color w:val="auto"/>
          <w:sz w:val="22"/>
          <w:szCs w:val="22"/>
          <w:lang w:val="uk-UA" w:eastAsia="uk-UA"/>
        </w:rPr>
        <w:t xml:space="preserve"> </w:t>
      </w:r>
      <w:r w:rsidRPr="00B976AA">
        <w:rPr>
          <w:rFonts w:ascii="Trebuchet MS" w:hAnsi="Trebuchet MS"/>
          <w:color w:val="auto"/>
          <w:sz w:val="22"/>
          <w:szCs w:val="22"/>
          <w:lang w:val="uk-UA"/>
        </w:rPr>
        <w:t>Товариством</w:t>
      </w:r>
      <w:r w:rsidRPr="00B976AA">
        <w:rPr>
          <w:rFonts w:ascii="Trebuchet MS" w:hAnsi="Trebuchet MS"/>
          <w:color w:val="auto"/>
          <w:sz w:val="22"/>
          <w:szCs w:val="22"/>
          <w:lang w:val="uk-UA" w:eastAsia="uk-UA"/>
        </w:rPr>
        <w:t xml:space="preserve"> оцінюється як імовірне, і якщо виручка може бути надійно оцінена, незалежно від часу здійснення платежу. Виручка оцінюється за справедливою вартістю винагороди, що отримана або підлягає отриманню, з урахуванням визначених у договорі умов платежу і за вирахуванням податків.</w:t>
      </w:r>
    </w:p>
    <w:p w:rsidR="00D66A8B" w:rsidRPr="00B976AA" w:rsidRDefault="00D66A8B" w:rsidP="00D34970">
      <w:pPr>
        <w:pStyle w:val="a5"/>
        <w:spacing w:before="60"/>
        <w:rPr>
          <w:rFonts w:ascii="Trebuchet MS" w:hAnsi="Trebuchet MS"/>
          <w:color w:val="auto"/>
          <w:sz w:val="22"/>
          <w:szCs w:val="22"/>
          <w:lang w:val="uk-UA" w:eastAsia="uk-UA"/>
        </w:rPr>
      </w:pPr>
      <w:r w:rsidRPr="00B976AA">
        <w:rPr>
          <w:rFonts w:ascii="Trebuchet MS" w:hAnsi="Trebuchet MS"/>
          <w:color w:val="auto"/>
          <w:sz w:val="22"/>
          <w:szCs w:val="22"/>
          <w:lang w:val="uk-UA" w:eastAsia="uk-UA"/>
        </w:rPr>
        <w:t>Для визнання виручки також повинні дотримуватися такі критерії.</w:t>
      </w:r>
    </w:p>
    <w:p w:rsidR="00D66A8B" w:rsidRPr="00B976AA" w:rsidRDefault="00D66A8B" w:rsidP="00D34970">
      <w:pPr>
        <w:pStyle w:val="a5"/>
        <w:spacing w:before="60"/>
        <w:rPr>
          <w:rFonts w:ascii="Trebuchet MS" w:hAnsi="Trebuchet MS"/>
          <w:color w:val="auto"/>
          <w:sz w:val="22"/>
          <w:szCs w:val="22"/>
          <w:lang w:val="uk-UA" w:eastAsia="uk-UA"/>
        </w:rPr>
      </w:pPr>
      <w:r w:rsidRPr="00B976AA">
        <w:rPr>
          <w:rFonts w:ascii="Trebuchet MS" w:hAnsi="Trebuchet MS"/>
          <w:b/>
          <w:bCs/>
          <w:color w:val="auto"/>
          <w:sz w:val="22"/>
          <w:szCs w:val="22"/>
          <w:lang w:val="uk-UA" w:eastAsia="uk-UA"/>
        </w:rPr>
        <w:t>Продаж товарів.</w:t>
      </w:r>
      <w:r w:rsidRPr="00B976AA">
        <w:rPr>
          <w:rFonts w:ascii="Trebuchet MS" w:hAnsi="Trebuchet MS"/>
          <w:color w:val="auto"/>
          <w:sz w:val="22"/>
          <w:szCs w:val="22"/>
          <w:lang w:val="uk-UA" w:eastAsia="uk-UA"/>
        </w:rPr>
        <w:t xml:space="preserve"> Виручка від продажу товарів визнається, як правило, при відвантаженні товарів, коли істотні ризики і вигоди від володіння товаром переходять до покупця.</w:t>
      </w:r>
    </w:p>
    <w:p w:rsidR="00D66A8B" w:rsidRPr="00B976AA" w:rsidRDefault="00D66A8B" w:rsidP="00D34970">
      <w:pPr>
        <w:pStyle w:val="a5"/>
        <w:spacing w:before="60"/>
        <w:rPr>
          <w:rFonts w:ascii="Trebuchet MS" w:hAnsi="Trebuchet MS"/>
          <w:color w:val="auto"/>
          <w:sz w:val="22"/>
          <w:szCs w:val="22"/>
          <w:lang w:val="uk-UA" w:eastAsia="uk-UA"/>
        </w:rPr>
      </w:pPr>
      <w:r w:rsidRPr="00B976AA">
        <w:rPr>
          <w:rFonts w:ascii="Trebuchet MS" w:hAnsi="Trebuchet MS"/>
          <w:b/>
          <w:bCs/>
          <w:color w:val="auto"/>
          <w:sz w:val="22"/>
          <w:szCs w:val="22"/>
          <w:lang w:val="uk-UA" w:eastAsia="uk-UA"/>
        </w:rPr>
        <w:t>Надання кредитів.</w:t>
      </w:r>
      <w:r w:rsidRPr="00B976AA">
        <w:rPr>
          <w:rFonts w:ascii="Trebuchet MS" w:hAnsi="Trebuchet MS"/>
          <w:color w:val="auto"/>
          <w:sz w:val="22"/>
          <w:szCs w:val="22"/>
          <w:lang w:val="uk-UA" w:eastAsia="uk-UA"/>
        </w:rPr>
        <w:t xml:space="preserve"> Виручка від надання кредитів (відсотки за користування) визнається, якщо існує ймовірність надходження економічних вигід, пов'язаних з операцією. Кредит підлягає відображенню у балансі по МСФО по номінальній вартості плюс нараховані не отримані відсотки згідно умовам кредитного договору. В даному випадку ПТ „</w:t>
      </w:r>
      <w:r>
        <w:rPr>
          <w:rFonts w:ascii="Trebuchet MS" w:hAnsi="Trebuchet MS"/>
          <w:color w:val="auto"/>
          <w:sz w:val="22"/>
          <w:szCs w:val="22"/>
          <w:lang w:val="uk-UA" w:eastAsia="uk-UA"/>
        </w:rPr>
        <w:t xml:space="preserve"> ВАШ ЛОМБАРД</w:t>
      </w:r>
      <w:r w:rsidRPr="00B976AA">
        <w:rPr>
          <w:rFonts w:ascii="Trebuchet MS" w:hAnsi="Trebuchet MS"/>
          <w:color w:val="auto"/>
          <w:sz w:val="22"/>
          <w:szCs w:val="22"/>
          <w:lang w:val="uk-UA" w:eastAsia="uk-UA"/>
        </w:rPr>
        <w:t>” керується думкою  про не суттєвість розбіжностей між сумами відсотків, нарахованих по ефективній первісній ставці процента, и сумами відсотків, нарахованих по простій ставці відсотка за умовами  кредитного договору. В разі, коли невизначеність виникає стосовно можливості отримати суму, уже включену до виручки, недоотримана сума визнається як коригування суми первісно визнаної виручки.</w:t>
      </w:r>
    </w:p>
    <w:p w:rsidR="00D66A8B" w:rsidRPr="00B976AA" w:rsidRDefault="00D66A8B" w:rsidP="00D34970">
      <w:pPr>
        <w:spacing w:before="60"/>
        <w:jc w:val="both"/>
        <w:rPr>
          <w:rFonts w:ascii="Trebuchet MS" w:hAnsi="Trebuchet MS"/>
          <w:sz w:val="22"/>
          <w:szCs w:val="22"/>
          <w:lang w:val="uk-UA" w:eastAsia="uk-UA"/>
        </w:rPr>
      </w:pPr>
      <w:r w:rsidRPr="00B976AA">
        <w:rPr>
          <w:rFonts w:ascii="Trebuchet MS" w:hAnsi="Trebuchet MS"/>
          <w:sz w:val="22"/>
          <w:szCs w:val="22"/>
          <w:lang w:val="uk-UA" w:eastAsia="uk-UA"/>
        </w:rPr>
        <w:t>Класифікація доходів Ломбарду відбувається за категоріями:</w:t>
      </w:r>
    </w:p>
    <w:p w:rsidR="00D66A8B" w:rsidRPr="00B976AA" w:rsidRDefault="00D66A8B" w:rsidP="00D34970">
      <w:pPr>
        <w:spacing w:before="60"/>
        <w:jc w:val="both"/>
        <w:rPr>
          <w:rFonts w:ascii="Trebuchet MS" w:hAnsi="Trebuchet MS"/>
          <w:sz w:val="22"/>
          <w:szCs w:val="22"/>
          <w:lang w:val="uk-UA" w:eastAsia="uk-UA"/>
        </w:rPr>
      </w:pPr>
      <w:r w:rsidRPr="00B976AA">
        <w:rPr>
          <w:rFonts w:ascii="Trebuchet MS" w:hAnsi="Trebuchet MS"/>
          <w:b/>
          <w:sz w:val="22"/>
          <w:szCs w:val="22"/>
          <w:lang w:val="uk-UA" w:eastAsia="uk-UA"/>
        </w:rPr>
        <w:t>Доходи від реалізації послуг</w:t>
      </w:r>
      <w:r w:rsidRPr="00B976AA">
        <w:rPr>
          <w:rFonts w:ascii="Trebuchet MS" w:hAnsi="Trebuchet MS"/>
          <w:sz w:val="22"/>
          <w:szCs w:val="22"/>
          <w:lang w:val="uk-UA" w:eastAsia="uk-UA"/>
        </w:rPr>
        <w:t xml:space="preserve"> -  процентні доходи за наданими фінансовими кредитами; комісійна винагорода за здійснення агентських послуг за договором зі страховою компанією; плата  за оцінку майна, плата за зберігання майна довірителя та ін. </w:t>
      </w:r>
    </w:p>
    <w:p w:rsidR="00D66A8B" w:rsidRPr="00B976AA" w:rsidRDefault="00D66A8B" w:rsidP="00D34970">
      <w:pPr>
        <w:spacing w:before="60"/>
        <w:jc w:val="both"/>
        <w:rPr>
          <w:rFonts w:ascii="Trebuchet MS" w:hAnsi="Trebuchet MS"/>
          <w:sz w:val="22"/>
          <w:szCs w:val="22"/>
          <w:lang w:val="uk-UA" w:eastAsia="uk-UA"/>
        </w:rPr>
      </w:pPr>
      <w:r w:rsidRPr="00B976AA">
        <w:rPr>
          <w:rFonts w:ascii="Trebuchet MS" w:hAnsi="Trebuchet MS"/>
          <w:b/>
          <w:sz w:val="22"/>
          <w:szCs w:val="22"/>
          <w:lang w:val="uk-UA" w:eastAsia="uk-UA"/>
        </w:rPr>
        <w:t>Інший операційний дохід</w:t>
      </w:r>
      <w:r w:rsidRPr="00B976AA">
        <w:rPr>
          <w:rFonts w:ascii="Trebuchet MS" w:hAnsi="Trebuchet MS"/>
          <w:sz w:val="22"/>
          <w:szCs w:val="22"/>
          <w:lang w:val="uk-UA" w:eastAsia="uk-UA"/>
        </w:rPr>
        <w:t xml:space="preserve"> – дохід від реалізації оборотних активів; дохід від оперативної оренди, отримані штрафи, пені та неустойки, дохід від списання кредиторської заборгованості, дохід від продажу іноземної валюти.</w:t>
      </w:r>
    </w:p>
    <w:p w:rsidR="00D66A8B" w:rsidRPr="00B976AA" w:rsidRDefault="00D66A8B" w:rsidP="00D34970">
      <w:pPr>
        <w:spacing w:before="60"/>
        <w:jc w:val="both"/>
        <w:rPr>
          <w:rFonts w:ascii="Trebuchet MS" w:hAnsi="Trebuchet MS"/>
          <w:sz w:val="22"/>
          <w:szCs w:val="22"/>
          <w:lang w:val="uk-UA" w:eastAsia="uk-UA"/>
        </w:rPr>
      </w:pPr>
      <w:r w:rsidRPr="00B976AA">
        <w:rPr>
          <w:rFonts w:ascii="Trebuchet MS" w:hAnsi="Trebuchet MS"/>
          <w:b/>
          <w:sz w:val="22"/>
          <w:szCs w:val="22"/>
          <w:lang w:val="uk-UA" w:eastAsia="uk-UA"/>
        </w:rPr>
        <w:t xml:space="preserve">Фінансові доходи </w:t>
      </w:r>
      <w:r w:rsidRPr="00B976AA">
        <w:rPr>
          <w:rFonts w:ascii="Trebuchet MS" w:hAnsi="Trebuchet MS"/>
          <w:sz w:val="22"/>
          <w:szCs w:val="22"/>
          <w:lang w:val="uk-UA" w:eastAsia="uk-UA"/>
        </w:rPr>
        <w:t>– дивіденди та відсотки отримані.</w:t>
      </w:r>
    </w:p>
    <w:p w:rsidR="00D66A8B" w:rsidRPr="00B976AA" w:rsidRDefault="00D66A8B" w:rsidP="00D34970">
      <w:pPr>
        <w:spacing w:before="60"/>
        <w:jc w:val="both"/>
        <w:rPr>
          <w:rFonts w:ascii="Trebuchet MS" w:hAnsi="Trebuchet MS"/>
          <w:sz w:val="22"/>
          <w:szCs w:val="22"/>
          <w:lang w:val="uk-UA" w:eastAsia="uk-UA"/>
        </w:rPr>
      </w:pPr>
      <w:r w:rsidRPr="00B976AA">
        <w:rPr>
          <w:rFonts w:ascii="Trebuchet MS" w:hAnsi="Trebuchet MS"/>
          <w:sz w:val="22"/>
          <w:szCs w:val="22"/>
          <w:lang w:val="uk-UA" w:eastAsia="uk-UA"/>
        </w:rPr>
        <w:t xml:space="preserve">Інші доходи – результат переоцінки активів (відновлення корисності), дохід від </w:t>
      </w:r>
      <w:r w:rsidRPr="00B976AA">
        <w:rPr>
          <w:rFonts w:ascii="Trebuchet MS" w:hAnsi="Trebuchet MS"/>
          <w:sz w:val="22"/>
          <w:szCs w:val="22"/>
          <w:lang w:val="uk-UA" w:eastAsia="uk-UA"/>
        </w:rPr>
        <w:lastRenderedPageBreak/>
        <w:t>безкоштовно отриманих активів та ін.</w:t>
      </w:r>
    </w:p>
    <w:p w:rsidR="00D66A8B" w:rsidRPr="00B976AA" w:rsidRDefault="00D66A8B" w:rsidP="00D34970">
      <w:pPr>
        <w:pStyle w:val="a5"/>
        <w:spacing w:before="60"/>
        <w:rPr>
          <w:rFonts w:ascii="Trebuchet MS" w:hAnsi="Trebuchet MS"/>
          <w:b/>
          <w:i/>
          <w:color w:val="auto"/>
          <w:sz w:val="22"/>
          <w:szCs w:val="22"/>
          <w:u w:val="single"/>
          <w:lang w:val="uk-UA"/>
        </w:rPr>
      </w:pPr>
      <w:r w:rsidRPr="00B976AA">
        <w:rPr>
          <w:rFonts w:ascii="Trebuchet MS" w:hAnsi="Trebuchet MS"/>
          <w:b/>
          <w:i/>
          <w:color w:val="auto"/>
          <w:sz w:val="22"/>
          <w:szCs w:val="22"/>
          <w:u w:val="single"/>
          <w:lang w:val="uk-UA"/>
        </w:rPr>
        <w:t xml:space="preserve">Визнання витрат. </w:t>
      </w:r>
    </w:p>
    <w:p w:rsidR="00D66A8B" w:rsidRPr="00B976AA" w:rsidRDefault="00D66A8B" w:rsidP="00D34970">
      <w:pPr>
        <w:pStyle w:val="a5"/>
        <w:spacing w:before="60"/>
        <w:rPr>
          <w:rFonts w:ascii="Trebuchet MS" w:hAnsi="Trebuchet MS"/>
          <w:color w:val="auto"/>
          <w:sz w:val="22"/>
          <w:szCs w:val="22"/>
          <w:lang w:val="uk-UA" w:eastAsia="uk-UA"/>
        </w:rPr>
      </w:pPr>
      <w:r w:rsidRPr="00B976AA">
        <w:rPr>
          <w:rFonts w:ascii="Trebuchet MS" w:hAnsi="Trebuchet MS"/>
          <w:color w:val="auto"/>
          <w:sz w:val="22"/>
          <w:szCs w:val="22"/>
          <w:lang w:val="uk-UA" w:eastAsia="uk-UA"/>
        </w:rPr>
        <w:t>Витрати обліковуються за методом нарахування. Собівартість реалізованих товарів включає в себе суму наданої позики.</w:t>
      </w:r>
    </w:p>
    <w:p w:rsidR="00D66A8B" w:rsidRPr="00B976AA" w:rsidRDefault="00D66A8B" w:rsidP="00D34970">
      <w:pPr>
        <w:spacing w:before="60"/>
        <w:jc w:val="both"/>
        <w:rPr>
          <w:rFonts w:ascii="Trebuchet MS" w:hAnsi="Trebuchet MS"/>
          <w:sz w:val="22"/>
          <w:szCs w:val="22"/>
          <w:lang w:val="uk-UA" w:eastAsia="uk-UA"/>
        </w:rPr>
      </w:pPr>
      <w:r w:rsidRPr="00B976AA">
        <w:rPr>
          <w:rFonts w:ascii="Trebuchet MS" w:hAnsi="Trebuchet MS"/>
          <w:sz w:val="22"/>
          <w:szCs w:val="22"/>
          <w:lang w:val="uk-UA" w:eastAsia="uk-UA"/>
        </w:rPr>
        <w:t>До складу  витрат Ломбарду належать:</w:t>
      </w:r>
    </w:p>
    <w:p w:rsidR="00D66A8B" w:rsidRPr="00B976AA" w:rsidRDefault="00D66A8B" w:rsidP="00D34970">
      <w:pPr>
        <w:spacing w:before="60"/>
        <w:jc w:val="both"/>
        <w:rPr>
          <w:rFonts w:ascii="Trebuchet MS" w:hAnsi="Trebuchet MS"/>
          <w:sz w:val="22"/>
          <w:szCs w:val="22"/>
          <w:lang w:val="uk-UA" w:eastAsia="uk-UA"/>
        </w:rPr>
      </w:pPr>
      <w:r w:rsidRPr="00B976AA">
        <w:rPr>
          <w:rFonts w:ascii="Trebuchet MS" w:hAnsi="Trebuchet MS"/>
          <w:b/>
          <w:sz w:val="22"/>
          <w:szCs w:val="22"/>
          <w:lang w:val="uk-UA" w:eastAsia="uk-UA"/>
        </w:rPr>
        <w:t>Загальні адміністративні витрати</w:t>
      </w:r>
      <w:r w:rsidRPr="00B976AA">
        <w:rPr>
          <w:rFonts w:ascii="Trebuchet MS" w:hAnsi="Trebuchet MS"/>
          <w:sz w:val="22"/>
          <w:szCs w:val="22"/>
          <w:lang w:val="uk-UA" w:eastAsia="uk-UA"/>
        </w:rPr>
        <w:t xml:space="preserve"> —витрати, пов'язані із забезпеченням діяльності Ломбарду, а саме: витрати на утримання персоналу (заробітна плата, витрати на соціальне забезпечення, обов'язкові нарахування, страхування, додаткові виплати, премії, навчання тощо), амортизація необоротних активів; витрати на утримання та експлуатацію основних засобів і нематеріальних активів (ремонт, страхування), інші  експлуатаційні витрати (комунальні  послуги,   охорона тощо),  гонорари за професійні послуги (юридичні, аудиторські), витрати на зв'язок (поштові, телефонні, факс тощо), сплата податків та інших обов'язкових платежів, крім   податку на прибуток та інші витрати, спрямовані на обслуговування та управління Товариством;</w:t>
      </w:r>
    </w:p>
    <w:p w:rsidR="00D66A8B" w:rsidRPr="00B976AA" w:rsidRDefault="00D66A8B" w:rsidP="00D34970">
      <w:pPr>
        <w:spacing w:before="60"/>
        <w:jc w:val="both"/>
        <w:rPr>
          <w:rFonts w:ascii="Trebuchet MS" w:hAnsi="Trebuchet MS"/>
          <w:sz w:val="22"/>
          <w:szCs w:val="22"/>
          <w:lang w:val="uk-UA" w:eastAsia="uk-UA"/>
        </w:rPr>
      </w:pPr>
      <w:r w:rsidRPr="00B976AA">
        <w:rPr>
          <w:rFonts w:ascii="Trebuchet MS" w:hAnsi="Trebuchet MS"/>
          <w:b/>
          <w:sz w:val="22"/>
          <w:szCs w:val="22"/>
          <w:lang w:val="uk-UA" w:eastAsia="uk-UA"/>
        </w:rPr>
        <w:t>Інші витрати</w:t>
      </w:r>
      <w:r w:rsidRPr="00B976AA">
        <w:rPr>
          <w:rFonts w:ascii="Trebuchet MS" w:hAnsi="Trebuchet MS"/>
          <w:sz w:val="22"/>
          <w:szCs w:val="22"/>
          <w:lang w:val="uk-UA" w:eastAsia="uk-UA"/>
        </w:rPr>
        <w:t xml:space="preserve">  операційної діяльності – визнані штрафи, пені, неустойки, списання сумнівних та безнадійних боргів, собівартість реалізованої іноземної валюти;</w:t>
      </w:r>
    </w:p>
    <w:p w:rsidR="00D66A8B" w:rsidRPr="00B976AA" w:rsidRDefault="00D66A8B" w:rsidP="00D34970">
      <w:pPr>
        <w:spacing w:before="60"/>
        <w:jc w:val="both"/>
        <w:rPr>
          <w:rFonts w:ascii="Trebuchet MS" w:hAnsi="Trebuchet MS"/>
          <w:sz w:val="22"/>
          <w:szCs w:val="22"/>
          <w:lang w:val="uk-UA" w:eastAsia="uk-UA"/>
        </w:rPr>
      </w:pPr>
      <w:r w:rsidRPr="00B976AA">
        <w:rPr>
          <w:rFonts w:ascii="Trebuchet MS" w:hAnsi="Trebuchet MS"/>
          <w:b/>
          <w:sz w:val="22"/>
          <w:szCs w:val="22"/>
          <w:lang w:val="uk-UA" w:eastAsia="uk-UA"/>
        </w:rPr>
        <w:t>Фінансові витрати</w:t>
      </w:r>
      <w:r w:rsidRPr="00B976AA">
        <w:rPr>
          <w:rFonts w:ascii="Trebuchet MS" w:hAnsi="Trebuchet MS"/>
          <w:sz w:val="22"/>
          <w:szCs w:val="22"/>
          <w:lang w:val="uk-UA" w:eastAsia="uk-UA"/>
        </w:rPr>
        <w:t xml:space="preserve"> – сплата відсотків за кредитами, за договорами фінансового лізингу та </w:t>
      </w:r>
      <w:proofErr w:type="spellStart"/>
      <w:r w:rsidRPr="00B976AA">
        <w:rPr>
          <w:rFonts w:ascii="Trebuchet MS" w:hAnsi="Trebuchet MS"/>
          <w:sz w:val="22"/>
          <w:szCs w:val="22"/>
          <w:lang w:val="uk-UA" w:eastAsia="uk-UA"/>
        </w:rPr>
        <w:t>ін</w:t>
      </w:r>
      <w:proofErr w:type="spellEnd"/>
    </w:p>
    <w:p w:rsidR="00D66A8B" w:rsidRPr="00B976AA" w:rsidRDefault="00D66A8B" w:rsidP="00D34970">
      <w:pPr>
        <w:spacing w:before="60"/>
        <w:jc w:val="both"/>
        <w:rPr>
          <w:rFonts w:ascii="Trebuchet MS" w:hAnsi="Trebuchet MS"/>
          <w:sz w:val="22"/>
          <w:szCs w:val="22"/>
          <w:lang w:val="uk-UA" w:eastAsia="uk-UA"/>
        </w:rPr>
      </w:pPr>
      <w:r w:rsidRPr="00B976AA">
        <w:rPr>
          <w:rFonts w:ascii="Trebuchet MS" w:hAnsi="Trebuchet MS"/>
          <w:b/>
          <w:sz w:val="22"/>
          <w:szCs w:val="22"/>
          <w:lang w:val="uk-UA" w:eastAsia="uk-UA"/>
        </w:rPr>
        <w:t>Інші витрати</w:t>
      </w:r>
      <w:r w:rsidRPr="00B976AA">
        <w:rPr>
          <w:rFonts w:ascii="Trebuchet MS" w:hAnsi="Trebuchet MS"/>
          <w:sz w:val="22"/>
          <w:szCs w:val="22"/>
          <w:lang w:val="uk-UA" w:eastAsia="uk-UA"/>
        </w:rPr>
        <w:t xml:space="preserve"> - результати переоцінки активів (втрати від зменшення корисності), списання необоротних активів та ін. </w:t>
      </w:r>
    </w:p>
    <w:p w:rsidR="00D66A8B" w:rsidRPr="00B976AA" w:rsidRDefault="00D66A8B" w:rsidP="00D34970">
      <w:pPr>
        <w:pStyle w:val="a5"/>
        <w:spacing w:before="60"/>
        <w:rPr>
          <w:rFonts w:ascii="Trebuchet MS" w:hAnsi="Trebuchet MS"/>
          <w:color w:val="auto"/>
          <w:sz w:val="22"/>
          <w:szCs w:val="22"/>
          <w:lang w:val="uk-UA" w:eastAsia="uk-UA"/>
        </w:rPr>
      </w:pPr>
      <w:r w:rsidRPr="00B976AA">
        <w:rPr>
          <w:rFonts w:ascii="Trebuchet MS" w:hAnsi="Trebuchet MS"/>
          <w:b/>
          <w:i/>
          <w:color w:val="auto"/>
          <w:sz w:val="22"/>
          <w:szCs w:val="22"/>
          <w:u w:val="single"/>
          <w:lang w:val="uk-UA"/>
        </w:rPr>
        <w:t>Виплати працівникам</w:t>
      </w:r>
      <w:r w:rsidRPr="00B976AA">
        <w:rPr>
          <w:rFonts w:ascii="Trebuchet MS" w:hAnsi="Trebuchet MS"/>
          <w:color w:val="auto"/>
          <w:sz w:val="22"/>
          <w:szCs w:val="22"/>
          <w:lang w:val="uk-UA" w:eastAsia="uk-UA"/>
        </w:rPr>
        <w:t xml:space="preserve">: </w:t>
      </w:r>
    </w:p>
    <w:p w:rsidR="00D66A8B" w:rsidRPr="00B976AA" w:rsidRDefault="00D66A8B" w:rsidP="00D34970">
      <w:pPr>
        <w:pStyle w:val="a5"/>
        <w:spacing w:before="60"/>
        <w:rPr>
          <w:rFonts w:ascii="Trebuchet MS" w:hAnsi="Trebuchet MS"/>
          <w:color w:val="auto"/>
          <w:sz w:val="22"/>
          <w:szCs w:val="22"/>
          <w:lang w:val="uk-UA" w:eastAsia="uk-UA"/>
        </w:rPr>
      </w:pPr>
      <w:r w:rsidRPr="00B976AA">
        <w:rPr>
          <w:rFonts w:ascii="Trebuchet MS" w:hAnsi="Trebuchet MS"/>
          <w:color w:val="auto"/>
          <w:sz w:val="22"/>
          <w:szCs w:val="22"/>
          <w:lang w:val="uk-UA" w:eastAsia="uk-UA"/>
        </w:rPr>
        <w:t xml:space="preserve">Товариство здійснює обов'язковий єдиний соціальний внесок  до Пенсійного фонду України щодо своїх співробітників. Внесок розраховується як відсоток від поточних брутто-зарплат та відносяться на витрати по мірі їх виникнення. </w:t>
      </w:r>
    </w:p>
    <w:p w:rsidR="00D66A8B" w:rsidRPr="00B976AA" w:rsidRDefault="00D66A8B" w:rsidP="00D34970">
      <w:pPr>
        <w:pStyle w:val="a5"/>
        <w:spacing w:before="60"/>
        <w:rPr>
          <w:rFonts w:ascii="Trebuchet MS" w:hAnsi="Trebuchet MS"/>
          <w:b/>
          <w:i/>
          <w:color w:val="auto"/>
          <w:sz w:val="22"/>
          <w:szCs w:val="22"/>
          <w:u w:val="single"/>
          <w:lang w:val="uk-UA"/>
        </w:rPr>
      </w:pPr>
      <w:r w:rsidRPr="00B976AA">
        <w:rPr>
          <w:rFonts w:ascii="Trebuchet MS" w:hAnsi="Trebuchet MS"/>
          <w:b/>
          <w:i/>
          <w:color w:val="auto"/>
          <w:sz w:val="22"/>
          <w:szCs w:val="22"/>
          <w:u w:val="single"/>
          <w:lang w:val="uk-UA"/>
        </w:rPr>
        <w:t xml:space="preserve">Фінансові доходи і витрати. </w:t>
      </w:r>
    </w:p>
    <w:p w:rsidR="00D66A8B" w:rsidRPr="00B976AA" w:rsidRDefault="00D66A8B" w:rsidP="00D34970">
      <w:pPr>
        <w:pStyle w:val="ABC-paragrahinNotes"/>
        <w:spacing w:before="60" w:after="0"/>
        <w:rPr>
          <w:rFonts w:ascii="Trebuchet MS" w:hAnsi="Trebuchet MS"/>
          <w:lang w:val="uk-UA" w:eastAsia="uk-UA"/>
        </w:rPr>
      </w:pPr>
      <w:r w:rsidRPr="00B976AA">
        <w:rPr>
          <w:rFonts w:ascii="Trebuchet MS" w:hAnsi="Trebuchet MS"/>
          <w:lang w:val="uk-UA" w:eastAsia="uk-UA"/>
        </w:rPr>
        <w:t>Фінансові доходи включають в себе доходи від фінансових вкладень (у тому числі наявних для продажу фінансових активів), дивіденди, доходи від продажу наявних для продажу фінансових активів і позитивні курсові різниці. Процентний дохід визнається у звіті про сукупний прибуток, з використанням методу ефективної процентної ставки.</w:t>
      </w:r>
    </w:p>
    <w:p w:rsidR="00D66A8B" w:rsidRPr="00B976AA" w:rsidRDefault="00D66A8B" w:rsidP="00D34970">
      <w:pPr>
        <w:pStyle w:val="ABC-paragrahinNotes"/>
        <w:spacing w:before="60" w:after="0"/>
        <w:rPr>
          <w:rFonts w:ascii="Trebuchet MS" w:hAnsi="Trebuchet MS"/>
          <w:lang w:val="uk-UA" w:eastAsia="uk-UA"/>
        </w:rPr>
      </w:pPr>
      <w:r w:rsidRPr="00B976AA">
        <w:rPr>
          <w:rFonts w:ascii="Trebuchet MS" w:hAnsi="Trebuchet MS"/>
          <w:lang w:val="uk-UA" w:eastAsia="uk-UA"/>
        </w:rPr>
        <w:t>Фінансові витрати включають витрати на дострокове погашення кредитів, проценті доходи від фінансових вкладень, доходи від надання фінансових інструментів, проценті зобов’язання по пенсійному забезпеченню та забезпеченням з виходу на пенсію, та курсові різниці і збитки.</w:t>
      </w:r>
    </w:p>
    <w:p w:rsidR="00D66A8B" w:rsidRPr="00B976AA" w:rsidRDefault="00D66A8B" w:rsidP="00D34970">
      <w:pPr>
        <w:spacing w:before="60"/>
        <w:jc w:val="both"/>
        <w:rPr>
          <w:rFonts w:ascii="Trebuchet MS" w:hAnsi="Trebuchet MS"/>
          <w:b/>
          <w:i/>
          <w:sz w:val="22"/>
          <w:szCs w:val="22"/>
          <w:u w:val="single"/>
          <w:lang w:val="uk-UA"/>
        </w:rPr>
      </w:pPr>
      <w:r w:rsidRPr="00B976AA">
        <w:rPr>
          <w:rFonts w:ascii="Trebuchet MS" w:hAnsi="Trebuchet MS"/>
          <w:b/>
          <w:i/>
          <w:sz w:val="22"/>
          <w:szCs w:val="22"/>
          <w:u w:val="single"/>
          <w:lang w:val="uk-UA"/>
        </w:rPr>
        <w:t>Статутний капітал</w:t>
      </w:r>
    </w:p>
    <w:p w:rsidR="00D66A8B" w:rsidRPr="00B976AA" w:rsidRDefault="00D66A8B" w:rsidP="00D34970">
      <w:pPr>
        <w:spacing w:before="60"/>
        <w:jc w:val="both"/>
        <w:rPr>
          <w:rFonts w:ascii="Trebuchet MS" w:hAnsi="Trebuchet MS"/>
          <w:kern w:val="0"/>
          <w:sz w:val="22"/>
          <w:szCs w:val="22"/>
          <w:lang w:val="uk-UA" w:eastAsia="uk-UA"/>
        </w:rPr>
      </w:pPr>
      <w:r w:rsidRPr="00B976AA">
        <w:rPr>
          <w:rFonts w:ascii="Trebuchet MS" w:hAnsi="Trebuchet MS"/>
          <w:kern w:val="0"/>
          <w:sz w:val="22"/>
          <w:szCs w:val="22"/>
          <w:lang w:val="uk-UA" w:eastAsia="uk-UA"/>
        </w:rPr>
        <w:t>Статутний капітал включає внески учасників, які формуються виключно у грошовій формі.</w:t>
      </w:r>
    </w:p>
    <w:p w:rsidR="00D66A8B" w:rsidRPr="00B976AA" w:rsidRDefault="00D66A8B" w:rsidP="00D34970">
      <w:pPr>
        <w:spacing w:before="60"/>
        <w:jc w:val="both"/>
        <w:rPr>
          <w:rFonts w:ascii="Trebuchet MS" w:hAnsi="Trebuchet MS"/>
          <w:kern w:val="0"/>
          <w:sz w:val="22"/>
          <w:szCs w:val="22"/>
          <w:lang w:val="uk-UA" w:eastAsia="uk-UA"/>
        </w:rPr>
      </w:pPr>
      <w:r w:rsidRPr="00B976AA">
        <w:rPr>
          <w:rFonts w:ascii="Trebuchet MS" w:hAnsi="Trebuchet MS"/>
          <w:kern w:val="0"/>
          <w:sz w:val="22"/>
          <w:szCs w:val="22"/>
          <w:lang w:val="uk-UA" w:eastAsia="uk-UA"/>
        </w:rPr>
        <w:t>Ломбард визнає резервний фонд, сформований у відповідності до діючого законодавства України,  у складі власного капіталу.</w:t>
      </w:r>
    </w:p>
    <w:p w:rsidR="00D66A8B" w:rsidRPr="00B976AA" w:rsidRDefault="00D66A8B" w:rsidP="00D34970">
      <w:pPr>
        <w:spacing w:before="60"/>
        <w:jc w:val="both"/>
        <w:rPr>
          <w:rFonts w:ascii="Trebuchet MS" w:hAnsi="Trebuchet MS"/>
          <w:kern w:val="0"/>
          <w:sz w:val="22"/>
          <w:szCs w:val="22"/>
          <w:lang w:val="uk-UA" w:eastAsia="uk-UA"/>
        </w:rPr>
      </w:pPr>
      <w:r w:rsidRPr="00B976AA">
        <w:rPr>
          <w:rFonts w:ascii="Trebuchet MS" w:hAnsi="Trebuchet MS"/>
          <w:kern w:val="0"/>
          <w:sz w:val="22"/>
          <w:szCs w:val="22"/>
          <w:lang w:val="uk-UA" w:eastAsia="uk-UA"/>
        </w:rPr>
        <w:t>Ломбард  не нараховує та поки не виплачує дивіденди, нерозподілений прибуток підприємства йде на розвиток господарської діяльності Товариства.</w:t>
      </w:r>
    </w:p>
    <w:p w:rsidR="00D66A8B" w:rsidRPr="00B976AA" w:rsidRDefault="00D66A8B" w:rsidP="00D34970">
      <w:pPr>
        <w:spacing w:before="60"/>
        <w:jc w:val="both"/>
        <w:rPr>
          <w:rFonts w:ascii="Trebuchet MS" w:hAnsi="Trebuchet MS"/>
          <w:kern w:val="0"/>
          <w:sz w:val="22"/>
          <w:szCs w:val="22"/>
          <w:lang w:val="uk-UA" w:eastAsia="uk-UA"/>
        </w:rPr>
      </w:pPr>
      <w:r w:rsidRPr="00B976AA">
        <w:rPr>
          <w:rFonts w:ascii="Trebuchet MS" w:hAnsi="Trebuchet MS"/>
          <w:kern w:val="0"/>
          <w:sz w:val="22"/>
          <w:szCs w:val="22"/>
          <w:lang w:val="uk-UA" w:eastAsia="uk-UA"/>
        </w:rPr>
        <w:t>Фінансовий результат діяльності Ломбарду та його структурних підрозділів   обліковується на аналітичних рахунках рахунку 44 “Нерозподілені прибутки \ непокриті збитки ”розгорнуто за прибутками та збитками.</w:t>
      </w:r>
    </w:p>
    <w:p w:rsidR="00D66A8B" w:rsidRPr="00B976AA" w:rsidRDefault="00D66A8B" w:rsidP="00D34970">
      <w:pPr>
        <w:spacing w:before="60"/>
        <w:jc w:val="both"/>
        <w:rPr>
          <w:rFonts w:ascii="Trebuchet MS" w:hAnsi="Trebuchet MS"/>
          <w:kern w:val="0"/>
          <w:sz w:val="22"/>
          <w:szCs w:val="22"/>
          <w:lang w:val="uk-UA" w:eastAsia="uk-UA"/>
        </w:rPr>
      </w:pPr>
      <w:r w:rsidRPr="00B976AA">
        <w:rPr>
          <w:rFonts w:ascii="Trebuchet MS" w:hAnsi="Trebuchet MS"/>
          <w:kern w:val="0"/>
          <w:sz w:val="22"/>
          <w:szCs w:val="22"/>
          <w:lang w:val="uk-UA" w:eastAsia="uk-UA"/>
        </w:rPr>
        <w:t xml:space="preserve">Прибуток \ збиток звітного фінансового року підлягає розподілу \ відшкодуванню між власниками не раніше ніж буде отримане підтвердження  незалежного аудитора  річної фінансової звітності та не пізніше 1 травня наступного звітного року. </w:t>
      </w:r>
    </w:p>
    <w:p w:rsidR="00D66A8B" w:rsidRPr="00B976AA" w:rsidRDefault="00D66A8B" w:rsidP="00D34970">
      <w:pPr>
        <w:spacing w:before="60"/>
        <w:jc w:val="both"/>
        <w:rPr>
          <w:rFonts w:ascii="Trebuchet MS" w:hAnsi="Trebuchet MS"/>
          <w:kern w:val="0"/>
          <w:sz w:val="22"/>
          <w:szCs w:val="22"/>
          <w:lang w:val="uk-UA" w:eastAsia="uk-UA"/>
        </w:rPr>
      </w:pPr>
      <w:r w:rsidRPr="00B976AA">
        <w:rPr>
          <w:rFonts w:ascii="Trebuchet MS" w:hAnsi="Trebuchet MS"/>
          <w:kern w:val="0"/>
          <w:sz w:val="22"/>
          <w:szCs w:val="22"/>
          <w:lang w:val="uk-UA" w:eastAsia="uk-UA"/>
        </w:rPr>
        <w:t>Напрями розподілу прибутку (відшкодування збитків) визначаються  установчими документами товариства</w:t>
      </w:r>
    </w:p>
    <w:p w:rsidR="00D66A8B" w:rsidRDefault="00D66A8B" w:rsidP="00B77204">
      <w:pPr>
        <w:pStyle w:val="1"/>
        <w:spacing w:before="240" w:after="120"/>
        <w:jc w:val="center"/>
        <w:rPr>
          <w:rFonts w:ascii="Trebuchet MS" w:hAnsi="Trebuchet MS"/>
          <w:b/>
          <w:sz w:val="22"/>
          <w:szCs w:val="22"/>
        </w:rPr>
      </w:pPr>
      <w:r w:rsidRPr="00B976AA">
        <w:rPr>
          <w:rFonts w:ascii="Trebuchet MS" w:hAnsi="Trebuchet MS"/>
          <w:b/>
          <w:sz w:val="22"/>
          <w:szCs w:val="22"/>
        </w:rPr>
        <w:t xml:space="preserve">Примітка  5. </w:t>
      </w:r>
      <w:bookmarkStart w:id="31" w:name="_Toc322769469"/>
      <w:bookmarkStart w:id="32" w:name="_Ref322780413"/>
      <w:r w:rsidRPr="00B976AA">
        <w:rPr>
          <w:rFonts w:ascii="Trebuchet MS" w:hAnsi="Trebuchet MS"/>
          <w:b/>
          <w:sz w:val="22"/>
          <w:szCs w:val="22"/>
        </w:rPr>
        <w:t>Ключові бухгалтерські оцінки та судження</w:t>
      </w:r>
      <w:r>
        <w:rPr>
          <w:rFonts w:ascii="Trebuchet MS" w:hAnsi="Trebuchet MS"/>
          <w:b/>
          <w:sz w:val="22"/>
          <w:szCs w:val="22"/>
        </w:rPr>
        <w:br/>
      </w:r>
      <w:r w:rsidRPr="00B976AA">
        <w:rPr>
          <w:rFonts w:ascii="Trebuchet MS" w:hAnsi="Trebuchet MS"/>
          <w:b/>
          <w:sz w:val="22"/>
          <w:szCs w:val="22"/>
        </w:rPr>
        <w:t xml:space="preserve"> у застосуванні облікової політики</w:t>
      </w:r>
      <w:bookmarkEnd w:id="31"/>
      <w:bookmarkEnd w:id="32"/>
    </w:p>
    <w:p w:rsidR="00D66A8B" w:rsidRPr="00B976AA" w:rsidRDefault="00D66A8B" w:rsidP="00D34970">
      <w:pPr>
        <w:pStyle w:val="ABC-paragrahinNotes"/>
        <w:spacing w:before="60" w:after="0"/>
        <w:rPr>
          <w:rFonts w:ascii="Trebuchet MS" w:hAnsi="Trebuchet MS"/>
          <w:lang w:val="uk-UA" w:eastAsia="uk-UA"/>
        </w:rPr>
      </w:pPr>
      <w:bookmarkStart w:id="33" w:name="_Ref113249914"/>
      <w:bookmarkStart w:id="34" w:name="_Ref113263572"/>
      <w:bookmarkStart w:id="35" w:name="_Ref113264403"/>
      <w:bookmarkStart w:id="36" w:name="_Ref113264551"/>
      <w:bookmarkStart w:id="37" w:name="_Ref113264689"/>
      <w:bookmarkStart w:id="38" w:name="_Toc115771125"/>
      <w:r w:rsidRPr="00B976AA">
        <w:rPr>
          <w:rFonts w:ascii="Trebuchet MS" w:hAnsi="Trebuchet MS"/>
          <w:lang w:val="uk-UA" w:eastAsia="uk-UA"/>
        </w:rPr>
        <w:t xml:space="preserve">Товариство робить оцінки та судження, які впливають на суми активів та зобов’язань, що будуть визнанні протягом наступного фінансового року. Оцінки та судження постійно </w:t>
      </w:r>
      <w:r w:rsidRPr="00B976AA">
        <w:rPr>
          <w:rFonts w:ascii="Trebuchet MS" w:hAnsi="Trebuchet MS"/>
          <w:lang w:val="uk-UA" w:eastAsia="uk-UA"/>
        </w:rPr>
        <w:lastRenderedPageBreak/>
        <w:t>аналізуються і ґрунтуються на досвіді керівництва та інших факторів, включаючи очікування майбутніх подій, які вважаються відповідними в обставинах, що склалися. Керівництво також використовує деякі судження, крім тих які вимагають оцінок, в процесі застосування облікової політики. Судження, які істотно впливають на суми, визнані в цій фінансовій звітності, та оцінки, які можуть привести до істотного коригування балансової вартості активів та зобов’язань протягом наступного фінансового року, включають:</w:t>
      </w:r>
    </w:p>
    <w:p w:rsidR="00D66A8B" w:rsidRPr="00B976AA" w:rsidRDefault="00D66A8B" w:rsidP="00D34970">
      <w:pPr>
        <w:widowControl/>
        <w:spacing w:before="60"/>
        <w:rPr>
          <w:rFonts w:ascii="Trebuchet MS" w:hAnsi="Trebuchet MS"/>
          <w:sz w:val="22"/>
          <w:szCs w:val="22"/>
          <w:lang w:val="uk-UA" w:eastAsia="uk-UA"/>
        </w:rPr>
      </w:pPr>
      <w:r w:rsidRPr="00B976AA">
        <w:rPr>
          <w:rFonts w:ascii="Trebuchet MS" w:hAnsi="Trebuchet MS"/>
          <w:b/>
          <w:i/>
          <w:sz w:val="22"/>
          <w:szCs w:val="22"/>
          <w:u w:val="single"/>
          <w:lang w:val="uk-UA"/>
        </w:rPr>
        <w:t xml:space="preserve">Строки корисного використання основних засобів. </w:t>
      </w:r>
      <w:r w:rsidRPr="00B976AA">
        <w:rPr>
          <w:rFonts w:ascii="Trebuchet MS" w:hAnsi="Trebuchet MS"/>
          <w:sz w:val="22"/>
          <w:szCs w:val="22"/>
          <w:lang w:val="uk-UA" w:eastAsia="uk-UA"/>
        </w:rPr>
        <w:t>Оцінка строків корисного використання об'єктів основних засобів залежить від професійної думки керівництва, яка заснована на досвіді роботи з аналогічними активами. При визначенні строків корисного використання активів керівництво бере до уваги умови передбачуваного використання активів, моральний знос, фізичний знос та умови, у яких експлуатуватимуться ці активи. Зміна будь-якої із цих умов або оцінок може в результаті призвести до коригування майбутніх норм амортизації.</w:t>
      </w:r>
    </w:p>
    <w:p w:rsidR="00D66A8B" w:rsidRPr="00B976AA" w:rsidRDefault="00D66A8B" w:rsidP="00D34970">
      <w:pPr>
        <w:pStyle w:val="ABC-paragrahinNotes"/>
        <w:spacing w:before="60" w:after="0"/>
        <w:rPr>
          <w:rFonts w:ascii="Trebuchet MS" w:hAnsi="Trebuchet MS"/>
          <w:lang w:val="uk-UA" w:eastAsia="uk-UA"/>
        </w:rPr>
      </w:pPr>
      <w:r w:rsidRPr="00B976AA">
        <w:rPr>
          <w:rFonts w:ascii="Trebuchet MS" w:hAnsi="Trebuchet MS"/>
          <w:b/>
          <w:i/>
          <w:u w:val="single"/>
          <w:lang w:val="uk-UA" w:eastAsia="ru-RU"/>
        </w:rPr>
        <w:t>Знецінення основних засобів.</w:t>
      </w:r>
      <w:r w:rsidRPr="00B976AA">
        <w:rPr>
          <w:rFonts w:ascii="Trebuchet MS" w:hAnsi="Trebuchet MS"/>
          <w:lang w:val="uk-UA" w:eastAsia="uk-UA"/>
        </w:rPr>
        <w:t xml:space="preserve"> Компанія зобов’язана виконувати тести на знецінення своїх генеруючих одиниць. Одним з визначальних чинників у визначенні генеруючої одиниці є можливість вимірювати незалежні потоки грошових коштів для тієї одиниці.</w:t>
      </w:r>
    </w:p>
    <w:p w:rsidR="00D66A8B" w:rsidRPr="00B976AA" w:rsidRDefault="00D66A8B" w:rsidP="00D34970">
      <w:pPr>
        <w:pStyle w:val="ABC-paragrahinNotes"/>
        <w:spacing w:before="60" w:after="0"/>
        <w:rPr>
          <w:rFonts w:ascii="Trebuchet MS" w:hAnsi="Trebuchet MS"/>
          <w:lang w:val="uk-UA" w:eastAsia="uk-UA"/>
        </w:rPr>
      </w:pPr>
      <w:r w:rsidRPr="00B976AA">
        <w:rPr>
          <w:rFonts w:ascii="Trebuchet MS" w:hAnsi="Trebuchet MS"/>
          <w:b/>
          <w:i/>
          <w:u w:val="single"/>
          <w:lang w:val="uk-UA" w:eastAsia="ru-RU"/>
        </w:rPr>
        <w:t>Знецінення торгівельної та іншої дебіторської заборгованості.</w:t>
      </w:r>
      <w:r w:rsidRPr="00B976AA">
        <w:rPr>
          <w:rFonts w:ascii="Trebuchet MS" w:hAnsi="Trebuchet MS"/>
          <w:lang w:val="uk-UA" w:eastAsia="uk-UA"/>
        </w:rPr>
        <w:t xml:space="preserve"> Керівництво оцінює ймовірність погашення торгівельної та іншої дебіторської заборгованості на основі аналізу індивідуальних рахунків. Фактори, що приймаються до уваги, включають аналіз строків виникнення та прострочення торгівельної та іншої дебіторської заборгованості у порівнянні з наданими покупцю термінами сплати, а також фінансовий стан і історія розрахунків з клієнтом. Якщо фактичне погашення заборгованості менше ніж у порівнянні з очікуваннями керівництва, Товариству необхідно буде визнати додаткові витрати від знецінення.</w:t>
      </w:r>
    </w:p>
    <w:p w:rsidR="00D66A8B" w:rsidRPr="00B976AA" w:rsidRDefault="00D66A8B" w:rsidP="00D34970">
      <w:pPr>
        <w:pStyle w:val="ABC-paragrahinNotes"/>
        <w:spacing w:before="60" w:after="0"/>
        <w:rPr>
          <w:rFonts w:ascii="Trebuchet MS" w:hAnsi="Trebuchet MS"/>
          <w:lang w:val="uk-UA" w:eastAsia="uk-UA"/>
        </w:rPr>
      </w:pPr>
      <w:r w:rsidRPr="00B976AA">
        <w:rPr>
          <w:rFonts w:ascii="Trebuchet MS" w:hAnsi="Trebuchet MS"/>
          <w:b/>
          <w:i/>
          <w:u w:val="single"/>
          <w:lang w:val="uk-UA" w:eastAsia="ru-RU"/>
        </w:rPr>
        <w:t>Визнання відстроченого податкового активу.</w:t>
      </w:r>
      <w:r w:rsidRPr="00B976AA">
        <w:rPr>
          <w:rFonts w:ascii="Trebuchet MS" w:hAnsi="Trebuchet MS" w:cs="Arial"/>
          <w:b/>
          <w:i/>
          <w:lang w:val="uk-UA"/>
        </w:rPr>
        <w:t xml:space="preserve"> </w:t>
      </w:r>
      <w:r w:rsidRPr="00B976AA">
        <w:rPr>
          <w:rFonts w:ascii="Trebuchet MS" w:hAnsi="Trebuchet MS"/>
          <w:lang w:val="uk-UA" w:eastAsia="uk-UA"/>
        </w:rPr>
        <w:t xml:space="preserve">Визнаний відстрочений податковий актив являє собою відшкодування суми податку на прибуток за рахунок майбутніх </w:t>
      </w:r>
      <w:proofErr w:type="spellStart"/>
      <w:r w:rsidRPr="00B976AA">
        <w:rPr>
          <w:rFonts w:ascii="Trebuchet MS" w:hAnsi="Trebuchet MS"/>
          <w:lang w:val="uk-UA" w:eastAsia="uk-UA"/>
        </w:rPr>
        <w:t>вирахувань</w:t>
      </w:r>
      <w:proofErr w:type="spellEnd"/>
      <w:r w:rsidRPr="00B976AA">
        <w:rPr>
          <w:rFonts w:ascii="Trebuchet MS" w:hAnsi="Trebuchet MS"/>
          <w:lang w:val="uk-UA" w:eastAsia="uk-UA"/>
        </w:rPr>
        <w:t xml:space="preserve"> з оподаткованого прибутку і відображається у звіті про фінансовий стан. Відстрочені податкові активи відображаються в тій мірі, у якій реалізація відповідних податкових пільг є ймовірною. При визначені оподатковуваного прибутку та суми податкових пільг, які ймовірні у майбутньому, керівництво робить судження і застосовує оцінки на основі історичного оподатковуваного прибутку та очікування майбутніх доходів, які будуть вважатися обґрунтованими в даних обставинах.</w:t>
      </w:r>
    </w:p>
    <w:p w:rsidR="00D66A8B" w:rsidRPr="00B976AA" w:rsidRDefault="00D66A8B" w:rsidP="00D34970">
      <w:pPr>
        <w:pStyle w:val="ABC-paragrahinNotes"/>
        <w:spacing w:before="60" w:after="0"/>
        <w:rPr>
          <w:rFonts w:ascii="Trebuchet MS" w:hAnsi="Trebuchet MS"/>
          <w:lang w:val="uk-UA" w:eastAsia="uk-UA"/>
        </w:rPr>
      </w:pPr>
      <w:r w:rsidRPr="00B976AA">
        <w:rPr>
          <w:rFonts w:ascii="Trebuchet MS" w:hAnsi="Trebuchet MS"/>
          <w:b/>
          <w:i/>
          <w:u w:val="single"/>
          <w:lang w:val="uk-UA" w:eastAsia="ru-RU"/>
        </w:rPr>
        <w:t>Процентні ставки, які застосовуються до довгострокових зобов’язань.</w:t>
      </w:r>
      <w:r w:rsidRPr="00B976AA">
        <w:rPr>
          <w:rFonts w:ascii="Trebuchet MS" w:hAnsi="Trebuchet MS"/>
          <w:lang w:val="uk-UA" w:eastAsia="uk-UA"/>
        </w:rPr>
        <w:t xml:space="preserve"> Судження було використане для оцінки справедливої вартості довгострокових зобов’язань в умовах відсутності аналогічних фінансових інструментів. Зміни у використаних процентних ставках для оцінки справедливої вартості кредитів можуть зробити істотний вплив на фінансову звітність Компанії.  </w:t>
      </w:r>
    </w:p>
    <w:p w:rsidR="00D66A8B" w:rsidRPr="00B976AA" w:rsidRDefault="00D66A8B" w:rsidP="00D34970">
      <w:pPr>
        <w:pStyle w:val="ABC-paragrahinNotes"/>
        <w:spacing w:before="60" w:after="0"/>
        <w:rPr>
          <w:rFonts w:ascii="Trebuchet MS" w:hAnsi="Trebuchet MS"/>
          <w:lang w:val="uk-UA" w:eastAsia="uk-UA"/>
        </w:rPr>
      </w:pPr>
      <w:r w:rsidRPr="00B976AA">
        <w:rPr>
          <w:rFonts w:ascii="Trebuchet MS" w:hAnsi="Trebuchet MS"/>
          <w:b/>
          <w:i/>
          <w:u w:val="single"/>
          <w:lang w:val="uk-UA" w:eastAsia="ru-RU"/>
        </w:rPr>
        <w:t>Податкове законодавство.</w:t>
      </w:r>
      <w:r w:rsidRPr="00B976AA">
        <w:rPr>
          <w:rFonts w:ascii="Trebuchet MS" w:hAnsi="Trebuchet MS"/>
          <w:lang w:val="uk-UA" w:eastAsia="uk-UA"/>
        </w:rPr>
        <w:t xml:space="preserve"> Українське податкове, валютне та митне законодавство продовжує розвиватися. Суперечливі правила є предметом різних інтерпретацій. Керівництво Компанії вважає, що ці інтерпретації відповідні і стійкі, але немає гарантії того, що можуть бути надані на виклик з боку податкових органів.</w:t>
      </w:r>
    </w:p>
    <w:p w:rsidR="00D66A8B" w:rsidRPr="00B976AA" w:rsidRDefault="00D66A8B" w:rsidP="00D34970">
      <w:pPr>
        <w:pStyle w:val="ABC-paragrahinNotes"/>
        <w:spacing w:before="60" w:after="0"/>
        <w:rPr>
          <w:rFonts w:ascii="Trebuchet MS" w:hAnsi="Trebuchet MS"/>
          <w:lang w:val="uk-UA" w:eastAsia="uk-UA"/>
        </w:rPr>
      </w:pPr>
      <w:r w:rsidRPr="00B976AA">
        <w:rPr>
          <w:rFonts w:ascii="Trebuchet MS" w:hAnsi="Trebuchet MS"/>
          <w:b/>
          <w:i/>
          <w:u w:val="single"/>
          <w:lang w:val="uk-UA" w:eastAsia="ru-RU"/>
        </w:rPr>
        <w:t>Операції зі зв’язаними сторонами.</w:t>
      </w:r>
      <w:r w:rsidRPr="00B976AA">
        <w:rPr>
          <w:rFonts w:ascii="Trebuchet MS" w:hAnsi="Trebuchet MS"/>
          <w:lang w:val="uk-UA" w:eastAsia="uk-UA"/>
        </w:rPr>
        <w:t xml:space="preserve"> В ході своєї звичайної діяльності Компанія укладає угоди зі зв’язаними сторонами. Наступне судження застосовується – операції оцінюються за ринковими або неринковими ставками, де немає активного ринку для таких операцій. Фінансові інструменти визначаються за справедливою вартістю з використанням методу ефективної процентної ставки. Облікова політики Компанії полягає в тому, щоб визнавати прибутки або збитки від операцій зі зв’язаними сторонами, крім об’єднання бізнесу або інвестицій в акціонерний капітал, у звіті про сукупний прибуток. Таке саме судження використовується при визначені цін на аналогічні види операцій з непов’язаними сторонами.</w:t>
      </w:r>
      <w:bookmarkStart w:id="39" w:name="_Toc225339095"/>
      <w:bookmarkStart w:id="40" w:name="_Toc322769470"/>
      <w:bookmarkEnd w:id="33"/>
      <w:bookmarkEnd w:id="34"/>
      <w:bookmarkEnd w:id="35"/>
      <w:bookmarkEnd w:id="36"/>
      <w:bookmarkEnd w:id="37"/>
      <w:bookmarkEnd w:id="38"/>
      <w:bookmarkEnd w:id="39"/>
    </w:p>
    <w:p w:rsidR="00D66A8B" w:rsidRPr="00B976AA" w:rsidRDefault="00D66A8B" w:rsidP="00B77204">
      <w:pPr>
        <w:pStyle w:val="ABC-paragrahinNotes"/>
        <w:spacing w:before="240" w:after="120"/>
        <w:jc w:val="center"/>
        <w:rPr>
          <w:rFonts w:ascii="Trebuchet MS" w:hAnsi="Trebuchet MS"/>
          <w:b/>
          <w:u w:val="single"/>
          <w:lang w:val="uk-UA"/>
        </w:rPr>
      </w:pPr>
      <w:r w:rsidRPr="00B976AA">
        <w:rPr>
          <w:rFonts w:ascii="Trebuchet MS" w:hAnsi="Trebuchet MS"/>
          <w:b/>
          <w:u w:val="single"/>
          <w:lang w:val="uk-UA" w:eastAsia="uk-UA"/>
        </w:rPr>
        <w:t>Примітка 6.</w:t>
      </w:r>
      <w:r w:rsidRPr="00B976AA">
        <w:rPr>
          <w:rFonts w:ascii="Trebuchet MS" w:hAnsi="Trebuchet MS"/>
          <w:b/>
          <w:u w:val="single"/>
          <w:lang w:val="uk-UA"/>
        </w:rPr>
        <w:t>Застосування нових або змінених стандартів і інтерпретацій</w:t>
      </w:r>
      <w:bookmarkEnd w:id="40"/>
    </w:p>
    <w:p w:rsidR="00D66A8B" w:rsidRPr="00B976AA" w:rsidRDefault="00D66A8B" w:rsidP="00797340">
      <w:pPr>
        <w:jc w:val="both"/>
        <w:rPr>
          <w:rFonts w:ascii="Trebuchet MS" w:hAnsi="Trebuchet MS"/>
          <w:sz w:val="22"/>
          <w:szCs w:val="22"/>
          <w:lang w:val="uk-UA"/>
        </w:rPr>
      </w:pPr>
      <w:r w:rsidRPr="00B976AA">
        <w:rPr>
          <w:rFonts w:ascii="Trebuchet MS" w:hAnsi="Trebuchet MS"/>
          <w:sz w:val="22"/>
          <w:szCs w:val="22"/>
          <w:lang w:val="uk-UA"/>
        </w:rPr>
        <w:t>При трансформації залишків звітності на дату переходу звітності згідно вимогам МСФЗ, Ломбард застосовував наведені нижче змінені МСФЗ та нові інтерпретації IFRIC. Основний вплив цих змін є таким:</w:t>
      </w:r>
    </w:p>
    <w:p w:rsidR="00D66A8B" w:rsidRPr="00B976AA" w:rsidRDefault="00D66A8B" w:rsidP="00797340">
      <w:pPr>
        <w:pStyle w:val="a3"/>
        <w:jc w:val="both"/>
        <w:rPr>
          <w:rFonts w:ascii="Trebuchet MS" w:hAnsi="Trebuchet MS"/>
          <w:sz w:val="22"/>
          <w:szCs w:val="22"/>
          <w:lang w:val="uk-UA"/>
        </w:rPr>
      </w:pPr>
      <w:r w:rsidRPr="00B976AA">
        <w:rPr>
          <w:rFonts w:ascii="Trebuchet MS" w:hAnsi="Trebuchet MS"/>
          <w:sz w:val="22"/>
          <w:szCs w:val="22"/>
          <w:lang w:val="uk-UA"/>
        </w:rPr>
        <w:t xml:space="preserve">Правка до МСФЗ (IAS) 12 «Податок на прибуток» - «Відстрочені податки – Відшкодування </w:t>
      </w:r>
      <w:r w:rsidRPr="00B976AA">
        <w:rPr>
          <w:rFonts w:ascii="Trebuchet MS" w:hAnsi="Trebuchet MS"/>
          <w:sz w:val="22"/>
          <w:szCs w:val="22"/>
          <w:lang w:val="uk-UA"/>
        </w:rPr>
        <w:lastRenderedPageBreak/>
        <w:t>активів, що лежать у основі відстрочений податків»;</w:t>
      </w:r>
    </w:p>
    <w:p w:rsidR="00D66A8B" w:rsidRPr="00B976AA" w:rsidRDefault="00D66A8B" w:rsidP="00797340">
      <w:pPr>
        <w:pStyle w:val="a3"/>
        <w:jc w:val="both"/>
        <w:rPr>
          <w:rFonts w:ascii="Trebuchet MS" w:hAnsi="Trebuchet MS"/>
          <w:sz w:val="22"/>
          <w:szCs w:val="22"/>
          <w:lang w:val="uk-UA"/>
        </w:rPr>
      </w:pPr>
      <w:r w:rsidRPr="00B976AA">
        <w:rPr>
          <w:rFonts w:ascii="Trebuchet MS" w:hAnsi="Trebuchet MS"/>
          <w:sz w:val="22"/>
          <w:szCs w:val="22"/>
          <w:lang w:val="uk-UA"/>
        </w:rPr>
        <w:t>Правки до МСФЗ (IFRS) 1 «Перше використання міжнародних стандартів фінансової звітності» - «Значна гіперінфляція та відміна фіксованих дат для компаній, які вперше використовують МСФЗ»;</w:t>
      </w:r>
    </w:p>
    <w:p w:rsidR="00D66A8B" w:rsidRPr="00B976AA" w:rsidRDefault="00D66A8B" w:rsidP="00797340">
      <w:pPr>
        <w:pStyle w:val="a3"/>
        <w:jc w:val="both"/>
        <w:rPr>
          <w:rFonts w:ascii="Trebuchet MS" w:hAnsi="Trebuchet MS"/>
          <w:sz w:val="22"/>
          <w:szCs w:val="22"/>
          <w:lang w:val="uk-UA"/>
        </w:rPr>
      </w:pPr>
      <w:r w:rsidRPr="00B976AA">
        <w:rPr>
          <w:rFonts w:ascii="Trebuchet MS" w:hAnsi="Trebuchet MS"/>
          <w:sz w:val="22"/>
          <w:szCs w:val="22"/>
          <w:lang w:val="uk-UA"/>
        </w:rPr>
        <w:t>Правки до МСФЗ (IFRS) 7 «Фінансові інструменти: розкриття інформації» - «вдосконалення вимог щодо розкриття інформації про припинення визнання».</w:t>
      </w:r>
    </w:p>
    <w:p w:rsidR="00D66A8B" w:rsidRPr="00B976AA" w:rsidRDefault="00D66A8B" w:rsidP="00797340">
      <w:pPr>
        <w:pStyle w:val="a3"/>
        <w:jc w:val="both"/>
        <w:rPr>
          <w:rFonts w:ascii="Trebuchet MS" w:hAnsi="Trebuchet MS"/>
          <w:sz w:val="22"/>
          <w:szCs w:val="22"/>
          <w:lang w:val="uk-UA"/>
        </w:rPr>
      </w:pPr>
      <w:r w:rsidRPr="00B976AA">
        <w:rPr>
          <w:rFonts w:ascii="Trebuchet MS" w:hAnsi="Trebuchet MS"/>
          <w:b/>
          <w:i/>
          <w:sz w:val="22"/>
          <w:szCs w:val="22"/>
          <w:u w:val="single"/>
          <w:lang w:val="uk-UA"/>
        </w:rPr>
        <w:t>Влив на фінансову звітність прийнятих стандартів.</w:t>
      </w:r>
    </w:p>
    <w:p w:rsidR="00D66A8B" w:rsidRPr="00B976AA" w:rsidRDefault="00D66A8B" w:rsidP="00797340">
      <w:pPr>
        <w:spacing w:before="120"/>
        <w:jc w:val="both"/>
        <w:rPr>
          <w:rFonts w:ascii="Trebuchet MS" w:hAnsi="Trebuchet MS"/>
          <w:i/>
          <w:sz w:val="22"/>
          <w:szCs w:val="22"/>
          <w:lang w:val="uk-UA"/>
        </w:rPr>
      </w:pPr>
      <w:r w:rsidRPr="00B976AA">
        <w:rPr>
          <w:rFonts w:ascii="Trebuchet MS" w:hAnsi="Trebuchet MS"/>
          <w:i/>
          <w:sz w:val="22"/>
          <w:szCs w:val="22"/>
          <w:lang w:val="uk-UA"/>
        </w:rPr>
        <w:t>Правка до МСФЗ (IAS) 12 «Податок на прибуток» - «Відстрочені податки – Відшкодування активів, що лежать у основі відстрочений податків»</w:t>
      </w:r>
    </w:p>
    <w:p w:rsidR="00D66A8B" w:rsidRPr="00B976AA" w:rsidRDefault="00D66A8B" w:rsidP="00797340">
      <w:pPr>
        <w:spacing w:before="60"/>
        <w:jc w:val="both"/>
        <w:rPr>
          <w:rFonts w:ascii="Trebuchet MS" w:hAnsi="Trebuchet MS"/>
          <w:sz w:val="22"/>
          <w:szCs w:val="22"/>
          <w:lang w:val="uk-UA"/>
        </w:rPr>
      </w:pPr>
      <w:r w:rsidRPr="00B976AA">
        <w:rPr>
          <w:rFonts w:ascii="Trebuchet MS" w:hAnsi="Trebuchet MS"/>
          <w:sz w:val="22"/>
          <w:szCs w:val="22"/>
          <w:lang w:val="uk-UA"/>
        </w:rPr>
        <w:t>Правка стосується механізму визначення відстроченого податку щодо інвестиційної нерухомості, яка переоцінюється за справедливою вартістю. Правка діє для річних звітів, починаючи з 1 січня 2012р та після цієї дати. Правка не вплинула на фінансове положення, фінансові результати або інформацію, яку розкриває Ломбард.</w:t>
      </w:r>
    </w:p>
    <w:p w:rsidR="00D66A8B" w:rsidRPr="00B976AA" w:rsidRDefault="00D66A8B" w:rsidP="00797340">
      <w:pPr>
        <w:spacing w:before="60"/>
        <w:jc w:val="both"/>
        <w:rPr>
          <w:rFonts w:ascii="Trebuchet MS" w:hAnsi="Trebuchet MS"/>
          <w:i/>
          <w:sz w:val="22"/>
          <w:szCs w:val="22"/>
          <w:lang w:val="uk-UA"/>
        </w:rPr>
      </w:pPr>
      <w:r w:rsidRPr="00B976AA">
        <w:rPr>
          <w:rFonts w:ascii="Trebuchet MS" w:hAnsi="Trebuchet MS"/>
          <w:i/>
          <w:sz w:val="22"/>
          <w:szCs w:val="22"/>
          <w:lang w:val="uk-UA"/>
        </w:rPr>
        <w:t>Правки до МСФЗ (IFRS) 1 «Перше використання міжнародних стандартів фінансової звітності» - «Значна гіперінфляція та відміна фіксованих дат для компаній, які вперше використовують МСФЗ».</w:t>
      </w:r>
    </w:p>
    <w:p w:rsidR="00D66A8B" w:rsidRPr="00B976AA" w:rsidRDefault="00D66A8B" w:rsidP="00797340">
      <w:pPr>
        <w:spacing w:before="60"/>
        <w:jc w:val="both"/>
        <w:rPr>
          <w:rFonts w:ascii="Trebuchet MS" w:hAnsi="Trebuchet MS"/>
          <w:sz w:val="22"/>
          <w:szCs w:val="22"/>
          <w:lang w:val="uk-UA"/>
        </w:rPr>
      </w:pPr>
      <w:r w:rsidRPr="00B976AA">
        <w:rPr>
          <w:rFonts w:ascii="Trebuchet MS" w:hAnsi="Trebuchet MS"/>
          <w:sz w:val="22"/>
          <w:szCs w:val="22"/>
          <w:lang w:val="uk-UA"/>
        </w:rPr>
        <w:t>Рада з МСФЗ пояснила, яким чином кампанія повинна поновити надання фінансової звітності відповідно до МСФЗ, після того, як її функціональна валюта перестає бути схильною до гіперінфляції. Правка діє для річних звітів, починаючи з 1 липня 2011р та після цієї дати. Правка не вплинула на фінансове положення, фінансові результати або інформацію, яку розкриває Ломбард.</w:t>
      </w:r>
    </w:p>
    <w:p w:rsidR="00D66A8B" w:rsidRPr="00B976AA" w:rsidRDefault="00D66A8B" w:rsidP="00797340">
      <w:pPr>
        <w:spacing w:before="60"/>
        <w:jc w:val="both"/>
        <w:rPr>
          <w:rFonts w:ascii="Trebuchet MS" w:hAnsi="Trebuchet MS"/>
          <w:i/>
          <w:sz w:val="22"/>
          <w:szCs w:val="22"/>
          <w:lang w:val="uk-UA"/>
        </w:rPr>
      </w:pPr>
      <w:r w:rsidRPr="00B976AA">
        <w:rPr>
          <w:rFonts w:ascii="Trebuchet MS" w:hAnsi="Trebuchet MS"/>
          <w:i/>
          <w:sz w:val="22"/>
          <w:szCs w:val="22"/>
          <w:lang w:val="uk-UA"/>
        </w:rPr>
        <w:t>Правки до МСФЗ (IFRS) 7 «Фінансові інструменти: розкриття інформації» - «вдосконалення вимог щодо розкриття інформації про припинення визнання».</w:t>
      </w:r>
    </w:p>
    <w:p w:rsidR="00D66A8B" w:rsidRPr="00B976AA" w:rsidRDefault="00D66A8B" w:rsidP="00797340">
      <w:pPr>
        <w:spacing w:before="60"/>
        <w:jc w:val="both"/>
        <w:rPr>
          <w:rFonts w:ascii="Trebuchet MS" w:hAnsi="Trebuchet MS"/>
          <w:sz w:val="22"/>
          <w:szCs w:val="22"/>
          <w:lang w:val="uk-UA"/>
        </w:rPr>
      </w:pPr>
      <w:r w:rsidRPr="00B976AA">
        <w:rPr>
          <w:rFonts w:ascii="Trebuchet MS" w:hAnsi="Trebuchet MS"/>
          <w:sz w:val="22"/>
          <w:szCs w:val="22"/>
          <w:lang w:val="uk-UA"/>
        </w:rPr>
        <w:t xml:space="preserve">Правка вимагає розкриття додаткової інформації про фінансові активи, які було передано, але визнання яких не припинялося, щоб дати можливість користувачам фінансової звітності зрозуміти характер взаємозв’язку активів, визнання яких не припинялося, і відповідних їм зобов’язань. Крім цього, з метою надання користувачам фінансової звітності можливість оцінити характер участі Ломбарду у таких активах, та ризики, які зв’язані з цими активами, правкою передбачено розкриття інформації об активах, участь у яких продовжується, але визнання у фінансової звітності припинено.         </w:t>
      </w:r>
    </w:p>
    <w:p w:rsidR="00D66A8B" w:rsidRPr="00B976AA" w:rsidRDefault="00D66A8B" w:rsidP="00797340">
      <w:pPr>
        <w:spacing w:before="60"/>
        <w:jc w:val="both"/>
        <w:rPr>
          <w:rFonts w:ascii="Trebuchet MS" w:hAnsi="Trebuchet MS"/>
          <w:sz w:val="22"/>
          <w:szCs w:val="22"/>
          <w:lang w:val="uk-UA"/>
        </w:rPr>
      </w:pPr>
      <w:r w:rsidRPr="00B976AA">
        <w:rPr>
          <w:rFonts w:ascii="Trebuchet MS" w:hAnsi="Trebuchet MS"/>
          <w:sz w:val="22"/>
          <w:szCs w:val="22"/>
          <w:lang w:val="uk-UA"/>
        </w:rPr>
        <w:t>Правка діє для річних звітів, починаючи з 1 липня 2011р та після цієї дати. Правка не вплинула на фінансове положення, фінансові результати або інформацію, яку розкриває Ломбард.</w:t>
      </w:r>
    </w:p>
    <w:p w:rsidR="00D66A8B" w:rsidRPr="00B976AA" w:rsidRDefault="00D66A8B" w:rsidP="00797340">
      <w:pPr>
        <w:spacing w:before="60"/>
        <w:jc w:val="both"/>
        <w:rPr>
          <w:rFonts w:ascii="Trebuchet MS" w:hAnsi="Trebuchet MS"/>
          <w:i/>
          <w:sz w:val="22"/>
          <w:szCs w:val="22"/>
          <w:lang w:val="uk-UA"/>
        </w:rPr>
      </w:pPr>
      <w:r w:rsidRPr="00B976AA">
        <w:rPr>
          <w:rFonts w:ascii="Trebuchet MS" w:hAnsi="Trebuchet MS"/>
          <w:i/>
          <w:sz w:val="22"/>
          <w:szCs w:val="22"/>
          <w:lang w:val="uk-UA"/>
        </w:rPr>
        <w:t>Поправки до МСФЗ (IAS) 1 «Фінансова звітність: представленні інформації» - «Представлення статей іншого сукупного доходу»</w:t>
      </w:r>
    </w:p>
    <w:p w:rsidR="00D66A8B" w:rsidRPr="00B976AA" w:rsidRDefault="00D66A8B" w:rsidP="00797340">
      <w:pPr>
        <w:spacing w:before="60"/>
        <w:jc w:val="both"/>
        <w:rPr>
          <w:rFonts w:ascii="Trebuchet MS" w:hAnsi="Trebuchet MS"/>
          <w:sz w:val="22"/>
          <w:szCs w:val="22"/>
          <w:lang w:val="uk-UA"/>
        </w:rPr>
      </w:pPr>
      <w:r w:rsidRPr="00B976AA">
        <w:rPr>
          <w:rFonts w:ascii="Trebuchet MS" w:hAnsi="Trebuchet MS"/>
          <w:sz w:val="22"/>
          <w:szCs w:val="22"/>
          <w:lang w:val="uk-UA"/>
        </w:rPr>
        <w:t xml:space="preserve">Правки до </w:t>
      </w:r>
      <w:r w:rsidRPr="00B976AA">
        <w:rPr>
          <w:rFonts w:ascii="Trebuchet MS" w:hAnsi="Trebuchet MS"/>
          <w:i/>
          <w:sz w:val="22"/>
          <w:szCs w:val="22"/>
          <w:lang w:val="uk-UA"/>
        </w:rPr>
        <w:t xml:space="preserve">МСФЗ (IAS) 1 </w:t>
      </w:r>
      <w:r w:rsidRPr="00B976AA">
        <w:rPr>
          <w:rFonts w:ascii="Trebuchet MS" w:hAnsi="Trebuchet MS"/>
          <w:sz w:val="22"/>
          <w:szCs w:val="22"/>
          <w:lang w:val="uk-UA"/>
        </w:rPr>
        <w:t xml:space="preserve">змінюють групування статей, які надаються у складі іншого сукупного доходу. Статті, які можуть бути </w:t>
      </w:r>
      <w:proofErr w:type="spellStart"/>
      <w:r w:rsidRPr="00B976AA">
        <w:rPr>
          <w:rFonts w:ascii="Trebuchet MS" w:hAnsi="Trebuchet MS"/>
          <w:sz w:val="22"/>
          <w:szCs w:val="22"/>
          <w:lang w:val="uk-UA"/>
        </w:rPr>
        <w:t>перекласифіковані</w:t>
      </w:r>
      <w:proofErr w:type="spellEnd"/>
      <w:r w:rsidRPr="00B976AA">
        <w:rPr>
          <w:rFonts w:ascii="Trebuchet MS" w:hAnsi="Trebuchet MS"/>
          <w:sz w:val="22"/>
          <w:szCs w:val="22"/>
          <w:lang w:val="uk-UA"/>
        </w:rPr>
        <w:t xml:space="preserve"> до складу прибутків або збитків у певний момент у майбутньому (наприклад, чисті витрати або доходи по фінансовим активам, які є у наявності для продажу), повинні приводитися окремо від статей, які ніколи не будуть пере класифіковані (наприклад, переоцінка землі та будинків). Правка впливає виключно на представлення та не впливає на фінансове положення або фінансові результати діяльності Ломбарду. Правка діє для річних звітів, починаючи з 1 липня 2012р та після цієї дати, та буде використана у першій фінансовій звітності Ломбарду, яку буде складено після того, як вона набере чинності.</w:t>
      </w:r>
    </w:p>
    <w:p w:rsidR="00D66A8B" w:rsidRPr="00B976AA" w:rsidRDefault="00D66A8B" w:rsidP="00797340">
      <w:pPr>
        <w:spacing w:before="60"/>
        <w:jc w:val="both"/>
        <w:rPr>
          <w:rFonts w:ascii="Trebuchet MS" w:hAnsi="Trebuchet MS"/>
          <w:sz w:val="22"/>
          <w:szCs w:val="22"/>
          <w:lang w:val="uk-UA"/>
        </w:rPr>
      </w:pPr>
      <w:r w:rsidRPr="00B976AA">
        <w:rPr>
          <w:rFonts w:ascii="Trebuchet MS" w:hAnsi="Trebuchet MS"/>
          <w:i/>
          <w:sz w:val="22"/>
          <w:szCs w:val="22"/>
          <w:lang w:val="uk-UA"/>
        </w:rPr>
        <w:t>МСФЗ (IAS) 19 «Винагороди робітникам» (у новій редакції).</w:t>
      </w:r>
    </w:p>
    <w:p w:rsidR="00D66A8B" w:rsidRPr="00B976AA" w:rsidRDefault="00D66A8B" w:rsidP="00797340">
      <w:pPr>
        <w:spacing w:before="60"/>
        <w:jc w:val="both"/>
        <w:rPr>
          <w:rFonts w:ascii="Trebuchet MS" w:hAnsi="Trebuchet MS"/>
          <w:sz w:val="22"/>
          <w:szCs w:val="22"/>
          <w:lang w:val="uk-UA"/>
        </w:rPr>
      </w:pPr>
      <w:r w:rsidRPr="00B976AA">
        <w:rPr>
          <w:rFonts w:ascii="Trebuchet MS" w:hAnsi="Trebuchet MS"/>
          <w:sz w:val="22"/>
          <w:szCs w:val="22"/>
          <w:lang w:val="uk-UA"/>
        </w:rPr>
        <w:t xml:space="preserve">Рада по МСФЗ випустила декілька правок к </w:t>
      </w:r>
      <w:r w:rsidRPr="00B976AA">
        <w:rPr>
          <w:rFonts w:ascii="Trebuchet MS" w:hAnsi="Trebuchet MS"/>
          <w:i/>
          <w:sz w:val="22"/>
          <w:szCs w:val="22"/>
          <w:lang w:val="uk-UA"/>
        </w:rPr>
        <w:t xml:space="preserve">МСФЗ (IAS) 19. </w:t>
      </w:r>
      <w:r w:rsidRPr="00B976AA">
        <w:rPr>
          <w:rFonts w:ascii="Trebuchet MS" w:hAnsi="Trebuchet MS"/>
          <w:sz w:val="22"/>
          <w:szCs w:val="22"/>
          <w:lang w:val="uk-UA"/>
        </w:rPr>
        <w:t>Ці правки або фундаментально змінюють (наприклад, виключення механізму коридору та поняття доходності активів плану, яка очікується), або роз’яснюють, або змінюють визначення. Правка діє для річних звітів, починаючи з 1 січня 2013р та після цієї дати. Правка не вплине на фінансове положення, фінансові результати або інформацію, яку розкриває Ломбард.</w:t>
      </w:r>
    </w:p>
    <w:p w:rsidR="00D66A8B" w:rsidRPr="00B976AA" w:rsidRDefault="00D66A8B" w:rsidP="00797340">
      <w:pPr>
        <w:spacing w:before="60"/>
        <w:jc w:val="both"/>
        <w:rPr>
          <w:rFonts w:ascii="Trebuchet MS" w:hAnsi="Trebuchet MS"/>
          <w:i/>
          <w:sz w:val="22"/>
          <w:szCs w:val="22"/>
          <w:lang w:val="uk-UA"/>
        </w:rPr>
      </w:pPr>
      <w:r w:rsidRPr="00B976AA">
        <w:rPr>
          <w:rFonts w:ascii="Trebuchet MS" w:hAnsi="Trebuchet MS"/>
          <w:i/>
          <w:sz w:val="22"/>
          <w:szCs w:val="22"/>
          <w:lang w:val="uk-UA"/>
        </w:rPr>
        <w:t>Правки до МСФЗ (IAS) 32 «Взаємозалік фінансових активів та фінансових зобов’язань».</w:t>
      </w:r>
    </w:p>
    <w:p w:rsidR="00D66A8B" w:rsidRPr="00B976AA" w:rsidRDefault="00D66A8B" w:rsidP="00797340">
      <w:pPr>
        <w:spacing w:before="60"/>
        <w:jc w:val="both"/>
        <w:rPr>
          <w:rFonts w:ascii="Trebuchet MS" w:hAnsi="Trebuchet MS"/>
          <w:sz w:val="22"/>
          <w:szCs w:val="22"/>
          <w:lang w:val="uk-UA"/>
        </w:rPr>
      </w:pPr>
      <w:r w:rsidRPr="00B976AA">
        <w:rPr>
          <w:rFonts w:ascii="Trebuchet MS" w:hAnsi="Trebuchet MS"/>
          <w:sz w:val="22"/>
          <w:szCs w:val="22"/>
          <w:lang w:val="uk-UA"/>
        </w:rPr>
        <w:t xml:space="preserve">Правки дають роз’яснення поняттю «у теперішній час мають юридичне право, яке </w:t>
      </w:r>
      <w:r w:rsidRPr="00B976AA">
        <w:rPr>
          <w:rFonts w:ascii="Trebuchet MS" w:hAnsi="Trebuchet MS"/>
          <w:sz w:val="22"/>
          <w:szCs w:val="22"/>
          <w:lang w:val="uk-UA"/>
        </w:rPr>
        <w:lastRenderedPageBreak/>
        <w:t>закріплене, на здійснення взаємозаліку». Правка діє для річних звітів, починаючи з 1 січня 2014р та не вплине на фінансове положення та фінансовий результат Товариства.</w:t>
      </w:r>
    </w:p>
    <w:p w:rsidR="00D66A8B" w:rsidRPr="00B976AA" w:rsidRDefault="00D66A8B" w:rsidP="00797340">
      <w:pPr>
        <w:spacing w:before="60"/>
        <w:jc w:val="both"/>
        <w:rPr>
          <w:rFonts w:ascii="Trebuchet MS" w:hAnsi="Trebuchet MS"/>
          <w:i/>
          <w:sz w:val="22"/>
          <w:szCs w:val="22"/>
          <w:lang w:val="uk-UA"/>
        </w:rPr>
      </w:pPr>
      <w:r w:rsidRPr="00B976AA">
        <w:rPr>
          <w:rFonts w:ascii="Trebuchet MS" w:hAnsi="Trebuchet MS"/>
          <w:i/>
          <w:sz w:val="22"/>
          <w:szCs w:val="22"/>
          <w:lang w:val="uk-UA"/>
        </w:rPr>
        <w:t>Правки до МСФЗ (IFRS) 1 «Позики, які надані державою».</w:t>
      </w:r>
    </w:p>
    <w:p w:rsidR="00D66A8B" w:rsidRPr="00B976AA" w:rsidRDefault="00D66A8B" w:rsidP="00797340">
      <w:pPr>
        <w:spacing w:before="60"/>
        <w:jc w:val="both"/>
        <w:rPr>
          <w:rFonts w:ascii="Trebuchet MS" w:hAnsi="Trebuchet MS"/>
          <w:sz w:val="22"/>
          <w:szCs w:val="22"/>
          <w:lang w:val="uk-UA"/>
        </w:rPr>
      </w:pPr>
      <w:r w:rsidRPr="00B976AA">
        <w:rPr>
          <w:rFonts w:ascii="Trebuchet MS" w:hAnsi="Trebuchet MS"/>
          <w:sz w:val="22"/>
          <w:szCs w:val="22"/>
          <w:lang w:val="uk-UA"/>
        </w:rPr>
        <w:t xml:space="preserve">Відповідно до цих правок Товариства, які використовують МСФЗ у перше, повинні використовувати вимоги МСФЗ (IAS) 20 «Облік державних субсидій та розкриття інформації про державну допомогу» </w:t>
      </w:r>
      <w:proofErr w:type="spellStart"/>
      <w:r w:rsidRPr="00B976AA">
        <w:rPr>
          <w:rFonts w:ascii="Trebuchet MS" w:hAnsi="Trebuchet MS"/>
          <w:sz w:val="22"/>
          <w:szCs w:val="22"/>
          <w:lang w:val="uk-UA"/>
        </w:rPr>
        <w:t>перспективно</w:t>
      </w:r>
      <w:proofErr w:type="spellEnd"/>
      <w:r w:rsidRPr="00B976AA">
        <w:rPr>
          <w:rFonts w:ascii="Trebuchet MS" w:hAnsi="Trebuchet MS"/>
          <w:sz w:val="22"/>
          <w:szCs w:val="22"/>
          <w:lang w:val="uk-UA"/>
        </w:rPr>
        <w:t xml:space="preserve"> по відношенню до державних позик, які мають місце на дату переходу на МСФЗ. Завдяки цьому виключенню Товариства, які у перше використовують МСФЗ, будуть звільнені від ретроспективної оцінки наданих позик по ставці нижче ринкової. Правка діє для річних звітів, починаючи з 1 січня 2013р та не вплине на фінансове положення та фінансовий результат Ломбарду.</w:t>
      </w:r>
    </w:p>
    <w:p w:rsidR="00D66A8B" w:rsidRPr="00B976AA" w:rsidRDefault="00D66A8B" w:rsidP="00797340">
      <w:pPr>
        <w:spacing w:before="60"/>
        <w:jc w:val="both"/>
        <w:rPr>
          <w:rFonts w:ascii="Trebuchet MS" w:hAnsi="Trebuchet MS"/>
          <w:i/>
          <w:sz w:val="22"/>
          <w:szCs w:val="22"/>
          <w:lang w:val="uk-UA"/>
        </w:rPr>
      </w:pPr>
      <w:r w:rsidRPr="00B976AA">
        <w:rPr>
          <w:rFonts w:ascii="Trebuchet MS" w:hAnsi="Trebuchet MS"/>
          <w:i/>
          <w:sz w:val="22"/>
          <w:szCs w:val="22"/>
          <w:lang w:val="uk-UA"/>
        </w:rPr>
        <w:t xml:space="preserve"> Правки до МСФЗ (IFRS) 7 «Розкриття інформації – взаємозалік фінансових активів та зобов’язань» </w:t>
      </w:r>
    </w:p>
    <w:p w:rsidR="00D66A8B" w:rsidRPr="00B976AA" w:rsidRDefault="00D66A8B" w:rsidP="00797340">
      <w:pPr>
        <w:spacing w:before="60"/>
        <w:jc w:val="both"/>
        <w:rPr>
          <w:rFonts w:ascii="Trebuchet MS" w:hAnsi="Trebuchet MS"/>
          <w:sz w:val="22"/>
          <w:szCs w:val="22"/>
          <w:lang w:val="uk-UA"/>
        </w:rPr>
      </w:pPr>
      <w:r w:rsidRPr="00B976AA">
        <w:rPr>
          <w:rFonts w:ascii="Trebuchet MS" w:hAnsi="Trebuchet MS"/>
          <w:sz w:val="22"/>
          <w:szCs w:val="22"/>
          <w:lang w:val="uk-UA"/>
        </w:rPr>
        <w:t>Відповідно до цих правок Товариство зобов’язана розкривати інформацію про права на здійснення взаємозаліку та відповідних договорів (наприклад, договір на надання забезпечення). Завдяки цим вимогам користувачі матимуть інформацію, яка буде корисною для оцінки впливу договорів про взаємозаліки на фінансове положення Ломбарду. Правка діє для річних звітів, починаючи з 1 січня 2013р та не вплине на фінансове положення та фінансовий результат Ломбарду.</w:t>
      </w:r>
    </w:p>
    <w:p w:rsidR="00D66A8B" w:rsidRPr="00B976AA" w:rsidRDefault="00D66A8B" w:rsidP="00797340">
      <w:pPr>
        <w:spacing w:before="60"/>
        <w:jc w:val="both"/>
        <w:rPr>
          <w:rFonts w:ascii="Trebuchet MS" w:hAnsi="Trebuchet MS"/>
          <w:i/>
          <w:sz w:val="22"/>
          <w:szCs w:val="22"/>
          <w:lang w:val="uk-UA"/>
        </w:rPr>
      </w:pPr>
      <w:r w:rsidRPr="00B976AA">
        <w:rPr>
          <w:rFonts w:ascii="Trebuchet MS" w:hAnsi="Trebuchet MS"/>
          <w:i/>
          <w:sz w:val="22"/>
          <w:szCs w:val="22"/>
          <w:lang w:val="uk-UA"/>
        </w:rPr>
        <w:t>МСФЗ (IFRS) 9 «Фінансові інструменти: класифікація та оцінка»</w:t>
      </w:r>
    </w:p>
    <w:p w:rsidR="00D66A8B" w:rsidRPr="00B976AA" w:rsidRDefault="00D66A8B" w:rsidP="00797340">
      <w:pPr>
        <w:spacing w:before="60"/>
        <w:jc w:val="both"/>
        <w:rPr>
          <w:rFonts w:ascii="Trebuchet MS" w:hAnsi="Trebuchet MS"/>
          <w:sz w:val="22"/>
          <w:szCs w:val="22"/>
          <w:lang w:val="uk-UA"/>
        </w:rPr>
      </w:pPr>
      <w:r w:rsidRPr="00B976AA">
        <w:rPr>
          <w:rFonts w:ascii="Trebuchet MS" w:hAnsi="Trebuchet MS"/>
          <w:sz w:val="22"/>
          <w:szCs w:val="22"/>
          <w:lang w:val="uk-UA"/>
        </w:rPr>
        <w:t>МСФЗ (IFRS) 9 використовується по відношенню до класифікації та оцінки фінансових активі та зобов’язань. Обов’язкове використання інших норм МСФЗ (IFRS) 9 було перенесено на 1 січня 2015року. Ломбард оцінить вплив цього стандарту на суми у фінансової звітності  у поєднанні з іншими етапами проекту після їх публікації.</w:t>
      </w:r>
    </w:p>
    <w:p w:rsidR="00D66A8B" w:rsidRPr="00B976AA" w:rsidRDefault="00D66A8B" w:rsidP="00797340">
      <w:pPr>
        <w:spacing w:before="60"/>
        <w:jc w:val="both"/>
        <w:rPr>
          <w:rFonts w:ascii="Trebuchet MS" w:hAnsi="Trebuchet MS"/>
          <w:i/>
          <w:sz w:val="22"/>
          <w:szCs w:val="22"/>
          <w:lang w:val="uk-UA"/>
        </w:rPr>
      </w:pPr>
      <w:r w:rsidRPr="00B976AA">
        <w:rPr>
          <w:rFonts w:ascii="Trebuchet MS" w:hAnsi="Trebuchet MS"/>
          <w:i/>
          <w:sz w:val="22"/>
          <w:szCs w:val="22"/>
          <w:lang w:val="uk-UA"/>
        </w:rPr>
        <w:t>МСФЗ (IFRS) 11 «Погодження про спільну діяльність».</w:t>
      </w:r>
    </w:p>
    <w:p w:rsidR="00D66A8B" w:rsidRPr="00B976AA" w:rsidRDefault="00D66A8B" w:rsidP="00797340">
      <w:pPr>
        <w:spacing w:before="60"/>
        <w:jc w:val="both"/>
        <w:rPr>
          <w:rFonts w:ascii="Trebuchet MS" w:hAnsi="Trebuchet MS"/>
          <w:sz w:val="22"/>
          <w:szCs w:val="22"/>
          <w:lang w:val="uk-UA"/>
        </w:rPr>
      </w:pPr>
      <w:r w:rsidRPr="00B976AA">
        <w:rPr>
          <w:rFonts w:ascii="Trebuchet MS" w:hAnsi="Trebuchet MS"/>
          <w:sz w:val="22"/>
          <w:szCs w:val="22"/>
          <w:lang w:val="uk-UA"/>
        </w:rPr>
        <w:t xml:space="preserve">МСФЗ (IFRS) 11 заміняє МСФЗ (IAS) 31 «Участь у спільній діяльності» та Інтерпретацію ПКІ-13 </w:t>
      </w:r>
      <w:r w:rsidRPr="00B976AA">
        <w:rPr>
          <w:rFonts w:ascii="Trebuchet MS" w:hAnsi="Trebuchet MS"/>
          <w:i/>
          <w:sz w:val="22"/>
          <w:szCs w:val="22"/>
          <w:lang w:val="uk-UA"/>
        </w:rPr>
        <w:t xml:space="preserve">«Товариства, які спільно контролюються – немонетарні внески учасників». </w:t>
      </w:r>
      <w:r w:rsidRPr="00B976AA">
        <w:rPr>
          <w:rFonts w:ascii="Trebuchet MS" w:hAnsi="Trebuchet MS"/>
          <w:sz w:val="22"/>
          <w:szCs w:val="22"/>
          <w:lang w:val="uk-UA"/>
        </w:rPr>
        <w:t>МСФЗ (IFRS) 11 виключає можливість обліку компаній, що спільно контролюються, методом пропорційної консолідації. Замість цього Товариства, які спільно контролюються, які задовольняють визначенню спільних підприємств, обліковуються за допомогою методу пайової участі. Стандарт не вплине на фінансове положення та фінансовий результат Ломбарду.</w:t>
      </w:r>
    </w:p>
    <w:p w:rsidR="00D66A8B" w:rsidRPr="00B976AA" w:rsidRDefault="00D66A8B" w:rsidP="00797340">
      <w:pPr>
        <w:spacing w:before="60"/>
        <w:jc w:val="both"/>
        <w:rPr>
          <w:rFonts w:ascii="Trebuchet MS" w:hAnsi="Trebuchet MS"/>
          <w:i/>
          <w:sz w:val="22"/>
          <w:szCs w:val="22"/>
          <w:lang w:val="uk-UA"/>
        </w:rPr>
      </w:pPr>
      <w:r w:rsidRPr="00B976AA">
        <w:rPr>
          <w:rFonts w:ascii="Trebuchet MS" w:hAnsi="Trebuchet MS"/>
          <w:i/>
          <w:sz w:val="22"/>
          <w:szCs w:val="22"/>
          <w:lang w:val="uk-UA"/>
        </w:rPr>
        <w:t>МСФЗ  (IFRS) 12  «Розкриття інформації про частки участі в інших Товариствах».</w:t>
      </w:r>
    </w:p>
    <w:p w:rsidR="00D66A8B" w:rsidRPr="00B976AA" w:rsidRDefault="00D66A8B" w:rsidP="00797340">
      <w:pPr>
        <w:spacing w:before="60"/>
        <w:jc w:val="both"/>
        <w:rPr>
          <w:rFonts w:ascii="Trebuchet MS" w:hAnsi="Trebuchet MS"/>
          <w:sz w:val="22"/>
          <w:szCs w:val="22"/>
          <w:lang w:val="uk-UA"/>
        </w:rPr>
      </w:pPr>
      <w:r w:rsidRPr="00B976AA">
        <w:rPr>
          <w:rFonts w:ascii="Trebuchet MS" w:hAnsi="Trebuchet MS"/>
          <w:sz w:val="22"/>
          <w:szCs w:val="22"/>
          <w:lang w:val="uk-UA"/>
        </w:rPr>
        <w:t>МСФЗ  (IFRS) 12  містить всі вимоги до розкриття інформації, які раніше передбачалися МСФЗ (IAS) 27 у частині консолідованої фінансової звітності, а також всі вимоги, які раніше містилися у МСФО (IAS) 31 та МСФЗ (IAS) 28. Також введено низку нових вимог до розкриття інформації. Стандарт вступає в дію для річних звітів, починаючи з 1 січня 2013р та після цієї дати  та не вплине на фінансове положення та фінансовий результат Товариства.</w:t>
      </w:r>
    </w:p>
    <w:p w:rsidR="00D66A8B" w:rsidRPr="00B976AA" w:rsidRDefault="00D66A8B" w:rsidP="00797340">
      <w:pPr>
        <w:spacing w:before="60"/>
        <w:ind w:left="-15"/>
        <w:jc w:val="both"/>
        <w:rPr>
          <w:rFonts w:ascii="Trebuchet MS" w:hAnsi="Trebuchet MS"/>
          <w:i/>
          <w:sz w:val="22"/>
          <w:szCs w:val="22"/>
          <w:lang w:val="uk-UA"/>
        </w:rPr>
      </w:pPr>
      <w:r w:rsidRPr="00B976AA">
        <w:rPr>
          <w:rFonts w:ascii="Trebuchet MS" w:hAnsi="Trebuchet MS"/>
          <w:sz w:val="22"/>
          <w:szCs w:val="22"/>
          <w:lang w:val="uk-UA"/>
        </w:rPr>
        <w:t xml:space="preserve">МСФЗ </w:t>
      </w:r>
      <w:r w:rsidRPr="00B976AA">
        <w:rPr>
          <w:rFonts w:ascii="Trebuchet MS" w:hAnsi="Trebuchet MS"/>
          <w:i/>
          <w:sz w:val="22"/>
          <w:szCs w:val="22"/>
          <w:lang w:val="uk-UA"/>
        </w:rPr>
        <w:t>(IFRS) 13 «Оцінка справедливої вартості».</w:t>
      </w:r>
    </w:p>
    <w:p w:rsidR="00D66A8B" w:rsidRPr="00B976AA" w:rsidRDefault="00D66A8B" w:rsidP="00797340">
      <w:pPr>
        <w:spacing w:before="60"/>
        <w:ind w:left="-15"/>
        <w:jc w:val="both"/>
        <w:rPr>
          <w:rFonts w:ascii="Trebuchet MS" w:hAnsi="Trebuchet MS"/>
          <w:sz w:val="22"/>
          <w:szCs w:val="22"/>
          <w:lang w:val="uk-UA"/>
        </w:rPr>
      </w:pPr>
      <w:r w:rsidRPr="00B976AA">
        <w:rPr>
          <w:rFonts w:ascii="Trebuchet MS" w:hAnsi="Trebuchet MS"/>
          <w:sz w:val="22"/>
          <w:szCs w:val="22"/>
          <w:lang w:val="uk-UA"/>
        </w:rPr>
        <w:t>МСФЗ (IFRS) 13 поєднує в одному стандарті всі вказівки щодо оцінки справедливої вартості відповідно до МСФЗ. МСФЗ (IFRS) 13</w:t>
      </w:r>
      <w:r w:rsidRPr="00B976AA">
        <w:rPr>
          <w:rFonts w:ascii="Trebuchet MS" w:hAnsi="Trebuchet MS"/>
          <w:i/>
          <w:sz w:val="22"/>
          <w:szCs w:val="22"/>
          <w:lang w:val="uk-UA"/>
        </w:rPr>
        <w:t xml:space="preserve"> </w:t>
      </w:r>
      <w:r w:rsidRPr="00B976AA">
        <w:rPr>
          <w:rFonts w:ascii="Trebuchet MS" w:hAnsi="Trebuchet MS"/>
          <w:sz w:val="22"/>
          <w:szCs w:val="22"/>
          <w:lang w:val="uk-UA"/>
        </w:rPr>
        <w:t>не вносить зміни в те, коли Товариство зобов’язане використовувати справедливу вартість, а надає вказівки відносно оцінки справедливої вартості відповідно до МСФЗ, коли використання справедливої вартості  вимагається або не заперечується. На цей час Товариство оцінює вплив використання стандарту на фінансове положення та фінансові результати його діяльності. Стандарт вступає в дію для річних звітів, починаючи з 1 січня 2013р та після цієї дати.</w:t>
      </w:r>
    </w:p>
    <w:p w:rsidR="00D66A8B" w:rsidRPr="00B976AA" w:rsidRDefault="00D66A8B" w:rsidP="00797340">
      <w:pPr>
        <w:spacing w:before="60"/>
        <w:jc w:val="both"/>
        <w:rPr>
          <w:rFonts w:ascii="Trebuchet MS" w:hAnsi="Trebuchet MS"/>
          <w:i/>
          <w:sz w:val="22"/>
          <w:szCs w:val="22"/>
          <w:lang w:val="uk-UA"/>
        </w:rPr>
      </w:pPr>
      <w:r w:rsidRPr="00B976AA">
        <w:rPr>
          <w:rFonts w:ascii="Trebuchet MS" w:hAnsi="Trebuchet MS"/>
          <w:i/>
          <w:sz w:val="22"/>
          <w:szCs w:val="22"/>
          <w:lang w:val="uk-UA"/>
        </w:rPr>
        <w:t>МСФЗ (IFRS) 1 «Перше застосування Міжнародних стандартів фінансової звітності»</w:t>
      </w:r>
    </w:p>
    <w:p w:rsidR="00D66A8B" w:rsidRPr="00B976AA" w:rsidRDefault="00D66A8B" w:rsidP="00797340">
      <w:pPr>
        <w:tabs>
          <w:tab w:val="left" w:pos="180"/>
        </w:tabs>
        <w:spacing w:before="60"/>
        <w:jc w:val="both"/>
        <w:rPr>
          <w:rFonts w:ascii="Trebuchet MS" w:hAnsi="Trebuchet MS"/>
          <w:sz w:val="22"/>
          <w:szCs w:val="22"/>
          <w:lang w:val="uk-UA"/>
        </w:rPr>
      </w:pPr>
      <w:r w:rsidRPr="00B976AA">
        <w:rPr>
          <w:rFonts w:ascii="Trebuchet MS" w:hAnsi="Trebuchet MS"/>
          <w:sz w:val="22"/>
          <w:szCs w:val="22"/>
          <w:lang w:val="uk-UA"/>
        </w:rPr>
        <w:t xml:space="preserve"> Це вдосконалення пояснює, що Товариство, яка припинило використовувати МСФЗ у минулому та вирішило, або зобов’язана знову складати звітність відповідно до МСФЗ, може використати МСФЗ (IFRS) 1 ще раз. Якщо МСФЗ (IFRS)  1 не використовується другий раз, то Товариство повинно ретроспективно перерахувати фінансову звітність так, як би воно ніколи не припиняло використовувати МСФЗ.</w:t>
      </w:r>
    </w:p>
    <w:p w:rsidR="00D66A8B" w:rsidRPr="00B976AA" w:rsidRDefault="00D66A8B" w:rsidP="00797340">
      <w:pPr>
        <w:spacing w:before="60"/>
        <w:ind w:left="15"/>
        <w:jc w:val="both"/>
        <w:rPr>
          <w:rFonts w:ascii="Trebuchet MS" w:hAnsi="Trebuchet MS"/>
          <w:i/>
          <w:sz w:val="22"/>
          <w:szCs w:val="22"/>
          <w:lang w:val="uk-UA"/>
        </w:rPr>
      </w:pPr>
      <w:r w:rsidRPr="00B976AA">
        <w:rPr>
          <w:rFonts w:ascii="Trebuchet MS" w:hAnsi="Trebuchet MS"/>
          <w:i/>
          <w:sz w:val="22"/>
          <w:szCs w:val="22"/>
          <w:lang w:val="uk-UA"/>
        </w:rPr>
        <w:t>МСФЗ (IAS) 1 «Представлення фінансової звітності».</w:t>
      </w:r>
    </w:p>
    <w:p w:rsidR="00D66A8B" w:rsidRPr="00B976AA" w:rsidRDefault="00D66A8B" w:rsidP="00797340">
      <w:pPr>
        <w:spacing w:before="60"/>
        <w:ind w:left="17"/>
        <w:jc w:val="both"/>
        <w:rPr>
          <w:rFonts w:ascii="Trebuchet MS" w:hAnsi="Trebuchet MS"/>
          <w:sz w:val="22"/>
          <w:szCs w:val="22"/>
          <w:lang w:val="uk-UA"/>
        </w:rPr>
      </w:pPr>
      <w:r w:rsidRPr="00B976AA">
        <w:rPr>
          <w:rFonts w:ascii="Trebuchet MS" w:hAnsi="Trebuchet MS"/>
          <w:sz w:val="22"/>
          <w:szCs w:val="22"/>
          <w:lang w:val="uk-UA"/>
        </w:rPr>
        <w:t xml:space="preserve">Це вдосконалення роз’яснює різницю  між додатковою порівняльною інформацією, яка </w:t>
      </w:r>
      <w:r w:rsidRPr="00B976AA">
        <w:rPr>
          <w:rFonts w:ascii="Trebuchet MS" w:hAnsi="Trebuchet MS"/>
          <w:sz w:val="22"/>
          <w:szCs w:val="22"/>
          <w:lang w:val="uk-UA"/>
        </w:rPr>
        <w:lastRenderedPageBreak/>
        <w:t>надається на добровільній основі, і мінімумом необхідної порівняльної інформації. Як правило, мінімально необхідною інформацією є інформація за попередній період.</w:t>
      </w:r>
    </w:p>
    <w:p w:rsidR="00D66A8B" w:rsidRPr="00B976AA" w:rsidRDefault="00D66A8B" w:rsidP="00797340">
      <w:pPr>
        <w:spacing w:before="60"/>
        <w:ind w:left="15"/>
        <w:jc w:val="both"/>
        <w:rPr>
          <w:rFonts w:ascii="Trebuchet MS" w:hAnsi="Trebuchet MS"/>
          <w:i/>
          <w:sz w:val="22"/>
          <w:szCs w:val="22"/>
          <w:lang w:val="uk-UA"/>
        </w:rPr>
      </w:pPr>
      <w:r w:rsidRPr="00B976AA">
        <w:rPr>
          <w:rFonts w:ascii="Trebuchet MS" w:hAnsi="Trebuchet MS"/>
          <w:i/>
          <w:sz w:val="22"/>
          <w:szCs w:val="22"/>
          <w:lang w:val="uk-UA"/>
        </w:rPr>
        <w:t>МСФЗ (IAS) 16 «Основні засоби»</w:t>
      </w:r>
    </w:p>
    <w:p w:rsidR="00D66A8B" w:rsidRPr="00B976AA" w:rsidRDefault="00D66A8B" w:rsidP="00797340">
      <w:pPr>
        <w:spacing w:before="60"/>
        <w:ind w:left="17"/>
        <w:jc w:val="both"/>
        <w:rPr>
          <w:rFonts w:ascii="Trebuchet MS" w:hAnsi="Trebuchet MS"/>
          <w:sz w:val="22"/>
          <w:szCs w:val="22"/>
          <w:lang w:val="uk-UA"/>
        </w:rPr>
      </w:pPr>
      <w:r w:rsidRPr="00B976AA">
        <w:rPr>
          <w:rFonts w:ascii="Trebuchet MS" w:hAnsi="Trebuchet MS"/>
          <w:sz w:val="22"/>
          <w:szCs w:val="22"/>
          <w:lang w:val="uk-UA"/>
        </w:rPr>
        <w:t>Це вдосконалення роз’яснює, що основні запасні частини та допоміжне обладнання, які задовольняють визначенню основних засобів, не є запасами.</w:t>
      </w:r>
    </w:p>
    <w:p w:rsidR="00D66A8B" w:rsidRPr="00B976AA" w:rsidRDefault="00D66A8B" w:rsidP="00797340">
      <w:pPr>
        <w:spacing w:before="60"/>
        <w:ind w:left="15"/>
        <w:jc w:val="both"/>
        <w:rPr>
          <w:rFonts w:ascii="Trebuchet MS" w:hAnsi="Trebuchet MS"/>
          <w:i/>
          <w:sz w:val="22"/>
          <w:szCs w:val="22"/>
          <w:lang w:val="uk-UA"/>
        </w:rPr>
      </w:pPr>
      <w:r w:rsidRPr="00B976AA">
        <w:rPr>
          <w:rFonts w:ascii="Trebuchet MS" w:hAnsi="Trebuchet MS"/>
          <w:i/>
          <w:sz w:val="22"/>
          <w:szCs w:val="22"/>
          <w:lang w:val="uk-UA"/>
        </w:rPr>
        <w:t>МСФЗ (IAS) 34 «Проміжна фінансова звітність».</w:t>
      </w:r>
    </w:p>
    <w:p w:rsidR="00D66A8B" w:rsidRPr="00B976AA" w:rsidRDefault="00D66A8B" w:rsidP="00797340">
      <w:pPr>
        <w:spacing w:before="60"/>
        <w:ind w:left="17"/>
        <w:jc w:val="both"/>
        <w:rPr>
          <w:rFonts w:ascii="Trebuchet MS" w:hAnsi="Trebuchet MS"/>
          <w:sz w:val="22"/>
          <w:szCs w:val="22"/>
          <w:lang w:val="uk-UA"/>
        </w:rPr>
      </w:pPr>
      <w:r w:rsidRPr="00B976AA">
        <w:rPr>
          <w:rFonts w:ascii="Trebuchet MS" w:hAnsi="Trebuchet MS"/>
          <w:sz w:val="22"/>
          <w:szCs w:val="22"/>
          <w:lang w:val="uk-UA"/>
        </w:rPr>
        <w:t>Це вдосконалення приводить у відповідність вимоги по відношенню розкриття у проміжній фінансовій звітності інформації про загальні суми активів сегменту з вимогами по відношенню з розкриттям у ній інформації про зобов’язання сегменту.</w:t>
      </w:r>
    </w:p>
    <w:p w:rsidR="00D66A8B" w:rsidRPr="00B976AA" w:rsidRDefault="00D66A8B" w:rsidP="00797340">
      <w:pPr>
        <w:spacing w:before="60"/>
        <w:ind w:left="15"/>
        <w:jc w:val="both"/>
        <w:rPr>
          <w:rFonts w:ascii="Trebuchet MS" w:hAnsi="Trebuchet MS"/>
          <w:sz w:val="22"/>
          <w:szCs w:val="22"/>
          <w:lang w:val="uk-UA"/>
        </w:rPr>
      </w:pPr>
      <w:r w:rsidRPr="00B976AA">
        <w:rPr>
          <w:rFonts w:ascii="Trebuchet MS" w:hAnsi="Trebuchet MS"/>
          <w:sz w:val="22"/>
          <w:szCs w:val="22"/>
          <w:lang w:val="uk-UA"/>
        </w:rPr>
        <w:t>Всі перелічені вдосконалення вступають у дію по відношенню до річних звітних періодів, які починаються 1 січня 2013р. або після цієї дати.</w:t>
      </w:r>
      <w:r w:rsidRPr="00B976AA">
        <w:rPr>
          <w:rFonts w:ascii="Trebuchet MS" w:hAnsi="Trebuchet MS"/>
          <w:i/>
          <w:sz w:val="22"/>
          <w:szCs w:val="22"/>
          <w:lang w:val="uk-UA"/>
        </w:rPr>
        <w:t xml:space="preserve"> </w:t>
      </w:r>
      <w:r w:rsidRPr="00B976AA">
        <w:rPr>
          <w:rFonts w:ascii="Trebuchet MS" w:hAnsi="Trebuchet MS"/>
          <w:sz w:val="22"/>
          <w:szCs w:val="22"/>
          <w:lang w:val="uk-UA"/>
        </w:rPr>
        <w:t xml:space="preserve"> </w:t>
      </w:r>
    </w:p>
    <w:p w:rsidR="00D66A8B" w:rsidRPr="00B976AA" w:rsidRDefault="00D66A8B" w:rsidP="00797340">
      <w:pPr>
        <w:spacing w:after="240"/>
        <w:jc w:val="both"/>
        <w:rPr>
          <w:rFonts w:ascii="Trebuchet MS" w:hAnsi="Trebuchet MS"/>
          <w:sz w:val="22"/>
          <w:szCs w:val="22"/>
          <w:highlight w:val="yellow"/>
          <w:lang w:val="uk-UA"/>
        </w:rPr>
      </w:pPr>
      <w:r w:rsidRPr="00B976AA">
        <w:rPr>
          <w:rFonts w:ascii="Trebuchet MS" w:hAnsi="Trebuchet MS"/>
          <w:sz w:val="22"/>
          <w:szCs w:val="22"/>
          <w:lang w:val="uk-UA"/>
        </w:rPr>
        <w:t>Нові стандарти і інтерпретації не вплинуть суттєво на фінансову звітність компанії.</w:t>
      </w:r>
    </w:p>
    <w:bookmarkEnd w:id="1"/>
    <w:p w:rsidR="00D66A8B" w:rsidRDefault="00D66A8B" w:rsidP="00A30E92">
      <w:pPr>
        <w:pStyle w:val="a7"/>
        <w:rPr>
          <w:rFonts w:ascii="Trebuchet MS" w:hAnsi="Trebuchet MS"/>
          <w:color w:val="auto"/>
          <w:sz w:val="22"/>
          <w:szCs w:val="22"/>
          <w:u w:val="single"/>
          <w:lang w:val="uk-UA" w:eastAsia="uk-UA"/>
        </w:rPr>
      </w:pPr>
      <w:r w:rsidRPr="00A30E92">
        <w:rPr>
          <w:rFonts w:ascii="Trebuchet MS" w:hAnsi="Trebuchet MS"/>
          <w:color w:val="auto"/>
          <w:sz w:val="22"/>
          <w:szCs w:val="22"/>
          <w:u w:val="single"/>
          <w:lang w:val="uk-UA" w:eastAsia="uk-UA"/>
        </w:rPr>
        <w:t>Примітк</w:t>
      </w:r>
      <w:r>
        <w:rPr>
          <w:rFonts w:ascii="Trebuchet MS" w:hAnsi="Trebuchet MS"/>
          <w:color w:val="auto"/>
          <w:sz w:val="22"/>
          <w:szCs w:val="22"/>
          <w:u w:val="single"/>
          <w:lang w:val="uk-UA" w:eastAsia="uk-UA"/>
        </w:rPr>
        <w:t>а 7.</w:t>
      </w:r>
      <w:r w:rsidRPr="00A30E92">
        <w:rPr>
          <w:rFonts w:ascii="Trebuchet MS" w:hAnsi="Trebuchet MS"/>
          <w:color w:val="auto"/>
          <w:sz w:val="22"/>
          <w:szCs w:val="22"/>
          <w:u w:val="single"/>
          <w:lang w:val="uk-UA" w:eastAsia="uk-UA"/>
        </w:rPr>
        <w:t xml:space="preserve"> </w:t>
      </w:r>
      <w:r>
        <w:rPr>
          <w:rFonts w:ascii="Trebuchet MS" w:hAnsi="Trebuchet MS"/>
          <w:color w:val="auto"/>
          <w:sz w:val="22"/>
          <w:szCs w:val="22"/>
          <w:u w:val="single"/>
          <w:lang w:val="uk-UA" w:eastAsia="uk-UA"/>
        </w:rPr>
        <w:t>Р</w:t>
      </w:r>
      <w:r w:rsidRPr="00A30E92">
        <w:rPr>
          <w:rFonts w:ascii="Trebuchet MS" w:hAnsi="Trebuchet MS"/>
          <w:color w:val="auto"/>
          <w:sz w:val="22"/>
          <w:szCs w:val="22"/>
          <w:u w:val="single"/>
          <w:lang w:val="uk-UA" w:eastAsia="uk-UA"/>
        </w:rPr>
        <w:t>ічн</w:t>
      </w:r>
      <w:r>
        <w:rPr>
          <w:rFonts w:ascii="Trebuchet MS" w:hAnsi="Trebuchet MS"/>
          <w:color w:val="auto"/>
          <w:sz w:val="22"/>
          <w:szCs w:val="22"/>
          <w:u w:val="single"/>
          <w:lang w:val="uk-UA" w:eastAsia="uk-UA"/>
        </w:rPr>
        <w:t>а</w:t>
      </w:r>
      <w:r w:rsidRPr="00A30E92">
        <w:rPr>
          <w:rFonts w:ascii="Trebuchet MS" w:hAnsi="Trebuchet MS"/>
          <w:color w:val="auto"/>
          <w:sz w:val="22"/>
          <w:szCs w:val="22"/>
          <w:u w:val="single"/>
          <w:lang w:val="uk-UA" w:eastAsia="uk-UA"/>
        </w:rPr>
        <w:t xml:space="preserve"> фінансов</w:t>
      </w:r>
      <w:r>
        <w:rPr>
          <w:rFonts w:ascii="Trebuchet MS" w:hAnsi="Trebuchet MS"/>
          <w:color w:val="auto"/>
          <w:sz w:val="22"/>
          <w:szCs w:val="22"/>
          <w:u w:val="single"/>
          <w:lang w:val="uk-UA" w:eastAsia="uk-UA"/>
        </w:rPr>
        <w:t>а</w:t>
      </w:r>
      <w:r w:rsidRPr="00A30E92">
        <w:rPr>
          <w:rFonts w:ascii="Trebuchet MS" w:hAnsi="Trebuchet MS"/>
          <w:color w:val="auto"/>
          <w:sz w:val="22"/>
          <w:szCs w:val="22"/>
          <w:u w:val="single"/>
          <w:lang w:val="uk-UA" w:eastAsia="uk-UA"/>
        </w:rPr>
        <w:t xml:space="preserve"> звітн</w:t>
      </w:r>
      <w:r>
        <w:rPr>
          <w:rFonts w:ascii="Trebuchet MS" w:hAnsi="Trebuchet MS"/>
          <w:color w:val="auto"/>
          <w:sz w:val="22"/>
          <w:szCs w:val="22"/>
          <w:u w:val="single"/>
          <w:lang w:val="uk-UA" w:eastAsia="uk-UA"/>
        </w:rPr>
        <w:t>і</w:t>
      </w:r>
      <w:r w:rsidRPr="00A30E92">
        <w:rPr>
          <w:rFonts w:ascii="Trebuchet MS" w:hAnsi="Trebuchet MS"/>
          <w:color w:val="auto"/>
          <w:sz w:val="22"/>
          <w:szCs w:val="22"/>
          <w:u w:val="single"/>
          <w:lang w:val="uk-UA" w:eastAsia="uk-UA"/>
        </w:rPr>
        <w:t>ст</w:t>
      </w:r>
      <w:r>
        <w:rPr>
          <w:rFonts w:ascii="Trebuchet MS" w:hAnsi="Trebuchet MS"/>
          <w:color w:val="auto"/>
          <w:sz w:val="22"/>
          <w:szCs w:val="22"/>
          <w:u w:val="single"/>
          <w:lang w:val="uk-UA" w:eastAsia="uk-UA"/>
        </w:rPr>
        <w:t>ь.</w:t>
      </w:r>
    </w:p>
    <w:p w:rsidR="00D66A8B" w:rsidRPr="00A30E92" w:rsidRDefault="00D66A8B" w:rsidP="00A30E92">
      <w:pPr>
        <w:pStyle w:val="a7"/>
        <w:rPr>
          <w:rFonts w:ascii="Trebuchet MS" w:hAnsi="Trebuchet MS"/>
          <w:color w:val="auto"/>
          <w:sz w:val="22"/>
          <w:szCs w:val="22"/>
          <w:u w:val="single"/>
          <w:lang w:val="uk-UA" w:eastAsia="uk-UA"/>
        </w:rPr>
      </w:pPr>
    </w:p>
    <w:p w:rsidR="00D66A8B" w:rsidRPr="00A30E92" w:rsidRDefault="00342967" w:rsidP="00A30E92">
      <w:pPr>
        <w:pStyle w:val="a7"/>
        <w:jc w:val="both"/>
        <w:rPr>
          <w:rFonts w:ascii="Trebuchet MS" w:hAnsi="Trebuchet MS"/>
          <w:b w:val="0"/>
          <w:bCs w:val="0"/>
          <w:color w:val="auto"/>
          <w:sz w:val="22"/>
          <w:szCs w:val="22"/>
          <w:lang w:val="uk-UA"/>
        </w:rPr>
      </w:pPr>
      <w:r>
        <w:rPr>
          <w:rFonts w:ascii="Trebuchet MS" w:hAnsi="Trebuchet MS"/>
          <w:b w:val="0"/>
          <w:bCs w:val="0"/>
          <w:color w:val="auto"/>
          <w:sz w:val="22"/>
          <w:szCs w:val="22"/>
          <w:lang w:val="uk-UA"/>
        </w:rPr>
        <w:t>Станом на 31.12.2019</w:t>
      </w:r>
      <w:r w:rsidR="00D66A8B">
        <w:rPr>
          <w:rFonts w:ascii="Trebuchet MS" w:hAnsi="Trebuchet MS"/>
          <w:b w:val="0"/>
          <w:bCs w:val="0"/>
          <w:color w:val="auto"/>
          <w:sz w:val="22"/>
          <w:szCs w:val="22"/>
          <w:lang w:val="uk-UA"/>
        </w:rPr>
        <w:t xml:space="preserve"> року складено </w:t>
      </w:r>
      <w:r w:rsidR="00D66A8B" w:rsidRPr="00A30E92">
        <w:rPr>
          <w:rFonts w:ascii="Trebuchet MS" w:hAnsi="Trebuchet MS"/>
          <w:b w:val="0"/>
          <w:bCs w:val="0"/>
          <w:color w:val="auto"/>
          <w:sz w:val="22"/>
          <w:szCs w:val="22"/>
          <w:lang w:val="uk-UA"/>
        </w:rPr>
        <w:t>звітність ПТ „</w:t>
      </w:r>
      <w:r w:rsidR="00D66A8B" w:rsidRPr="005D038E">
        <w:rPr>
          <w:rFonts w:ascii="Trebuchet MS" w:hAnsi="Trebuchet MS"/>
          <w:b w:val="0"/>
          <w:bCs w:val="0"/>
          <w:color w:val="auto"/>
          <w:sz w:val="22"/>
          <w:szCs w:val="22"/>
          <w:lang w:val="uk-UA"/>
        </w:rPr>
        <w:t>ВАШ ЛОМБАРД</w:t>
      </w:r>
      <w:r w:rsidR="00D66A8B" w:rsidRPr="00A30E92">
        <w:rPr>
          <w:rFonts w:ascii="Trebuchet MS" w:hAnsi="Trebuchet MS"/>
          <w:b w:val="0"/>
          <w:bCs w:val="0"/>
          <w:color w:val="auto"/>
          <w:sz w:val="22"/>
          <w:szCs w:val="22"/>
          <w:lang w:val="uk-UA"/>
        </w:rPr>
        <w:t>” відповідно до МСФЗ (дата переходу на МСФЗ — 01.01.13 p.).</w:t>
      </w:r>
    </w:p>
    <w:p w:rsidR="00D66A8B" w:rsidRPr="00287B36" w:rsidRDefault="00D66A8B" w:rsidP="00450C63">
      <w:pPr>
        <w:pStyle w:val="a7"/>
        <w:spacing w:before="120"/>
        <w:jc w:val="both"/>
        <w:rPr>
          <w:rFonts w:ascii="Trebuchet MS" w:hAnsi="Trebuchet MS"/>
          <w:b w:val="0"/>
          <w:bCs w:val="0"/>
          <w:color w:val="auto"/>
          <w:sz w:val="22"/>
          <w:szCs w:val="22"/>
          <w:lang w:val="uk-UA"/>
        </w:rPr>
      </w:pPr>
      <w:r w:rsidRPr="00287B36">
        <w:rPr>
          <w:rFonts w:ascii="Trebuchet MS" w:hAnsi="Trebuchet MS"/>
          <w:b w:val="0"/>
          <w:bCs w:val="0"/>
          <w:color w:val="auto"/>
          <w:sz w:val="22"/>
          <w:szCs w:val="22"/>
          <w:lang w:val="uk-UA"/>
        </w:rPr>
        <w:t>Фінансова звітність являє собою структуроване відображення фінансового стану і фінансових результатів підприємства. Метою фінансової звітності є подання інформації про фінансовий стан, фінансові результати та рух грошових коштів підприємства, яка буде корисна широкому колу користувачів при прийнятті ними економічних рішень. Фінансова звітність також показує результати управління ресурсами, довіреними керівництву підприємства ПТ „</w:t>
      </w:r>
      <w:r w:rsidRPr="005D038E">
        <w:rPr>
          <w:rFonts w:ascii="Trebuchet MS" w:hAnsi="Trebuchet MS"/>
          <w:b w:val="0"/>
          <w:bCs w:val="0"/>
          <w:color w:val="auto"/>
          <w:sz w:val="22"/>
          <w:szCs w:val="22"/>
          <w:lang w:val="uk-UA"/>
        </w:rPr>
        <w:t>ВАШ ЛОМБАРД</w:t>
      </w:r>
      <w:r w:rsidRPr="00287B36">
        <w:rPr>
          <w:rFonts w:ascii="Trebuchet MS" w:hAnsi="Trebuchet MS"/>
          <w:b w:val="0"/>
          <w:bCs w:val="0"/>
          <w:color w:val="auto"/>
          <w:sz w:val="22"/>
          <w:szCs w:val="22"/>
          <w:lang w:val="uk-UA"/>
        </w:rPr>
        <w:t xml:space="preserve">”. </w:t>
      </w:r>
    </w:p>
    <w:p w:rsidR="00D66A8B" w:rsidRPr="00C97B17" w:rsidRDefault="00D66A8B" w:rsidP="00503837">
      <w:pPr>
        <w:pStyle w:val="a7"/>
        <w:rPr>
          <w:rFonts w:ascii="Trebuchet MS" w:hAnsi="Trebuchet MS"/>
          <w:color w:val="auto"/>
          <w:sz w:val="22"/>
          <w:szCs w:val="22"/>
          <w:u w:val="single"/>
          <w:lang w:eastAsia="uk-UA"/>
        </w:rPr>
      </w:pPr>
    </w:p>
    <w:p w:rsidR="00D66A8B" w:rsidRPr="00B976AA" w:rsidRDefault="00D66A8B" w:rsidP="00503837">
      <w:pPr>
        <w:pStyle w:val="a7"/>
        <w:rPr>
          <w:rFonts w:ascii="Trebuchet MS" w:hAnsi="Trebuchet MS"/>
          <w:color w:val="auto"/>
          <w:sz w:val="22"/>
          <w:szCs w:val="22"/>
          <w:u w:val="single"/>
          <w:lang w:val="uk-UA" w:eastAsia="uk-UA"/>
        </w:rPr>
      </w:pPr>
      <w:r w:rsidRPr="00B976AA">
        <w:rPr>
          <w:rFonts w:ascii="Trebuchet MS" w:hAnsi="Trebuchet MS"/>
          <w:color w:val="auto"/>
          <w:sz w:val="22"/>
          <w:szCs w:val="22"/>
          <w:u w:val="single"/>
          <w:lang w:val="uk-UA" w:eastAsia="uk-UA"/>
        </w:rPr>
        <w:t>Примітка 8. Грошові кошти та їх еквіваленти.</w:t>
      </w:r>
    </w:p>
    <w:p w:rsidR="00D66A8B" w:rsidRPr="00B976AA" w:rsidRDefault="00D66A8B" w:rsidP="00797340">
      <w:pPr>
        <w:pStyle w:val="a7"/>
        <w:rPr>
          <w:rFonts w:ascii="Trebuchet MS" w:hAnsi="Trebuchet MS"/>
          <w:color w:val="auto"/>
          <w:sz w:val="22"/>
          <w:szCs w:val="22"/>
          <w:u w:val="single"/>
          <w:lang w:val="uk-UA" w:eastAsia="uk-UA"/>
        </w:rPr>
      </w:pPr>
    </w:p>
    <w:p w:rsidR="00D66A8B" w:rsidRPr="00B976AA" w:rsidRDefault="00D66A8B" w:rsidP="00797340">
      <w:pPr>
        <w:tabs>
          <w:tab w:val="left" w:pos="0"/>
        </w:tabs>
        <w:ind w:right="1" w:firstLine="540"/>
        <w:jc w:val="center"/>
        <w:rPr>
          <w:rFonts w:ascii="Trebuchet MS" w:hAnsi="Trebuchet MS"/>
          <w:b/>
          <w:i/>
          <w:sz w:val="22"/>
          <w:szCs w:val="22"/>
          <w:lang w:val="uk-UA" w:eastAsia="uk-UA"/>
        </w:rPr>
      </w:pPr>
      <w:proofErr w:type="spellStart"/>
      <w:r w:rsidRPr="00B976AA">
        <w:rPr>
          <w:rFonts w:ascii="Trebuchet MS" w:hAnsi="Trebuchet MS"/>
          <w:b/>
          <w:i/>
          <w:sz w:val="22"/>
          <w:szCs w:val="22"/>
          <w:lang w:val="uk-UA" w:eastAsia="uk-UA"/>
        </w:rPr>
        <w:t>Розшифровка</w:t>
      </w:r>
      <w:proofErr w:type="spellEnd"/>
      <w:r w:rsidRPr="00B976AA">
        <w:rPr>
          <w:rFonts w:ascii="Trebuchet MS" w:hAnsi="Trebuchet MS"/>
          <w:b/>
          <w:i/>
          <w:sz w:val="22"/>
          <w:szCs w:val="22"/>
          <w:lang w:val="uk-UA" w:eastAsia="uk-UA"/>
        </w:rPr>
        <w:t xml:space="preserve"> грошових коштів за їх видами </w:t>
      </w:r>
    </w:p>
    <w:p w:rsidR="00D66A8B" w:rsidRDefault="00D66A8B" w:rsidP="00561DD0">
      <w:pPr>
        <w:pStyle w:val="4"/>
        <w:tabs>
          <w:tab w:val="left" w:pos="9498"/>
        </w:tabs>
        <w:jc w:val="right"/>
        <w:rPr>
          <w:rFonts w:ascii="Trebuchet MS" w:hAnsi="Trebuchet MS"/>
          <w:b w:val="0"/>
          <w:sz w:val="20"/>
        </w:rPr>
      </w:pPr>
      <w:r w:rsidRPr="008D06E6">
        <w:rPr>
          <w:rFonts w:ascii="Trebuchet MS" w:hAnsi="Trebuchet MS"/>
          <w:b w:val="0"/>
          <w:sz w:val="20"/>
        </w:rPr>
        <w:t>Табл</w:t>
      </w:r>
      <w:r>
        <w:rPr>
          <w:rFonts w:ascii="Trebuchet MS" w:hAnsi="Trebuchet MS"/>
          <w:b w:val="0"/>
          <w:sz w:val="20"/>
        </w:rPr>
        <w:t>иця</w:t>
      </w:r>
      <w:r w:rsidRPr="008D06E6">
        <w:rPr>
          <w:rFonts w:ascii="Trebuchet MS" w:hAnsi="Trebuchet MS"/>
          <w:b w:val="0"/>
          <w:sz w:val="20"/>
        </w:rPr>
        <w:t xml:space="preserve"> № </w:t>
      </w:r>
      <w:r>
        <w:rPr>
          <w:rFonts w:ascii="Trebuchet MS" w:hAnsi="Trebuchet MS"/>
          <w:b w:val="0"/>
          <w:sz w:val="20"/>
        </w:rPr>
        <w:t>2</w:t>
      </w:r>
    </w:p>
    <w:p w:rsidR="00D66A8B" w:rsidRPr="00B976AA" w:rsidRDefault="00D66A8B" w:rsidP="00797340">
      <w:pPr>
        <w:jc w:val="right"/>
        <w:rPr>
          <w:rFonts w:ascii="Trebuchet MS" w:hAnsi="Trebuchet MS"/>
          <w:sz w:val="22"/>
          <w:szCs w:val="22"/>
          <w:lang w:val="uk-UA" w:eastAsia="uk-UA"/>
        </w:rPr>
      </w:pPr>
      <w:r w:rsidRPr="00B976AA">
        <w:rPr>
          <w:rFonts w:ascii="Trebuchet MS" w:hAnsi="Trebuchet MS"/>
          <w:sz w:val="22"/>
          <w:szCs w:val="22"/>
          <w:lang w:val="uk-UA" w:eastAsia="uk-UA"/>
        </w:rPr>
        <w:t>тис.</w:t>
      </w:r>
      <w:r>
        <w:rPr>
          <w:rFonts w:ascii="Trebuchet MS" w:hAnsi="Trebuchet MS"/>
          <w:sz w:val="22"/>
          <w:szCs w:val="22"/>
          <w:lang w:val="uk-UA" w:eastAsia="uk-UA"/>
        </w:rPr>
        <w:t xml:space="preserve"> </w:t>
      </w:r>
      <w:r w:rsidRPr="00B976AA">
        <w:rPr>
          <w:rFonts w:ascii="Trebuchet MS" w:hAnsi="Trebuchet MS"/>
          <w:sz w:val="22"/>
          <w:szCs w:val="22"/>
          <w:lang w:val="uk-UA" w:eastAsia="uk-UA"/>
        </w:rPr>
        <w:t>грн.</w:t>
      </w:r>
    </w:p>
    <w:tbl>
      <w:tblPr>
        <w:tblW w:w="0" w:type="auto"/>
        <w:tblInd w:w="813" w:type="dxa"/>
        <w:tblLayout w:type="fixed"/>
        <w:tblCellMar>
          <w:top w:w="55" w:type="dxa"/>
          <w:left w:w="55" w:type="dxa"/>
          <w:bottom w:w="55" w:type="dxa"/>
          <w:right w:w="55" w:type="dxa"/>
        </w:tblCellMar>
        <w:tblLook w:val="0000" w:firstRow="0" w:lastRow="0" w:firstColumn="0" w:lastColumn="0" w:noHBand="0" w:noVBand="0"/>
      </w:tblPr>
      <w:tblGrid>
        <w:gridCol w:w="4170"/>
        <w:gridCol w:w="1155"/>
        <w:gridCol w:w="1170"/>
      </w:tblGrid>
      <w:tr w:rsidR="00D66A8B" w:rsidRPr="00B976AA" w:rsidTr="00F97900">
        <w:tc>
          <w:tcPr>
            <w:tcW w:w="4170" w:type="dxa"/>
          </w:tcPr>
          <w:p w:rsidR="00D66A8B" w:rsidRPr="00B976AA" w:rsidRDefault="00D66A8B" w:rsidP="00F97900">
            <w:pPr>
              <w:snapToGrid w:val="0"/>
              <w:ind w:left="-70" w:right="5" w:firstLine="465"/>
              <w:jc w:val="center"/>
              <w:rPr>
                <w:rFonts w:ascii="Trebuchet MS" w:hAnsi="Trebuchet MS"/>
                <w:sz w:val="18"/>
                <w:szCs w:val="18"/>
                <w:lang w:val="uk-UA" w:eastAsia="uk-UA"/>
              </w:rPr>
            </w:pPr>
            <w:r w:rsidRPr="00B976AA">
              <w:rPr>
                <w:rFonts w:ascii="Trebuchet MS" w:hAnsi="Trebuchet MS"/>
                <w:sz w:val="18"/>
                <w:szCs w:val="18"/>
                <w:lang w:val="uk-UA" w:eastAsia="uk-UA"/>
              </w:rPr>
              <w:t>Найменування показника</w:t>
            </w:r>
          </w:p>
        </w:tc>
        <w:tc>
          <w:tcPr>
            <w:tcW w:w="1155" w:type="dxa"/>
          </w:tcPr>
          <w:p w:rsidR="00D66A8B" w:rsidRPr="00B976AA" w:rsidRDefault="00D66A8B" w:rsidP="00157C01">
            <w:pPr>
              <w:snapToGrid w:val="0"/>
              <w:ind w:left="-70" w:right="5"/>
              <w:jc w:val="center"/>
              <w:rPr>
                <w:rFonts w:ascii="Trebuchet MS" w:hAnsi="Trebuchet MS"/>
                <w:sz w:val="18"/>
                <w:szCs w:val="18"/>
                <w:lang w:val="uk-UA" w:eastAsia="uk-UA"/>
              </w:rPr>
            </w:pPr>
            <w:r w:rsidRPr="00B976AA">
              <w:rPr>
                <w:rFonts w:ascii="Trebuchet MS" w:hAnsi="Trebuchet MS"/>
                <w:sz w:val="18"/>
                <w:szCs w:val="18"/>
                <w:lang w:val="uk-UA" w:eastAsia="uk-UA"/>
              </w:rPr>
              <w:t>На 31.12.201</w:t>
            </w:r>
            <w:r w:rsidR="00342967">
              <w:rPr>
                <w:rFonts w:ascii="Trebuchet MS" w:hAnsi="Trebuchet MS"/>
                <w:sz w:val="18"/>
                <w:szCs w:val="18"/>
                <w:lang w:val="uk-UA" w:eastAsia="uk-UA"/>
              </w:rPr>
              <w:t>9</w:t>
            </w:r>
            <w:r w:rsidRPr="00B976AA">
              <w:rPr>
                <w:rFonts w:ascii="Trebuchet MS" w:hAnsi="Trebuchet MS"/>
                <w:sz w:val="18"/>
                <w:szCs w:val="18"/>
                <w:lang w:val="uk-UA" w:eastAsia="uk-UA"/>
              </w:rPr>
              <w:t xml:space="preserve">  року</w:t>
            </w:r>
          </w:p>
        </w:tc>
        <w:tc>
          <w:tcPr>
            <w:tcW w:w="1170" w:type="dxa"/>
          </w:tcPr>
          <w:p w:rsidR="00D66A8B" w:rsidRDefault="00D66A8B" w:rsidP="00157C01">
            <w:pPr>
              <w:snapToGrid w:val="0"/>
              <w:ind w:left="-70" w:right="5"/>
              <w:jc w:val="center"/>
              <w:rPr>
                <w:rFonts w:ascii="Trebuchet MS" w:hAnsi="Trebuchet MS"/>
                <w:sz w:val="18"/>
                <w:szCs w:val="18"/>
                <w:lang w:val="uk-UA" w:eastAsia="uk-UA"/>
              </w:rPr>
            </w:pPr>
            <w:r w:rsidRPr="00B976AA">
              <w:rPr>
                <w:rFonts w:ascii="Trebuchet MS" w:hAnsi="Trebuchet MS"/>
                <w:sz w:val="18"/>
                <w:szCs w:val="18"/>
                <w:lang w:val="uk-UA" w:eastAsia="uk-UA"/>
              </w:rPr>
              <w:t>На 31.12.201</w:t>
            </w:r>
            <w:r w:rsidR="00342967">
              <w:rPr>
                <w:rFonts w:ascii="Trebuchet MS" w:hAnsi="Trebuchet MS"/>
                <w:sz w:val="18"/>
                <w:szCs w:val="18"/>
                <w:lang w:val="uk-UA" w:eastAsia="uk-UA"/>
              </w:rPr>
              <w:t>8</w:t>
            </w:r>
          </w:p>
          <w:p w:rsidR="00D66A8B" w:rsidRPr="00B976AA" w:rsidRDefault="00D66A8B" w:rsidP="00157C01">
            <w:pPr>
              <w:snapToGrid w:val="0"/>
              <w:ind w:left="-70" w:right="5"/>
              <w:jc w:val="center"/>
              <w:rPr>
                <w:rFonts w:ascii="Trebuchet MS" w:hAnsi="Trebuchet MS"/>
                <w:sz w:val="18"/>
                <w:szCs w:val="18"/>
                <w:lang w:val="uk-UA" w:eastAsia="uk-UA"/>
              </w:rPr>
            </w:pPr>
            <w:r w:rsidRPr="00B976AA">
              <w:rPr>
                <w:rFonts w:ascii="Trebuchet MS" w:hAnsi="Trebuchet MS"/>
                <w:sz w:val="18"/>
                <w:szCs w:val="18"/>
                <w:lang w:val="uk-UA" w:eastAsia="uk-UA"/>
              </w:rPr>
              <w:t>року</w:t>
            </w:r>
          </w:p>
        </w:tc>
      </w:tr>
      <w:tr w:rsidR="00D66A8B" w:rsidRPr="00B976AA" w:rsidTr="00993ABE">
        <w:tc>
          <w:tcPr>
            <w:tcW w:w="4170" w:type="dxa"/>
          </w:tcPr>
          <w:p w:rsidR="00D66A8B" w:rsidRPr="00B976AA" w:rsidRDefault="00D66A8B" w:rsidP="00157C01">
            <w:pPr>
              <w:snapToGrid w:val="0"/>
              <w:ind w:left="-70" w:right="5" w:firstLine="465"/>
              <w:jc w:val="both"/>
              <w:rPr>
                <w:rFonts w:ascii="Trebuchet MS" w:hAnsi="Trebuchet MS"/>
                <w:sz w:val="18"/>
                <w:szCs w:val="18"/>
                <w:lang w:val="uk-UA" w:eastAsia="uk-UA"/>
              </w:rPr>
            </w:pPr>
            <w:r w:rsidRPr="00B976AA">
              <w:rPr>
                <w:rFonts w:ascii="Trebuchet MS" w:hAnsi="Trebuchet MS"/>
                <w:sz w:val="18"/>
                <w:szCs w:val="18"/>
                <w:lang w:val="uk-UA" w:eastAsia="uk-UA"/>
              </w:rPr>
              <w:t xml:space="preserve">Готівка в касі </w:t>
            </w:r>
          </w:p>
        </w:tc>
        <w:tc>
          <w:tcPr>
            <w:tcW w:w="1155" w:type="dxa"/>
            <w:vAlign w:val="center"/>
          </w:tcPr>
          <w:p w:rsidR="00D66A8B" w:rsidRPr="00294370" w:rsidRDefault="00342967" w:rsidP="00837C97">
            <w:pPr>
              <w:snapToGrid w:val="0"/>
              <w:ind w:left="5" w:right="5" w:hanging="45"/>
              <w:jc w:val="center"/>
              <w:rPr>
                <w:rFonts w:ascii="Trebuchet MS" w:hAnsi="Trebuchet MS"/>
                <w:sz w:val="18"/>
                <w:szCs w:val="18"/>
                <w:lang w:val="en-US" w:eastAsia="uk-UA"/>
              </w:rPr>
            </w:pPr>
            <w:r>
              <w:rPr>
                <w:rFonts w:ascii="Trebuchet MS" w:hAnsi="Trebuchet MS"/>
                <w:sz w:val="18"/>
                <w:szCs w:val="18"/>
                <w:lang w:val="en-US" w:eastAsia="uk-UA"/>
              </w:rPr>
              <w:t>34849</w:t>
            </w:r>
          </w:p>
        </w:tc>
        <w:tc>
          <w:tcPr>
            <w:tcW w:w="1170" w:type="dxa"/>
            <w:vAlign w:val="center"/>
          </w:tcPr>
          <w:p w:rsidR="00D66A8B" w:rsidRPr="00387A3B" w:rsidRDefault="00342967" w:rsidP="00F97900">
            <w:pPr>
              <w:snapToGrid w:val="0"/>
              <w:ind w:left="5" w:right="5" w:hanging="45"/>
              <w:jc w:val="center"/>
              <w:rPr>
                <w:rFonts w:ascii="Trebuchet MS" w:hAnsi="Trebuchet MS"/>
                <w:sz w:val="18"/>
                <w:szCs w:val="18"/>
                <w:lang w:val="uk-UA" w:eastAsia="uk-UA"/>
              </w:rPr>
            </w:pPr>
            <w:r>
              <w:rPr>
                <w:rFonts w:ascii="Trebuchet MS" w:hAnsi="Trebuchet MS"/>
                <w:sz w:val="18"/>
                <w:szCs w:val="18"/>
                <w:lang w:val="uk-UA" w:eastAsia="uk-UA"/>
              </w:rPr>
              <w:t>58414</w:t>
            </w:r>
          </w:p>
        </w:tc>
      </w:tr>
      <w:tr w:rsidR="00D66A8B" w:rsidRPr="00B976AA" w:rsidTr="00993ABE">
        <w:tc>
          <w:tcPr>
            <w:tcW w:w="4170" w:type="dxa"/>
          </w:tcPr>
          <w:p w:rsidR="00D66A8B" w:rsidRPr="00B976AA" w:rsidRDefault="00D66A8B" w:rsidP="00157C01">
            <w:pPr>
              <w:snapToGrid w:val="0"/>
              <w:ind w:left="-70" w:right="5" w:firstLine="465"/>
              <w:jc w:val="both"/>
              <w:rPr>
                <w:rFonts w:ascii="Trebuchet MS" w:hAnsi="Trebuchet MS"/>
                <w:sz w:val="18"/>
                <w:szCs w:val="18"/>
                <w:lang w:val="uk-UA" w:eastAsia="uk-UA"/>
              </w:rPr>
            </w:pPr>
            <w:r>
              <w:rPr>
                <w:rFonts w:ascii="Trebuchet MS" w:hAnsi="Trebuchet MS"/>
                <w:sz w:val="18"/>
                <w:szCs w:val="18"/>
                <w:lang w:val="en-US" w:eastAsia="uk-UA"/>
              </w:rPr>
              <w:t>Р</w:t>
            </w:r>
            <w:proofErr w:type="spellStart"/>
            <w:r w:rsidRPr="00B976AA">
              <w:rPr>
                <w:rFonts w:ascii="Trebuchet MS" w:hAnsi="Trebuchet MS"/>
                <w:sz w:val="18"/>
                <w:szCs w:val="18"/>
                <w:lang w:val="uk-UA" w:eastAsia="uk-UA"/>
              </w:rPr>
              <w:t>ахунк</w:t>
            </w:r>
            <w:r>
              <w:rPr>
                <w:rFonts w:ascii="Trebuchet MS" w:hAnsi="Trebuchet MS"/>
                <w:sz w:val="18"/>
                <w:szCs w:val="18"/>
                <w:lang w:val="uk-UA" w:eastAsia="uk-UA"/>
              </w:rPr>
              <w:t>и</w:t>
            </w:r>
            <w:proofErr w:type="spellEnd"/>
            <w:r w:rsidRPr="00B976AA">
              <w:rPr>
                <w:rFonts w:ascii="Trebuchet MS" w:hAnsi="Trebuchet MS"/>
                <w:sz w:val="18"/>
                <w:szCs w:val="18"/>
                <w:lang w:val="uk-UA" w:eastAsia="uk-UA"/>
              </w:rPr>
              <w:t xml:space="preserve"> у банк</w:t>
            </w:r>
            <w:r>
              <w:rPr>
                <w:rFonts w:ascii="Trebuchet MS" w:hAnsi="Trebuchet MS"/>
                <w:sz w:val="18"/>
                <w:szCs w:val="18"/>
                <w:lang w:val="uk-UA" w:eastAsia="uk-UA"/>
              </w:rPr>
              <w:t>ах</w:t>
            </w:r>
          </w:p>
        </w:tc>
        <w:tc>
          <w:tcPr>
            <w:tcW w:w="1155" w:type="dxa"/>
            <w:vAlign w:val="center"/>
          </w:tcPr>
          <w:p w:rsidR="00D66A8B" w:rsidRPr="00294370" w:rsidRDefault="00342967" w:rsidP="00837C97">
            <w:pPr>
              <w:snapToGrid w:val="0"/>
              <w:ind w:left="5" w:right="5" w:hanging="45"/>
              <w:jc w:val="center"/>
              <w:rPr>
                <w:rFonts w:ascii="Trebuchet MS" w:hAnsi="Trebuchet MS"/>
                <w:sz w:val="18"/>
                <w:szCs w:val="18"/>
                <w:lang w:val="en-US" w:eastAsia="uk-UA"/>
              </w:rPr>
            </w:pPr>
            <w:r>
              <w:rPr>
                <w:rFonts w:ascii="Trebuchet MS" w:hAnsi="Trebuchet MS"/>
                <w:sz w:val="18"/>
                <w:szCs w:val="18"/>
                <w:lang w:val="en-US" w:eastAsia="uk-UA"/>
              </w:rPr>
              <w:t>2889</w:t>
            </w:r>
          </w:p>
        </w:tc>
        <w:tc>
          <w:tcPr>
            <w:tcW w:w="1170" w:type="dxa"/>
            <w:vAlign w:val="center"/>
          </w:tcPr>
          <w:p w:rsidR="00D66A8B" w:rsidRPr="00387A3B" w:rsidRDefault="00342967" w:rsidP="001708D6">
            <w:pPr>
              <w:snapToGrid w:val="0"/>
              <w:ind w:left="5" w:right="5" w:hanging="45"/>
              <w:jc w:val="center"/>
              <w:rPr>
                <w:rFonts w:ascii="Trebuchet MS" w:hAnsi="Trebuchet MS"/>
                <w:sz w:val="18"/>
                <w:szCs w:val="18"/>
                <w:lang w:val="uk-UA" w:eastAsia="uk-UA"/>
              </w:rPr>
            </w:pPr>
            <w:r>
              <w:rPr>
                <w:rFonts w:ascii="Trebuchet MS" w:hAnsi="Trebuchet MS"/>
                <w:sz w:val="18"/>
                <w:szCs w:val="18"/>
                <w:lang w:val="uk-UA" w:eastAsia="uk-UA"/>
              </w:rPr>
              <w:t>6272</w:t>
            </w:r>
          </w:p>
        </w:tc>
      </w:tr>
      <w:tr w:rsidR="00D66A8B" w:rsidRPr="00B976AA" w:rsidTr="00993ABE">
        <w:tc>
          <w:tcPr>
            <w:tcW w:w="4170" w:type="dxa"/>
          </w:tcPr>
          <w:p w:rsidR="00D66A8B" w:rsidRPr="00B976AA" w:rsidRDefault="00D66A8B" w:rsidP="00F97900">
            <w:pPr>
              <w:snapToGrid w:val="0"/>
              <w:ind w:left="-70" w:right="5" w:firstLine="465"/>
              <w:jc w:val="both"/>
              <w:rPr>
                <w:rFonts w:ascii="Trebuchet MS" w:hAnsi="Trebuchet MS"/>
                <w:sz w:val="18"/>
                <w:szCs w:val="18"/>
                <w:lang w:val="uk-UA" w:eastAsia="uk-UA"/>
              </w:rPr>
            </w:pPr>
            <w:r w:rsidRPr="00B976AA">
              <w:rPr>
                <w:rFonts w:ascii="Trebuchet MS" w:hAnsi="Trebuchet MS"/>
                <w:sz w:val="18"/>
                <w:szCs w:val="18"/>
                <w:lang w:val="uk-UA" w:eastAsia="uk-UA"/>
              </w:rPr>
              <w:t>Разом</w:t>
            </w:r>
          </w:p>
        </w:tc>
        <w:tc>
          <w:tcPr>
            <w:tcW w:w="1155" w:type="dxa"/>
            <w:tcBorders>
              <w:top w:val="single" w:sz="4" w:space="0" w:color="auto"/>
            </w:tcBorders>
            <w:vAlign w:val="center"/>
          </w:tcPr>
          <w:p w:rsidR="00D66A8B" w:rsidRPr="00294370" w:rsidRDefault="00342967" w:rsidP="00837C97">
            <w:pPr>
              <w:snapToGrid w:val="0"/>
              <w:ind w:left="5" w:right="5" w:hanging="45"/>
              <w:jc w:val="center"/>
              <w:rPr>
                <w:rFonts w:ascii="Trebuchet MS" w:hAnsi="Trebuchet MS"/>
                <w:sz w:val="18"/>
                <w:szCs w:val="18"/>
                <w:lang w:val="uk-UA" w:eastAsia="uk-UA"/>
              </w:rPr>
            </w:pPr>
            <w:r>
              <w:rPr>
                <w:rFonts w:ascii="Trebuchet MS" w:hAnsi="Trebuchet MS"/>
                <w:sz w:val="18"/>
                <w:szCs w:val="18"/>
                <w:lang w:val="uk-UA" w:eastAsia="uk-UA"/>
              </w:rPr>
              <w:t>37740</w:t>
            </w:r>
          </w:p>
        </w:tc>
        <w:tc>
          <w:tcPr>
            <w:tcW w:w="1170" w:type="dxa"/>
            <w:tcBorders>
              <w:top w:val="single" w:sz="4" w:space="0" w:color="auto"/>
            </w:tcBorders>
            <w:vAlign w:val="center"/>
          </w:tcPr>
          <w:p w:rsidR="00D66A8B" w:rsidRPr="00294370" w:rsidRDefault="00342967" w:rsidP="00F97900">
            <w:pPr>
              <w:snapToGrid w:val="0"/>
              <w:ind w:left="5" w:right="5" w:hanging="45"/>
              <w:jc w:val="center"/>
              <w:rPr>
                <w:rFonts w:ascii="Trebuchet MS" w:hAnsi="Trebuchet MS"/>
                <w:sz w:val="18"/>
                <w:szCs w:val="18"/>
                <w:lang w:val="uk-UA" w:eastAsia="uk-UA"/>
              </w:rPr>
            </w:pPr>
            <w:r>
              <w:rPr>
                <w:rFonts w:ascii="Trebuchet MS" w:hAnsi="Trebuchet MS"/>
                <w:sz w:val="18"/>
                <w:szCs w:val="18"/>
                <w:lang w:val="uk-UA" w:eastAsia="uk-UA"/>
              </w:rPr>
              <w:t>64686</w:t>
            </w:r>
          </w:p>
        </w:tc>
      </w:tr>
    </w:tbl>
    <w:p w:rsidR="00D66A8B" w:rsidRPr="00B976AA" w:rsidRDefault="00D66A8B" w:rsidP="00797340">
      <w:pPr>
        <w:jc w:val="both"/>
        <w:rPr>
          <w:rFonts w:ascii="Trebuchet MS" w:hAnsi="Trebuchet MS"/>
          <w:sz w:val="22"/>
          <w:szCs w:val="22"/>
          <w:lang w:val="uk-UA" w:eastAsia="uk-UA"/>
        </w:rPr>
      </w:pPr>
      <w:r w:rsidRPr="00B976AA">
        <w:rPr>
          <w:rFonts w:ascii="Trebuchet MS" w:hAnsi="Trebuchet MS"/>
          <w:sz w:val="22"/>
          <w:szCs w:val="22"/>
          <w:lang w:val="uk-UA" w:eastAsia="uk-UA"/>
        </w:rPr>
        <w:t xml:space="preserve"> </w:t>
      </w:r>
      <w:r w:rsidRPr="00B976AA">
        <w:rPr>
          <w:rFonts w:ascii="Trebuchet MS" w:hAnsi="Trebuchet MS"/>
          <w:sz w:val="22"/>
          <w:szCs w:val="22"/>
          <w:lang w:val="uk-UA" w:eastAsia="uk-UA"/>
        </w:rPr>
        <w:tab/>
      </w:r>
      <w:r w:rsidRPr="00B976AA">
        <w:rPr>
          <w:rFonts w:ascii="Trebuchet MS" w:hAnsi="Trebuchet MS"/>
          <w:sz w:val="22"/>
          <w:szCs w:val="22"/>
          <w:lang w:val="uk-UA" w:eastAsia="uk-UA"/>
        </w:rPr>
        <w:tab/>
      </w:r>
      <w:r w:rsidRPr="00B976AA">
        <w:rPr>
          <w:rFonts w:ascii="Trebuchet MS" w:hAnsi="Trebuchet MS"/>
          <w:sz w:val="22"/>
          <w:szCs w:val="22"/>
          <w:lang w:val="uk-UA" w:eastAsia="uk-UA"/>
        </w:rPr>
        <w:tab/>
      </w:r>
      <w:r w:rsidRPr="00B976AA">
        <w:rPr>
          <w:rFonts w:ascii="Trebuchet MS" w:hAnsi="Trebuchet MS"/>
          <w:sz w:val="22"/>
          <w:szCs w:val="22"/>
          <w:lang w:val="uk-UA" w:eastAsia="uk-UA"/>
        </w:rPr>
        <w:tab/>
      </w:r>
      <w:r w:rsidRPr="00B976AA">
        <w:rPr>
          <w:rFonts w:ascii="Trebuchet MS" w:hAnsi="Trebuchet MS"/>
          <w:sz w:val="22"/>
          <w:szCs w:val="22"/>
          <w:lang w:val="uk-UA" w:eastAsia="uk-UA"/>
        </w:rPr>
        <w:tab/>
      </w:r>
      <w:r w:rsidRPr="00B976AA">
        <w:rPr>
          <w:rFonts w:ascii="Trebuchet MS" w:hAnsi="Trebuchet MS"/>
          <w:sz w:val="22"/>
          <w:szCs w:val="22"/>
          <w:lang w:val="uk-UA" w:eastAsia="uk-UA"/>
        </w:rPr>
        <w:tab/>
      </w:r>
      <w:r w:rsidRPr="00B976AA">
        <w:rPr>
          <w:rFonts w:ascii="Trebuchet MS" w:hAnsi="Trebuchet MS"/>
          <w:sz w:val="22"/>
          <w:szCs w:val="22"/>
          <w:lang w:val="uk-UA" w:eastAsia="uk-UA"/>
        </w:rPr>
        <w:tab/>
      </w:r>
      <w:r w:rsidRPr="00B976AA">
        <w:rPr>
          <w:rFonts w:ascii="Trebuchet MS" w:hAnsi="Trebuchet MS"/>
          <w:sz w:val="22"/>
          <w:szCs w:val="22"/>
          <w:lang w:val="uk-UA" w:eastAsia="uk-UA"/>
        </w:rPr>
        <w:tab/>
      </w:r>
      <w:r w:rsidRPr="00B976AA">
        <w:rPr>
          <w:rFonts w:ascii="Trebuchet MS" w:hAnsi="Trebuchet MS"/>
          <w:sz w:val="22"/>
          <w:szCs w:val="22"/>
          <w:lang w:val="uk-UA" w:eastAsia="uk-UA"/>
        </w:rPr>
        <w:tab/>
      </w:r>
      <w:r w:rsidRPr="00B976AA">
        <w:rPr>
          <w:rFonts w:ascii="Trebuchet MS" w:hAnsi="Trebuchet MS"/>
          <w:sz w:val="22"/>
          <w:szCs w:val="22"/>
          <w:lang w:val="uk-UA" w:eastAsia="uk-UA"/>
        </w:rPr>
        <w:tab/>
      </w:r>
      <w:r w:rsidRPr="00B976AA">
        <w:rPr>
          <w:rFonts w:ascii="Trebuchet MS" w:hAnsi="Trebuchet MS"/>
          <w:sz w:val="22"/>
          <w:szCs w:val="22"/>
          <w:lang w:val="uk-UA" w:eastAsia="uk-UA"/>
        </w:rPr>
        <w:tab/>
      </w:r>
      <w:r w:rsidRPr="00B976AA">
        <w:rPr>
          <w:rFonts w:ascii="Trebuchet MS" w:hAnsi="Trebuchet MS"/>
          <w:sz w:val="22"/>
          <w:szCs w:val="22"/>
          <w:lang w:val="uk-UA" w:eastAsia="uk-UA"/>
        </w:rPr>
        <w:tab/>
        <w:t xml:space="preserve"> Протягом  звітного 201</w:t>
      </w:r>
      <w:r w:rsidR="00342967">
        <w:rPr>
          <w:rFonts w:ascii="Trebuchet MS" w:hAnsi="Trebuchet MS"/>
          <w:sz w:val="22"/>
          <w:szCs w:val="22"/>
          <w:lang w:val="uk-UA" w:eastAsia="uk-UA"/>
        </w:rPr>
        <w:t>9</w:t>
      </w:r>
      <w:r w:rsidRPr="00B976AA">
        <w:rPr>
          <w:rFonts w:ascii="Trebuchet MS" w:hAnsi="Trebuchet MS"/>
          <w:sz w:val="22"/>
          <w:szCs w:val="22"/>
          <w:lang w:val="uk-UA" w:eastAsia="uk-UA"/>
        </w:rPr>
        <w:t xml:space="preserve"> року  готівкові операції Ломбарду складалися з операцій  по видачі та погашення фінансових кредитів, сплаті відсотків за користування ними, а також за господарськими операціями Ломбарду (придбання товарно-матеріальних цінностей через підзвітну особу, виплата заробітної плати). Безготівковий рух грошових коштів складався з перерахування податків та зборів, оплату послуг постачальникам за господарськими операціями тощо. </w:t>
      </w:r>
    </w:p>
    <w:p w:rsidR="00D66A8B" w:rsidRPr="00B976AA" w:rsidRDefault="00D66A8B" w:rsidP="00503837">
      <w:pPr>
        <w:spacing w:before="120"/>
        <w:jc w:val="both"/>
        <w:rPr>
          <w:rFonts w:ascii="Trebuchet MS" w:hAnsi="Trebuchet MS"/>
          <w:sz w:val="22"/>
          <w:szCs w:val="22"/>
          <w:lang w:val="uk-UA" w:eastAsia="uk-UA"/>
        </w:rPr>
      </w:pPr>
      <w:r w:rsidRPr="00B976AA">
        <w:rPr>
          <w:rFonts w:ascii="Trebuchet MS" w:hAnsi="Trebuchet MS"/>
          <w:sz w:val="22"/>
          <w:szCs w:val="22"/>
          <w:lang w:val="uk-UA" w:eastAsia="uk-UA"/>
        </w:rPr>
        <w:t>Грошових коштів, використання яких обмежено, станом на кінець дня 31 грудня 201</w:t>
      </w:r>
      <w:r w:rsidR="00342967">
        <w:rPr>
          <w:rFonts w:ascii="Trebuchet MS" w:hAnsi="Trebuchet MS"/>
          <w:sz w:val="22"/>
          <w:szCs w:val="22"/>
          <w:lang w:val="uk-UA" w:eastAsia="uk-UA"/>
        </w:rPr>
        <w:t>9</w:t>
      </w:r>
      <w:r w:rsidRPr="00B976AA">
        <w:rPr>
          <w:rFonts w:ascii="Trebuchet MS" w:hAnsi="Trebuchet MS"/>
          <w:sz w:val="22"/>
          <w:szCs w:val="22"/>
          <w:lang w:val="uk-UA" w:eastAsia="uk-UA"/>
        </w:rPr>
        <w:t xml:space="preserve"> року немає. Каса в іноземній валюті на підприємстві не ведеться. Інформація про напрями використання та джерела надходження грошових коштів Ломбарду розкриваються у Звіті про рух коштів за 201</w:t>
      </w:r>
      <w:r w:rsidR="00342967">
        <w:rPr>
          <w:rFonts w:ascii="Trebuchet MS" w:hAnsi="Trebuchet MS"/>
          <w:sz w:val="22"/>
          <w:szCs w:val="22"/>
          <w:lang w:val="uk-UA" w:eastAsia="uk-UA"/>
        </w:rPr>
        <w:t>9</w:t>
      </w:r>
      <w:r w:rsidRPr="00B976AA">
        <w:rPr>
          <w:rFonts w:ascii="Trebuchet MS" w:hAnsi="Trebuchet MS"/>
          <w:sz w:val="22"/>
          <w:szCs w:val="22"/>
          <w:lang w:val="uk-UA" w:eastAsia="uk-UA"/>
        </w:rPr>
        <w:t xml:space="preserve"> рік. </w:t>
      </w:r>
    </w:p>
    <w:p w:rsidR="00D66A8B" w:rsidRDefault="00D66A8B" w:rsidP="00797340">
      <w:pPr>
        <w:pStyle w:val="a7"/>
        <w:rPr>
          <w:rFonts w:ascii="Trebuchet MS" w:hAnsi="Trebuchet MS"/>
          <w:color w:val="auto"/>
          <w:sz w:val="22"/>
          <w:szCs w:val="22"/>
          <w:u w:val="single"/>
          <w:lang w:val="uk-UA" w:eastAsia="uk-UA"/>
        </w:rPr>
      </w:pPr>
    </w:p>
    <w:p w:rsidR="00D66A8B" w:rsidRDefault="00D66A8B" w:rsidP="00797340">
      <w:pPr>
        <w:pStyle w:val="a7"/>
        <w:rPr>
          <w:rFonts w:ascii="Trebuchet MS" w:hAnsi="Trebuchet MS"/>
          <w:color w:val="auto"/>
          <w:sz w:val="22"/>
          <w:szCs w:val="22"/>
          <w:u w:val="single"/>
          <w:lang w:val="uk-UA" w:eastAsia="uk-UA"/>
        </w:rPr>
      </w:pPr>
      <w:r w:rsidRPr="00B976AA">
        <w:rPr>
          <w:rFonts w:ascii="Trebuchet MS" w:hAnsi="Trebuchet MS"/>
          <w:color w:val="auto"/>
          <w:sz w:val="22"/>
          <w:szCs w:val="22"/>
          <w:u w:val="single"/>
          <w:lang w:val="uk-UA" w:eastAsia="uk-UA"/>
        </w:rPr>
        <w:t xml:space="preserve">Примітка 9. Запаси </w:t>
      </w:r>
    </w:p>
    <w:p w:rsidR="00D66A8B" w:rsidRPr="00B976AA" w:rsidRDefault="00D66A8B" w:rsidP="00797340">
      <w:pPr>
        <w:pStyle w:val="a7"/>
        <w:rPr>
          <w:rFonts w:ascii="Trebuchet MS" w:hAnsi="Trebuchet MS"/>
          <w:color w:val="auto"/>
          <w:sz w:val="22"/>
          <w:szCs w:val="22"/>
          <w:u w:val="single"/>
          <w:lang w:val="uk-UA" w:eastAsia="uk-UA"/>
        </w:rPr>
      </w:pPr>
    </w:p>
    <w:p w:rsidR="00D66A8B" w:rsidRDefault="00D66A8B" w:rsidP="00797340">
      <w:pPr>
        <w:jc w:val="both"/>
        <w:rPr>
          <w:rFonts w:ascii="Trebuchet MS" w:hAnsi="Trebuchet MS"/>
          <w:sz w:val="22"/>
          <w:szCs w:val="22"/>
          <w:lang w:val="uk-UA" w:eastAsia="uk-UA"/>
        </w:rPr>
      </w:pPr>
      <w:r w:rsidRPr="00B976AA">
        <w:rPr>
          <w:rFonts w:ascii="Trebuchet MS" w:hAnsi="Trebuchet MS"/>
          <w:sz w:val="22"/>
          <w:szCs w:val="22"/>
          <w:lang w:val="uk-UA" w:eastAsia="uk-UA"/>
        </w:rPr>
        <w:t>Придбання запасів товарно-матеріальних цінностей здійснюється або шляхом безготівкових розрахунків  з розрахункового рахунку або шляхом придбання їх за готівкові кошти через підзвітну особу  та оприбутковуються за собівартістю придбання.</w:t>
      </w:r>
    </w:p>
    <w:p w:rsidR="00D66A8B" w:rsidRPr="00B976AA" w:rsidRDefault="00D66A8B" w:rsidP="00797340">
      <w:pPr>
        <w:jc w:val="both"/>
        <w:rPr>
          <w:rFonts w:ascii="Trebuchet MS" w:hAnsi="Trebuchet MS"/>
          <w:sz w:val="22"/>
          <w:szCs w:val="22"/>
          <w:lang w:val="uk-UA" w:eastAsia="uk-UA"/>
        </w:rPr>
      </w:pPr>
      <w:r>
        <w:rPr>
          <w:rFonts w:ascii="Trebuchet MS" w:hAnsi="Trebuchet MS"/>
          <w:sz w:val="22"/>
          <w:szCs w:val="22"/>
          <w:lang w:val="uk-UA" w:eastAsia="uk-UA"/>
        </w:rPr>
        <w:t>Перехід права власності  на не викуплене заставне майно з зарахуванням до складу товарів здійснюється на підставі договору про надання фінансового кредиту та заставу майна.</w:t>
      </w:r>
    </w:p>
    <w:p w:rsidR="00D66A8B" w:rsidRPr="00B976AA" w:rsidRDefault="00D66A8B" w:rsidP="00503837">
      <w:pPr>
        <w:spacing w:before="120"/>
        <w:jc w:val="both"/>
        <w:rPr>
          <w:rFonts w:ascii="Trebuchet MS" w:hAnsi="Trebuchet MS"/>
          <w:sz w:val="22"/>
          <w:szCs w:val="22"/>
          <w:lang w:val="uk-UA" w:eastAsia="uk-UA"/>
        </w:rPr>
      </w:pPr>
      <w:r w:rsidRPr="00B976AA">
        <w:rPr>
          <w:rFonts w:ascii="Trebuchet MS" w:hAnsi="Trebuchet MS"/>
          <w:sz w:val="22"/>
          <w:szCs w:val="22"/>
          <w:lang w:val="uk-UA" w:eastAsia="uk-UA"/>
        </w:rPr>
        <w:lastRenderedPageBreak/>
        <w:t>Ломбардом використовується такий метод визначення вартості товарно-матеріальних цінностей при відпуску їх в експлуатацію та іншому вибутті — метод  вартості перших за часом надходжень запасів – „перше надходження – перший видаток” (ФІФО).</w:t>
      </w:r>
    </w:p>
    <w:p w:rsidR="00D66A8B" w:rsidRPr="00B976AA" w:rsidRDefault="00D66A8B" w:rsidP="00503837">
      <w:pPr>
        <w:spacing w:before="120"/>
        <w:jc w:val="both"/>
        <w:rPr>
          <w:rFonts w:ascii="Trebuchet MS" w:hAnsi="Trebuchet MS"/>
          <w:sz w:val="22"/>
          <w:szCs w:val="22"/>
          <w:lang w:val="uk-UA" w:eastAsia="uk-UA"/>
        </w:rPr>
      </w:pPr>
      <w:r w:rsidRPr="00B976AA">
        <w:rPr>
          <w:rFonts w:ascii="Trebuchet MS" w:hAnsi="Trebuchet MS"/>
          <w:sz w:val="22"/>
          <w:szCs w:val="22"/>
          <w:lang w:val="uk-UA" w:eastAsia="uk-UA"/>
        </w:rPr>
        <w:t xml:space="preserve">Аналітичний облік запасів ведеться в кількісно-сумовому виразі. </w:t>
      </w:r>
    </w:p>
    <w:p w:rsidR="00D66A8B" w:rsidRPr="00B976AA" w:rsidRDefault="00D66A8B" w:rsidP="00503837">
      <w:pPr>
        <w:spacing w:before="120"/>
        <w:jc w:val="both"/>
        <w:rPr>
          <w:rFonts w:ascii="Trebuchet MS" w:hAnsi="Trebuchet MS"/>
          <w:sz w:val="22"/>
          <w:szCs w:val="22"/>
          <w:lang w:val="uk-UA" w:eastAsia="uk-UA"/>
        </w:rPr>
      </w:pPr>
      <w:r w:rsidRPr="00B77204">
        <w:rPr>
          <w:rFonts w:ascii="Trebuchet MS" w:hAnsi="Trebuchet MS"/>
          <w:sz w:val="22"/>
          <w:szCs w:val="22"/>
          <w:lang w:val="uk-UA" w:eastAsia="uk-UA"/>
        </w:rPr>
        <w:t>Інвентаризацію товарно-матеріальних цінностей, що знаходяться на балансі, та таких, що</w:t>
      </w:r>
      <w:r w:rsidRPr="00B976AA">
        <w:rPr>
          <w:rFonts w:ascii="Trebuchet MS" w:hAnsi="Trebuchet MS"/>
          <w:sz w:val="22"/>
          <w:szCs w:val="22"/>
          <w:lang w:val="uk-UA" w:eastAsia="uk-UA"/>
        </w:rPr>
        <w:t xml:space="preserve"> обліковуються поза балансом,  здійсн</w:t>
      </w:r>
      <w:r>
        <w:rPr>
          <w:rFonts w:ascii="Trebuchet MS" w:hAnsi="Trebuchet MS"/>
          <w:sz w:val="22"/>
          <w:szCs w:val="22"/>
          <w:lang w:val="uk-UA" w:eastAsia="uk-UA"/>
        </w:rPr>
        <w:t>ено</w:t>
      </w:r>
      <w:r w:rsidRPr="00B976AA">
        <w:rPr>
          <w:rFonts w:ascii="Trebuchet MS" w:hAnsi="Trebuchet MS"/>
          <w:sz w:val="22"/>
          <w:szCs w:val="22"/>
          <w:lang w:val="uk-UA" w:eastAsia="uk-UA"/>
        </w:rPr>
        <w:t xml:space="preserve"> відповідно</w:t>
      </w:r>
      <w:r>
        <w:rPr>
          <w:rFonts w:ascii="Trebuchet MS" w:hAnsi="Trebuchet MS"/>
          <w:sz w:val="22"/>
          <w:szCs w:val="22"/>
          <w:lang w:val="uk-UA" w:eastAsia="uk-UA"/>
        </w:rPr>
        <w:t xml:space="preserve"> до вимог діючого законодавства</w:t>
      </w:r>
      <w:r>
        <w:rPr>
          <w:rStyle w:val="hps"/>
          <w:lang w:val="uk-UA"/>
        </w:rPr>
        <w:t>.</w:t>
      </w:r>
      <w:r w:rsidRPr="00B976AA">
        <w:rPr>
          <w:rFonts w:ascii="Trebuchet MS" w:hAnsi="Trebuchet MS"/>
          <w:sz w:val="22"/>
          <w:szCs w:val="22"/>
          <w:lang w:val="uk-UA" w:eastAsia="uk-UA"/>
        </w:rPr>
        <w:t xml:space="preserve"> </w:t>
      </w:r>
    </w:p>
    <w:p w:rsidR="00D66A8B" w:rsidRPr="00B976AA" w:rsidRDefault="00D66A8B" w:rsidP="00797340">
      <w:pPr>
        <w:jc w:val="both"/>
        <w:rPr>
          <w:rFonts w:ascii="Trebuchet MS" w:hAnsi="Trebuchet MS"/>
          <w:sz w:val="22"/>
          <w:szCs w:val="22"/>
          <w:lang w:val="uk-UA" w:eastAsia="uk-UA"/>
        </w:rPr>
      </w:pPr>
      <w:r>
        <w:rPr>
          <w:rFonts w:ascii="Trebuchet MS" w:hAnsi="Trebuchet MS"/>
          <w:sz w:val="22"/>
          <w:szCs w:val="22"/>
          <w:lang w:val="uk-UA" w:eastAsia="uk-UA"/>
        </w:rPr>
        <w:t>Якісний склад товарно-матеріальних цінностей, що обліковувалися на балансі Товариства на початок та кінець звітного періоду наведено у Таблиці № 3.</w:t>
      </w:r>
    </w:p>
    <w:p w:rsidR="00D66A8B" w:rsidRDefault="00D66A8B">
      <w:pPr>
        <w:widowControl/>
        <w:suppressAutoHyphens w:val="0"/>
        <w:spacing w:after="200" w:line="276" w:lineRule="auto"/>
        <w:rPr>
          <w:rFonts w:ascii="Trebuchet MS" w:hAnsi="Trebuchet MS"/>
          <w:b/>
          <w:i/>
          <w:sz w:val="22"/>
          <w:szCs w:val="22"/>
          <w:lang w:val="uk-UA" w:eastAsia="uk-UA"/>
        </w:rPr>
      </w:pPr>
      <w:r>
        <w:rPr>
          <w:rFonts w:ascii="Trebuchet MS" w:hAnsi="Trebuchet MS"/>
          <w:b/>
          <w:i/>
          <w:sz w:val="22"/>
          <w:szCs w:val="22"/>
          <w:lang w:val="uk-UA" w:eastAsia="uk-UA"/>
        </w:rPr>
        <w:br w:type="page"/>
      </w:r>
    </w:p>
    <w:p w:rsidR="00D66A8B" w:rsidRPr="00561DD0" w:rsidRDefault="00D66A8B" w:rsidP="00561DD0">
      <w:pPr>
        <w:tabs>
          <w:tab w:val="left" w:pos="0"/>
        </w:tabs>
        <w:ind w:right="1" w:firstLine="540"/>
        <w:jc w:val="center"/>
        <w:rPr>
          <w:rFonts w:ascii="Trebuchet MS" w:hAnsi="Trebuchet MS"/>
          <w:b/>
          <w:i/>
          <w:sz w:val="22"/>
          <w:szCs w:val="22"/>
          <w:lang w:val="uk-UA" w:eastAsia="uk-UA"/>
        </w:rPr>
      </w:pPr>
      <w:r w:rsidRPr="00B976AA">
        <w:rPr>
          <w:rFonts w:ascii="Trebuchet MS" w:hAnsi="Trebuchet MS"/>
          <w:b/>
          <w:i/>
          <w:sz w:val="22"/>
          <w:szCs w:val="22"/>
          <w:lang w:val="uk-UA" w:eastAsia="uk-UA"/>
        </w:rPr>
        <w:lastRenderedPageBreak/>
        <w:t>С</w:t>
      </w:r>
      <w:r>
        <w:rPr>
          <w:rFonts w:ascii="Trebuchet MS" w:hAnsi="Trebuchet MS"/>
          <w:b/>
          <w:i/>
          <w:sz w:val="22"/>
          <w:szCs w:val="22"/>
          <w:lang w:val="uk-UA" w:eastAsia="uk-UA"/>
        </w:rPr>
        <w:t>клад запасів</w:t>
      </w:r>
    </w:p>
    <w:p w:rsidR="00D66A8B" w:rsidRDefault="00D66A8B" w:rsidP="00561DD0">
      <w:pPr>
        <w:pStyle w:val="4"/>
        <w:tabs>
          <w:tab w:val="left" w:pos="9498"/>
        </w:tabs>
        <w:jc w:val="right"/>
        <w:rPr>
          <w:rFonts w:ascii="Trebuchet MS" w:hAnsi="Trebuchet MS"/>
          <w:b w:val="0"/>
          <w:sz w:val="20"/>
        </w:rPr>
      </w:pPr>
      <w:r w:rsidRPr="008D06E6">
        <w:rPr>
          <w:rFonts w:ascii="Trebuchet MS" w:hAnsi="Trebuchet MS"/>
          <w:b w:val="0"/>
          <w:sz w:val="20"/>
        </w:rPr>
        <w:t>Табл</w:t>
      </w:r>
      <w:r>
        <w:rPr>
          <w:rFonts w:ascii="Trebuchet MS" w:hAnsi="Trebuchet MS"/>
          <w:b w:val="0"/>
          <w:sz w:val="20"/>
        </w:rPr>
        <w:t>иця</w:t>
      </w:r>
      <w:r w:rsidRPr="008D06E6">
        <w:rPr>
          <w:rFonts w:ascii="Trebuchet MS" w:hAnsi="Trebuchet MS"/>
          <w:b w:val="0"/>
          <w:sz w:val="20"/>
        </w:rPr>
        <w:t xml:space="preserve"> № </w:t>
      </w:r>
      <w:r>
        <w:rPr>
          <w:rFonts w:ascii="Trebuchet MS" w:hAnsi="Trebuchet MS"/>
          <w:b w:val="0"/>
          <w:sz w:val="20"/>
        </w:rPr>
        <w:t>3</w:t>
      </w:r>
    </w:p>
    <w:p w:rsidR="00D66A8B" w:rsidRPr="00B976AA" w:rsidRDefault="00D66A8B" w:rsidP="00DD1FF0">
      <w:pPr>
        <w:jc w:val="right"/>
        <w:rPr>
          <w:rFonts w:ascii="Trebuchet MS" w:hAnsi="Trebuchet MS"/>
          <w:sz w:val="22"/>
          <w:szCs w:val="22"/>
          <w:lang w:val="uk-UA" w:eastAsia="uk-UA"/>
        </w:rPr>
      </w:pPr>
      <w:r w:rsidRPr="00B976AA">
        <w:rPr>
          <w:rFonts w:ascii="Trebuchet MS" w:hAnsi="Trebuchet MS"/>
          <w:sz w:val="22"/>
          <w:szCs w:val="22"/>
          <w:lang w:val="uk-UA" w:eastAsia="uk-UA"/>
        </w:rPr>
        <w:t>тис.</w:t>
      </w:r>
      <w:r>
        <w:rPr>
          <w:rFonts w:ascii="Trebuchet MS" w:hAnsi="Trebuchet MS"/>
          <w:sz w:val="22"/>
          <w:szCs w:val="22"/>
          <w:lang w:val="uk-UA" w:eastAsia="uk-UA"/>
        </w:rPr>
        <w:t xml:space="preserve"> </w:t>
      </w:r>
      <w:r w:rsidRPr="00B976AA">
        <w:rPr>
          <w:rFonts w:ascii="Trebuchet MS" w:hAnsi="Trebuchet MS"/>
          <w:sz w:val="22"/>
          <w:szCs w:val="22"/>
          <w:lang w:val="uk-UA" w:eastAsia="uk-UA"/>
        </w:rPr>
        <w:t>грн.</w:t>
      </w:r>
    </w:p>
    <w:tbl>
      <w:tblPr>
        <w:tblW w:w="0" w:type="auto"/>
        <w:tblInd w:w="813" w:type="dxa"/>
        <w:tblLayout w:type="fixed"/>
        <w:tblCellMar>
          <w:top w:w="55" w:type="dxa"/>
          <w:left w:w="55" w:type="dxa"/>
          <w:bottom w:w="55" w:type="dxa"/>
          <w:right w:w="55" w:type="dxa"/>
        </w:tblCellMar>
        <w:tblLook w:val="0000" w:firstRow="0" w:lastRow="0" w:firstColumn="0" w:lastColumn="0" w:noHBand="0" w:noVBand="0"/>
      </w:tblPr>
      <w:tblGrid>
        <w:gridCol w:w="4170"/>
        <w:gridCol w:w="1155"/>
        <w:gridCol w:w="1170"/>
      </w:tblGrid>
      <w:tr w:rsidR="00D66A8B" w:rsidRPr="00B976AA" w:rsidTr="00DD1FF0">
        <w:tc>
          <w:tcPr>
            <w:tcW w:w="4170" w:type="dxa"/>
          </w:tcPr>
          <w:p w:rsidR="00D66A8B" w:rsidRPr="00B976AA" w:rsidRDefault="00D66A8B" w:rsidP="00DD1FF0">
            <w:pPr>
              <w:snapToGrid w:val="0"/>
              <w:ind w:left="-70" w:right="5" w:firstLine="465"/>
              <w:jc w:val="center"/>
              <w:rPr>
                <w:rFonts w:ascii="Trebuchet MS" w:hAnsi="Trebuchet MS"/>
                <w:sz w:val="18"/>
                <w:szCs w:val="18"/>
                <w:lang w:val="uk-UA" w:eastAsia="uk-UA"/>
              </w:rPr>
            </w:pPr>
            <w:r w:rsidRPr="00B976AA">
              <w:rPr>
                <w:rFonts w:ascii="Trebuchet MS" w:hAnsi="Trebuchet MS"/>
                <w:sz w:val="18"/>
                <w:szCs w:val="18"/>
                <w:lang w:val="uk-UA" w:eastAsia="uk-UA"/>
              </w:rPr>
              <w:t>Найменування показника</w:t>
            </w:r>
          </w:p>
        </w:tc>
        <w:tc>
          <w:tcPr>
            <w:tcW w:w="1155" w:type="dxa"/>
          </w:tcPr>
          <w:p w:rsidR="00D66A8B" w:rsidRPr="00B976AA" w:rsidRDefault="00D66A8B" w:rsidP="00B67466">
            <w:pPr>
              <w:snapToGrid w:val="0"/>
              <w:ind w:left="-70" w:right="5"/>
              <w:jc w:val="center"/>
              <w:rPr>
                <w:rFonts w:ascii="Trebuchet MS" w:hAnsi="Trebuchet MS"/>
                <w:sz w:val="18"/>
                <w:szCs w:val="18"/>
                <w:lang w:val="uk-UA" w:eastAsia="uk-UA"/>
              </w:rPr>
            </w:pPr>
            <w:r w:rsidRPr="00B976AA">
              <w:rPr>
                <w:rFonts w:ascii="Trebuchet MS" w:hAnsi="Trebuchet MS"/>
                <w:sz w:val="18"/>
                <w:szCs w:val="18"/>
                <w:lang w:val="uk-UA" w:eastAsia="uk-UA"/>
              </w:rPr>
              <w:t>На 31.12.201</w:t>
            </w:r>
            <w:r w:rsidR="00342967">
              <w:rPr>
                <w:rFonts w:ascii="Trebuchet MS" w:hAnsi="Trebuchet MS"/>
                <w:sz w:val="18"/>
                <w:szCs w:val="18"/>
                <w:lang w:val="uk-UA" w:eastAsia="uk-UA"/>
              </w:rPr>
              <w:t>9</w:t>
            </w:r>
            <w:r w:rsidRPr="00B976AA">
              <w:rPr>
                <w:rFonts w:ascii="Trebuchet MS" w:hAnsi="Trebuchet MS"/>
                <w:sz w:val="18"/>
                <w:szCs w:val="18"/>
                <w:lang w:val="uk-UA" w:eastAsia="uk-UA"/>
              </w:rPr>
              <w:t xml:space="preserve">  року</w:t>
            </w:r>
          </w:p>
        </w:tc>
        <w:tc>
          <w:tcPr>
            <w:tcW w:w="1170" w:type="dxa"/>
          </w:tcPr>
          <w:p w:rsidR="00D66A8B" w:rsidRPr="00004695" w:rsidRDefault="00342967" w:rsidP="00B67466">
            <w:pPr>
              <w:snapToGrid w:val="0"/>
              <w:ind w:left="-70" w:right="5"/>
              <w:jc w:val="center"/>
              <w:rPr>
                <w:rFonts w:ascii="Trebuchet MS" w:hAnsi="Trebuchet MS"/>
                <w:sz w:val="18"/>
                <w:szCs w:val="18"/>
                <w:lang w:val="uk-UA" w:eastAsia="uk-UA"/>
              </w:rPr>
            </w:pPr>
            <w:r>
              <w:rPr>
                <w:rFonts w:ascii="Trebuchet MS" w:hAnsi="Trebuchet MS"/>
                <w:sz w:val="18"/>
                <w:szCs w:val="18"/>
                <w:lang w:val="uk-UA" w:eastAsia="uk-UA"/>
              </w:rPr>
              <w:t>На 31.12.2018</w:t>
            </w:r>
            <w:r w:rsidR="00D66A8B" w:rsidRPr="00004695">
              <w:rPr>
                <w:rFonts w:ascii="Trebuchet MS" w:hAnsi="Trebuchet MS"/>
                <w:sz w:val="18"/>
                <w:szCs w:val="18"/>
                <w:lang w:val="uk-UA" w:eastAsia="uk-UA"/>
              </w:rPr>
              <w:t xml:space="preserve"> року</w:t>
            </w:r>
          </w:p>
        </w:tc>
      </w:tr>
      <w:tr w:rsidR="00D66A8B" w:rsidRPr="00B976AA" w:rsidTr="00C369CD">
        <w:tc>
          <w:tcPr>
            <w:tcW w:w="4170" w:type="dxa"/>
          </w:tcPr>
          <w:p w:rsidR="00D66A8B" w:rsidRPr="00B976AA" w:rsidRDefault="00D66A8B" w:rsidP="00DD1FF0">
            <w:pPr>
              <w:snapToGrid w:val="0"/>
              <w:ind w:left="-70" w:right="5" w:firstLine="465"/>
              <w:jc w:val="both"/>
              <w:rPr>
                <w:rFonts w:ascii="Trebuchet MS" w:hAnsi="Trebuchet MS"/>
                <w:sz w:val="18"/>
                <w:szCs w:val="18"/>
                <w:lang w:val="uk-UA" w:eastAsia="uk-UA"/>
              </w:rPr>
            </w:pPr>
            <w:r>
              <w:rPr>
                <w:rFonts w:ascii="Trebuchet MS" w:hAnsi="Trebuchet MS"/>
                <w:sz w:val="18"/>
                <w:szCs w:val="18"/>
                <w:lang w:val="uk-UA" w:eastAsia="uk-UA"/>
              </w:rPr>
              <w:t>Виробничі запаси</w:t>
            </w:r>
          </w:p>
        </w:tc>
        <w:tc>
          <w:tcPr>
            <w:tcW w:w="1155" w:type="dxa"/>
          </w:tcPr>
          <w:p w:rsidR="00D66A8B" w:rsidRPr="00004695" w:rsidRDefault="00342967" w:rsidP="00837C97">
            <w:pPr>
              <w:snapToGrid w:val="0"/>
              <w:ind w:left="5" w:right="5" w:hanging="45"/>
              <w:jc w:val="center"/>
              <w:rPr>
                <w:rFonts w:ascii="Trebuchet MS" w:hAnsi="Trebuchet MS"/>
                <w:sz w:val="18"/>
                <w:szCs w:val="18"/>
                <w:lang w:val="uk-UA" w:eastAsia="uk-UA"/>
              </w:rPr>
            </w:pPr>
            <w:r>
              <w:rPr>
                <w:rFonts w:ascii="Trebuchet MS" w:hAnsi="Trebuchet MS"/>
                <w:sz w:val="18"/>
                <w:szCs w:val="18"/>
                <w:lang w:val="uk-UA" w:eastAsia="uk-UA"/>
              </w:rPr>
              <w:t>17</w:t>
            </w:r>
          </w:p>
        </w:tc>
        <w:tc>
          <w:tcPr>
            <w:tcW w:w="1170" w:type="dxa"/>
          </w:tcPr>
          <w:p w:rsidR="00D66A8B" w:rsidRPr="00004695" w:rsidRDefault="00342967" w:rsidP="00C369CD">
            <w:pPr>
              <w:snapToGrid w:val="0"/>
              <w:ind w:left="5" w:right="5" w:hanging="45"/>
              <w:jc w:val="center"/>
              <w:rPr>
                <w:rFonts w:ascii="Trebuchet MS" w:hAnsi="Trebuchet MS"/>
                <w:sz w:val="18"/>
                <w:szCs w:val="18"/>
                <w:lang w:val="uk-UA" w:eastAsia="uk-UA"/>
              </w:rPr>
            </w:pPr>
            <w:r>
              <w:rPr>
                <w:rFonts w:ascii="Trebuchet MS" w:hAnsi="Trebuchet MS"/>
                <w:sz w:val="18"/>
                <w:szCs w:val="18"/>
                <w:lang w:val="uk-UA" w:eastAsia="uk-UA"/>
              </w:rPr>
              <w:t>52</w:t>
            </w:r>
          </w:p>
        </w:tc>
      </w:tr>
      <w:tr w:rsidR="00D66A8B" w:rsidRPr="00B976AA" w:rsidTr="00C369CD">
        <w:tc>
          <w:tcPr>
            <w:tcW w:w="4170" w:type="dxa"/>
          </w:tcPr>
          <w:p w:rsidR="00D66A8B" w:rsidRDefault="00D66A8B" w:rsidP="00DD1FF0">
            <w:pPr>
              <w:snapToGrid w:val="0"/>
              <w:ind w:left="-70" w:right="5" w:firstLine="465"/>
              <w:jc w:val="both"/>
              <w:rPr>
                <w:rFonts w:ascii="Trebuchet MS" w:hAnsi="Trebuchet MS"/>
                <w:sz w:val="18"/>
                <w:szCs w:val="18"/>
                <w:lang w:val="uk-UA" w:eastAsia="uk-UA"/>
              </w:rPr>
            </w:pPr>
            <w:r>
              <w:rPr>
                <w:rFonts w:ascii="Trebuchet MS" w:hAnsi="Trebuchet MS"/>
                <w:sz w:val="18"/>
                <w:szCs w:val="18"/>
                <w:lang w:val="uk-UA" w:eastAsia="uk-UA"/>
              </w:rPr>
              <w:t>Товари</w:t>
            </w:r>
          </w:p>
        </w:tc>
        <w:tc>
          <w:tcPr>
            <w:tcW w:w="1155" w:type="dxa"/>
          </w:tcPr>
          <w:p w:rsidR="00D66A8B" w:rsidRPr="00972FDE" w:rsidRDefault="00972FDE" w:rsidP="00837C97">
            <w:pPr>
              <w:snapToGrid w:val="0"/>
              <w:ind w:left="5" w:right="5" w:hanging="45"/>
              <w:jc w:val="center"/>
              <w:rPr>
                <w:rFonts w:ascii="Trebuchet MS" w:hAnsi="Trebuchet MS"/>
                <w:sz w:val="18"/>
                <w:szCs w:val="18"/>
                <w:lang w:val="en-US" w:eastAsia="uk-UA"/>
              </w:rPr>
            </w:pPr>
            <w:r>
              <w:rPr>
                <w:rFonts w:ascii="Trebuchet MS" w:hAnsi="Trebuchet MS"/>
                <w:sz w:val="18"/>
                <w:szCs w:val="18"/>
                <w:lang w:val="uk-UA" w:eastAsia="uk-UA"/>
              </w:rPr>
              <w:t>5368</w:t>
            </w:r>
            <w:r>
              <w:rPr>
                <w:rFonts w:ascii="Trebuchet MS" w:hAnsi="Trebuchet MS"/>
                <w:sz w:val="18"/>
                <w:szCs w:val="18"/>
                <w:lang w:val="en-US" w:eastAsia="uk-UA"/>
              </w:rPr>
              <w:t>5</w:t>
            </w:r>
          </w:p>
        </w:tc>
        <w:tc>
          <w:tcPr>
            <w:tcW w:w="1170" w:type="dxa"/>
          </w:tcPr>
          <w:p w:rsidR="00D66A8B" w:rsidRPr="00004695" w:rsidRDefault="00342967" w:rsidP="00C369CD">
            <w:pPr>
              <w:snapToGrid w:val="0"/>
              <w:ind w:left="5" w:right="5" w:hanging="45"/>
              <w:jc w:val="center"/>
              <w:rPr>
                <w:rFonts w:ascii="Trebuchet MS" w:hAnsi="Trebuchet MS"/>
                <w:sz w:val="18"/>
                <w:szCs w:val="18"/>
                <w:lang w:val="uk-UA" w:eastAsia="uk-UA"/>
              </w:rPr>
            </w:pPr>
            <w:r>
              <w:rPr>
                <w:rFonts w:ascii="Trebuchet MS" w:hAnsi="Trebuchet MS"/>
                <w:sz w:val="18"/>
                <w:szCs w:val="18"/>
                <w:lang w:val="uk-UA" w:eastAsia="uk-UA"/>
              </w:rPr>
              <w:t>31770</w:t>
            </w:r>
          </w:p>
        </w:tc>
      </w:tr>
      <w:tr w:rsidR="00D66A8B" w:rsidRPr="00B976AA" w:rsidTr="00C369CD">
        <w:tc>
          <w:tcPr>
            <w:tcW w:w="4170" w:type="dxa"/>
          </w:tcPr>
          <w:p w:rsidR="00D66A8B" w:rsidRPr="00B976AA" w:rsidRDefault="00D66A8B" w:rsidP="00DD1FF0">
            <w:pPr>
              <w:snapToGrid w:val="0"/>
              <w:ind w:left="-70" w:right="5" w:firstLine="465"/>
              <w:jc w:val="both"/>
              <w:rPr>
                <w:rFonts w:ascii="Trebuchet MS" w:hAnsi="Trebuchet MS"/>
                <w:sz w:val="18"/>
                <w:szCs w:val="18"/>
                <w:lang w:val="uk-UA" w:eastAsia="uk-UA"/>
              </w:rPr>
            </w:pPr>
            <w:r w:rsidRPr="00B976AA">
              <w:rPr>
                <w:rFonts w:ascii="Trebuchet MS" w:hAnsi="Trebuchet MS"/>
                <w:sz w:val="18"/>
                <w:szCs w:val="18"/>
                <w:lang w:val="uk-UA" w:eastAsia="uk-UA"/>
              </w:rPr>
              <w:t>Разом</w:t>
            </w:r>
          </w:p>
        </w:tc>
        <w:tc>
          <w:tcPr>
            <w:tcW w:w="1155" w:type="dxa"/>
            <w:tcBorders>
              <w:top w:val="single" w:sz="4" w:space="0" w:color="auto"/>
            </w:tcBorders>
          </w:tcPr>
          <w:p w:rsidR="00D66A8B" w:rsidRPr="00004695" w:rsidRDefault="00342967" w:rsidP="00837C97">
            <w:pPr>
              <w:snapToGrid w:val="0"/>
              <w:ind w:left="5" w:right="5" w:hanging="45"/>
              <w:jc w:val="center"/>
              <w:rPr>
                <w:rFonts w:ascii="Trebuchet MS" w:hAnsi="Trebuchet MS"/>
                <w:sz w:val="18"/>
                <w:szCs w:val="18"/>
                <w:lang w:val="uk-UA" w:eastAsia="uk-UA"/>
              </w:rPr>
            </w:pPr>
            <w:r>
              <w:rPr>
                <w:rFonts w:ascii="Trebuchet MS" w:hAnsi="Trebuchet MS"/>
                <w:sz w:val="18"/>
                <w:szCs w:val="18"/>
                <w:lang w:val="uk-UA" w:eastAsia="uk-UA"/>
              </w:rPr>
              <w:t>53702</w:t>
            </w:r>
          </w:p>
        </w:tc>
        <w:tc>
          <w:tcPr>
            <w:tcW w:w="1170" w:type="dxa"/>
            <w:tcBorders>
              <w:top w:val="single" w:sz="4" w:space="0" w:color="auto"/>
            </w:tcBorders>
          </w:tcPr>
          <w:p w:rsidR="00D66A8B" w:rsidRPr="00004695" w:rsidRDefault="00342967" w:rsidP="00C369CD">
            <w:pPr>
              <w:snapToGrid w:val="0"/>
              <w:ind w:left="5" w:right="5" w:hanging="45"/>
              <w:jc w:val="center"/>
              <w:rPr>
                <w:rFonts w:ascii="Trebuchet MS" w:hAnsi="Trebuchet MS"/>
                <w:sz w:val="18"/>
                <w:szCs w:val="18"/>
                <w:lang w:val="uk-UA" w:eastAsia="uk-UA"/>
              </w:rPr>
            </w:pPr>
            <w:r>
              <w:rPr>
                <w:rFonts w:ascii="Trebuchet MS" w:hAnsi="Trebuchet MS"/>
                <w:sz w:val="18"/>
                <w:szCs w:val="18"/>
                <w:lang w:val="uk-UA" w:eastAsia="uk-UA"/>
              </w:rPr>
              <w:t>3</w:t>
            </w:r>
            <w:r w:rsidR="00D66A8B">
              <w:rPr>
                <w:rFonts w:ascii="Trebuchet MS" w:hAnsi="Trebuchet MS"/>
                <w:sz w:val="18"/>
                <w:szCs w:val="18"/>
                <w:lang w:val="uk-UA" w:eastAsia="uk-UA"/>
              </w:rPr>
              <w:t>1</w:t>
            </w:r>
            <w:r>
              <w:rPr>
                <w:rFonts w:ascii="Trebuchet MS" w:hAnsi="Trebuchet MS"/>
                <w:sz w:val="18"/>
                <w:szCs w:val="18"/>
                <w:lang w:val="uk-UA" w:eastAsia="uk-UA"/>
              </w:rPr>
              <w:t>822</w:t>
            </w:r>
          </w:p>
        </w:tc>
      </w:tr>
    </w:tbl>
    <w:p w:rsidR="00D66A8B" w:rsidRDefault="00D66A8B" w:rsidP="00173E09">
      <w:pPr>
        <w:jc w:val="both"/>
        <w:rPr>
          <w:rFonts w:ascii="Trebuchet MS" w:hAnsi="Trebuchet MS"/>
          <w:sz w:val="22"/>
          <w:szCs w:val="22"/>
          <w:lang w:val="uk-UA" w:eastAsia="uk-UA"/>
        </w:rPr>
      </w:pPr>
      <w:r>
        <w:rPr>
          <w:rFonts w:ascii="Trebuchet MS" w:hAnsi="Trebuchet MS"/>
          <w:sz w:val="22"/>
          <w:szCs w:val="22"/>
          <w:lang w:val="uk-UA" w:eastAsia="uk-UA"/>
        </w:rPr>
        <w:t>У</w:t>
      </w:r>
      <w:r w:rsidRPr="00173E09">
        <w:rPr>
          <w:rFonts w:ascii="Trebuchet MS" w:hAnsi="Trebuchet MS"/>
          <w:sz w:val="22"/>
          <w:szCs w:val="22"/>
          <w:lang w:val="uk-UA" w:eastAsia="uk-UA"/>
        </w:rPr>
        <w:t>цінки запасів до чистої ціни продажу та і</w:t>
      </w:r>
      <w:r>
        <w:rPr>
          <w:rFonts w:ascii="Trebuchet MS" w:hAnsi="Trebuchet MS"/>
          <w:sz w:val="22"/>
          <w:szCs w:val="22"/>
          <w:lang w:val="uk-UA" w:eastAsia="uk-UA"/>
        </w:rPr>
        <w:t xml:space="preserve">нших </w:t>
      </w:r>
      <w:r w:rsidRPr="00173E09">
        <w:rPr>
          <w:rFonts w:ascii="Trebuchet MS" w:hAnsi="Trebuchet MS"/>
          <w:sz w:val="22"/>
          <w:szCs w:val="22"/>
          <w:lang w:val="uk-UA" w:eastAsia="uk-UA"/>
        </w:rPr>
        <w:t xml:space="preserve"> втрат запасів</w:t>
      </w:r>
      <w:r>
        <w:rPr>
          <w:rFonts w:ascii="Trebuchet MS" w:hAnsi="Trebuchet MS"/>
          <w:sz w:val="22"/>
          <w:szCs w:val="22"/>
          <w:lang w:val="uk-UA" w:eastAsia="uk-UA"/>
        </w:rPr>
        <w:t xml:space="preserve"> протягом звітного періоду не відбувалося.</w:t>
      </w:r>
    </w:p>
    <w:p w:rsidR="00D66A8B" w:rsidRDefault="00D66A8B" w:rsidP="00FB0B7A">
      <w:pPr>
        <w:spacing w:before="60"/>
        <w:jc w:val="both"/>
        <w:rPr>
          <w:rFonts w:ascii="Trebuchet MS" w:hAnsi="Trebuchet MS"/>
          <w:sz w:val="22"/>
          <w:szCs w:val="22"/>
          <w:lang w:val="uk-UA" w:eastAsia="uk-UA"/>
        </w:rPr>
      </w:pPr>
      <w:r>
        <w:rPr>
          <w:rFonts w:ascii="Trebuchet MS" w:hAnsi="Trebuchet MS"/>
          <w:sz w:val="22"/>
          <w:szCs w:val="22"/>
          <w:lang w:val="uk-UA" w:eastAsia="uk-UA"/>
        </w:rPr>
        <w:t>З</w:t>
      </w:r>
      <w:r w:rsidRPr="0030313B">
        <w:rPr>
          <w:rFonts w:ascii="Trebuchet MS" w:hAnsi="Trebuchet MS"/>
          <w:sz w:val="22"/>
          <w:szCs w:val="22"/>
          <w:lang w:val="uk-UA" w:eastAsia="uk-UA"/>
        </w:rPr>
        <w:t>апасів, закладених в якості забезпечення виконання зобов'язань</w:t>
      </w:r>
      <w:r>
        <w:rPr>
          <w:rFonts w:ascii="Trebuchet MS" w:hAnsi="Trebuchet MS"/>
          <w:sz w:val="22"/>
          <w:szCs w:val="22"/>
          <w:lang w:val="uk-UA" w:eastAsia="uk-UA"/>
        </w:rPr>
        <w:t>, Товариство не має.</w:t>
      </w:r>
    </w:p>
    <w:p w:rsidR="00D66A8B" w:rsidRDefault="00D66A8B" w:rsidP="0049666D">
      <w:pPr>
        <w:pStyle w:val="a7"/>
        <w:spacing w:before="240"/>
        <w:rPr>
          <w:rFonts w:ascii="Trebuchet MS" w:hAnsi="Trebuchet MS"/>
          <w:color w:val="auto"/>
          <w:sz w:val="22"/>
          <w:szCs w:val="22"/>
          <w:u w:val="single"/>
          <w:lang w:val="uk-UA" w:eastAsia="uk-UA"/>
        </w:rPr>
      </w:pPr>
      <w:r w:rsidRPr="00B976AA">
        <w:rPr>
          <w:rFonts w:ascii="Trebuchet MS" w:hAnsi="Trebuchet MS"/>
          <w:color w:val="auto"/>
          <w:sz w:val="22"/>
          <w:szCs w:val="22"/>
          <w:u w:val="single"/>
          <w:lang w:val="uk-UA" w:eastAsia="uk-UA"/>
        </w:rPr>
        <w:t xml:space="preserve">Примітка </w:t>
      </w:r>
      <w:r>
        <w:rPr>
          <w:rFonts w:ascii="Trebuchet MS" w:hAnsi="Trebuchet MS"/>
          <w:color w:val="auto"/>
          <w:sz w:val="22"/>
          <w:szCs w:val="22"/>
          <w:u w:val="single"/>
          <w:lang w:val="uk-UA" w:eastAsia="uk-UA"/>
        </w:rPr>
        <w:t>10</w:t>
      </w:r>
      <w:r w:rsidRPr="00B976AA">
        <w:rPr>
          <w:rFonts w:ascii="Trebuchet MS" w:hAnsi="Trebuchet MS"/>
          <w:color w:val="auto"/>
          <w:sz w:val="22"/>
          <w:szCs w:val="22"/>
          <w:u w:val="single"/>
          <w:lang w:val="uk-UA" w:eastAsia="uk-UA"/>
        </w:rPr>
        <w:t xml:space="preserve">. </w:t>
      </w:r>
      <w:r>
        <w:rPr>
          <w:rFonts w:ascii="Trebuchet MS" w:hAnsi="Trebuchet MS"/>
          <w:color w:val="auto"/>
          <w:sz w:val="22"/>
          <w:szCs w:val="22"/>
          <w:u w:val="single"/>
          <w:lang w:val="uk-UA" w:eastAsia="uk-UA"/>
        </w:rPr>
        <w:t>Д</w:t>
      </w:r>
      <w:r w:rsidRPr="00B976AA">
        <w:rPr>
          <w:rFonts w:ascii="Trebuchet MS" w:hAnsi="Trebuchet MS"/>
          <w:color w:val="auto"/>
          <w:sz w:val="22"/>
          <w:szCs w:val="22"/>
          <w:u w:val="single"/>
          <w:lang w:val="uk-UA" w:eastAsia="uk-UA"/>
        </w:rPr>
        <w:t>ебіторська заборгованість</w:t>
      </w:r>
    </w:p>
    <w:p w:rsidR="00D66A8B" w:rsidRPr="00B976AA" w:rsidRDefault="00D66A8B" w:rsidP="00FB0B7A">
      <w:pPr>
        <w:spacing w:before="120"/>
        <w:jc w:val="both"/>
        <w:rPr>
          <w:rFonts w:ascii="Trebuchet MS" w:hAnsi="Trebuchet MS"/>
          <w:sz w:val="22"/>
          <w:szCs w:val="22"/>
          <w:lang w:val="uk-UA" w:eastAsia="uk-UA"/>
        </w:rPr>
      </w:pPr>
      <w:r w:rsidRPr="00B976AA">
        <w:rPr>
          <w:rFonts w:ascii="Trebuchet MS" w:hAnsi="Trebuchet MS"/>
          <w:sz w:val="22"/>
          <w:szCs w:val="22"/>
          <w:lang w:val="uk-UA" w:eastAsia="uk-UA"/>
        </w:rPr>
        <w:t>Основною складовою частиною дебіторської заборгованості Ломбарду є операції  з надання Ломбардом фінансових кредитів. за принципом нарахування якій використовується у бухгалтерському обліку з МСБО.</w:t>
      </w:r>
    </w:p>
    <w:p w:rsidR="00D66A8B" w:rsidRPr="00B976AA" w:rsidRDefault="00D66A8B" w:rsidP="00FB0B7A">
      <w:pPr>
        <w:spacing w:before="60"/>
        <w:jc w:val="both"/>
        <w:rPr>
          <w:rFonts w:ascii="Trebuchet MS" w:hAnsi="Trebuchet MS"/>
          <w:sz w:val="22"/>
          <w:szCs w:val="22"/>
          <w:lang w:val="uk-UA" w:eastAsia="uk-UA"/>
        </w:rPr>
      </w:pPr>
      <w:r w:rsidRPr="00B976AA">
        <w:rPr>
          <w:rFonts w:ascii="Trebuchet MS" w:hAnsi="Trebuchet MS"/>
          <w:sz w:val="22"/>
          <w:szCs w:val="22"/>
          <w:lang w:val="uk-UA" w:eastAsia="uk-UA"/>
        </w:rPr>
        <w:t>Ломбард веде аналітичний облік дебіторської заборгованості за кожним позичальником у розрізі кожного окремого договору або інших документів, які засвідчують факт надання кредиту, а також аналітичний облік отриманого у заставу майна за оцінною вартістю та з характеристикою цього майна у програмних засобах,  що забезпечують виконання  усіх технологічних операцій з  надання фінансових послуг, та належного зберігання інформації про такі операції.</w:t>
      </w:r>
    </w:p>
    <w:p w:rsidR="00D66A8B" w:rsidRPr="00B976AA" w:rsidRDefault="00D66A8B" w:rsidP="00FB0B7A">
      <w:pPr>
        <w:spacing w:before="60"/>
        <w:jc w:val="both"/>
        <w:rPr>
          <w:rFonts w:ascii="Trebuchet MS" w:hAnsi="Trebuchet MS"/>
          <w:sz w:val="22"/>
          <w:szCs w:val="22"/>
          <w:lang w:val="uk-UA" w:eastAsia="uk-UA"/>
        </w:rPr>
      </w:pPr>
      <w:r w:rsidRPr="00B976AA">
        <w:rPr>
          <w:rFonts w:ascii="Trebuchet MS" w:hAnsi="Trebuchet MS"/>
          <w:sz w:val="22"/>
          <w:szCs w:val="22"/>
          <w:lang w:val="uk-UA" w:eastAsia="uk-UA"/>
        </w:rPr>
        <w:t xml:space="preserve">У бухгалтерському обліку сума   заборгованості   за   виданими кредитами,   що   не   сплачені   у визначений   договором   строк,  на окремому аналітичному рахунку  не відображається – інформація про стан прострочених кредитів формується з даних </w:t>
      </w:r>
      <w:proofErr w:type="spellStart"/>
      <w:r w:rsidRPr="00F96969">
        <w:rPr>
          <w:rFonts w:ascii="Trebuchet MS" w:hAnsi="Trebuchet MS"/>
          <w:sz w:val="22"/>
          <w:szCs w:val="22"/>
          <w:lang w:val="uk-UA" w:eastAsia="uk-UA"/>
        </w:rPr>
        <w:t>реєструючої</w:t>
      </w:r>
      <w:proofErr w:type="spellEnd"/>
      <w:r w:rsidRPr="00B976AA">
        <w:rPr>
          <w:rFonts w:ascii="Trebuchet MS" w:hAnsi="Trebuchet MS"/>
          <w:sz w:val="22"/>
          <w:szCs w:val="22"/>
          <w:lang w:val="uk-UA" w:eastAsia="uk-UA"/>
        </w:rPr>
        <w:t xml:space="preserve"> системи Ломбарду. </w:t>
      </w:r>
    </w:p>
    <w:p w:rsidR="00D66A8B" w:rsidRPr="00B976AA" w:rsidRDefault="00D66A8B" w:rsidP="00FB0B7A">
      <w:pPr>
        <w:spacing w:before="60"/>
        <w:jc w:val="both"/>
        <w:rPr>
          <w:rFonts w:ascii="Trebuchet MS" w:hAnsi="Trebuchet MS"/>
          <w:sz w:val="22"/>
          <w:szCs w:val="22"/>
          <w:lang w:val="uk-UA" w:eastAsia="uk-UA"/>
        </w:rPr>
      </w:pPr>
      <w:r w:rsidRPr="00B976AA">
        <w:rPr>
          <w:rFonts w:ascii="Trebuchet MS" w:hAnsi="Trebuchet MS"/>
          <w:sz w:val="22"/>
          <w:szCs w:val="22"/>
          <w:lang w:val="uk-UA" w:eastAsia="uk-UA"/>
        </w:rPr>
        <w:t>Аналітичний облік дебіторської заборгованості за товари, роботи, послуги здійснюється за часом  виникнення та по дебіторам. Залежно від терміну находження на балансі дебіторська заборгованість класифікується наступним чином:</w:t>
      </w:r>
    </w:p>
    <w:p w:rsidR="00D66A8B" w:rsidRPr="00B976AA" w:rsidRDefault="00D66A8B" w:rsidP="00FB0B7A">
      <w:pPr>
        <w:tabs>
          <w:tab w:val="left" w:pos="360"/>
        </w:tabs>
        <w:ind w:firstLine="556"/>
        <w:jc w:val="both"/>
        <w:rPr>
          <w:rFonts w:ascii="Trebuchet MS" w:hAnsi="Trebuchet MS"/>
          <w:sz w:val="22"/>
          <w:szCs w:val="22"/>
          <w:lang w:val="uk-UA" w:eastAsia="uk-UA"/>
        </w:rPr>
      </w:pPr>
      <w:r w:rsidRPr="00B976AA">
        <w:rPr>
          <w:rFonts w:ascii="Trebuchet MS" w:hAnsi="Trebuchet MS"/>
          <w:sz w:val="22"/>
          <w:szCs w:val="22"/>
          <w:lang w:val="uk-UA" w:eastAsia="uk-UA"/>
        </w:rPr>
        <w:t>поточна;</w:t>
      </w:r>
    </w:p>
    <w:p w:rsidR="00D66A8B" w:rsidRPr="00B976AA" w:rsidRDefault="00D66A8B" w:rsidP="00FB0B7A">
      <w:pPr>
        <w:tabs>
          <w:tab w:val="left" w:pos="360"/>
        </w:tabs>
        <w:ind w:firstLine="556"/>
        <w:jc w:val="both"/>
        <w:rPr>
          <w:rFonts w:ascii="Trebuchet MS" w:hAnsi="Trebuchet MS"/>
          <w:sz w:val="22"/>
          <w:szCs w:val="22"/>
          <w:lang w:val="uk-UA" w:eastAsia="uk-UA"/>
        </w:rPr>
      </w:pPr>
      <w:r w:rsidRPr="00B976AA">
        <w:rPr>
          <w:rFonts w:ascii="Trebuchet MS" w:hAnsi="Trebuchet MS"/>
          <w:sz w:val="22"/>
          <w:szCs w:val="22"/>
          <w:lang w:val="uk-UA" w:eastAsia="uk-UA"/>
        </w:rPr>
        <w:t>прострочена;</w:t>
      </w:r>
    </w:p>
    <w:p w:rsidR="00D66A8B" w:rsidRPr="00B976AA" w:rsidRDefault="00D66A8B" w:rsidP="00FB0B7A">
      <w:pPr>
        <w:tabs>
          <w:tab w:val="left" w:pos="360"/>
        </w:tabs>
        <w:ind w:firstLine="556"/>
        <w:jc w:val="both"/>
        <w:rPr>
          <w:rFonts w:ascii="Trebuchet MS" w:hAnsi="Trebuchet MS"/>
          <w:sz w:val="22"/>
          <w:szCs w:val="22"/>
          <w:lang w:val="uk-UA" w:eastAsia="uk-UA"/>
        </w:rPr>
      </w:pPr>
      <w:r w:rsidRPr="00B976AA">
        <w:rPr>
          <w:rFonts w:ascii="Trebuchet MS" w:hAnsi="Trebuchet MS"/>
          <w:sz w:val="22"/>
          <w:szCs w:val="22"/>
          <w:lang w:val="uk-UA" w:eastAsia="uk-UA"/>
        </w:rPr>
        <w:t>сумнівна;</w:t>
      </w:r>
    </w:p>
    <w:p w:rsidR="00D66A8B" w:rsidRDefault="00D66A8B" w:rsidP="00FB0B7A">
      <w:pPr>
        <w:tabs>
          <w:tab w:val="left" w:pos="360"/>
        </w:tabs>
        <w:ind w:firstLine="556"/>
        <w:jc w:val="both"/>
        <w:rPr>
          <w:rFonts w:ascii="Trebuchet MS" w:hAnsi="Trebuchet MS"/>
          <w:sz w:val="22"/>
          <w:szCs w:val="22"/>
          <w:lang w:val="uk-UA" w:eastAsia="uk-UA"/>
        </w:rPr>
      </w:pPr>
      <w:r w:rsidRPr="00B976AA">
        <w:rPr>
          <w:rFonts w:ascii="Trebuchet MS" w:hAnsi="Trebuchet MS"/>
          <w:sz w:val="22"/>
          <w:szCs w:val="22"/>
          <w:lang w:val="uk-UA" w:eastAsia="uk-UA"/>
        </w:rPr>
        <w:t>безнадійна.</w:t>
      </w:r>
    </w:p>
    <w:p w:rsidR="00D66A8B" w:rsidRDefault="00D66A8B" w:rsidP="00F81EB8">
      <w:pPr>
        <w:tabs>
          <w:tab w:val="left" w:pos="360"/>
        </w:tabs>
        <w:jc w:val="both"/>
        <w:rPr>
          <w:rFonts w:ascii="Trebuchet MS" w:hAnsi="Trebuchet MS"/>
          <w:sz w:val="22"/>
          <w:szCs w:val="22"/>
          <w:lang w:val="uk-UA"/>
        </w:rPr>
      </w:pPr>
    </w:p>
    <w:p w:rsidR="00D66A8B" w:rsidRDefault="00D66A8B" w:rsidP="00F81EB8">
      <w:pPr>
        <w:tabs>
          <w:tab w:val="left" w:pos="360"/>
        </w:tabs>
        <w:jc w:val="both"/>
        <w:rPr>
          <w:rFonts w:ascii="Trebuchet MS" w:hAnsi="Trebuchet MS"/>
          <w:sz w:val="22"/>
          <w:szCs w:val="22"/>
          <w:lang w:val="uk-UA" w:eastAsia="uk-UA"/>
        </w:rPr>
      </w:pPr>
      <w:r w:rsidRPr="00B976AA">
        <w:rPr>
          <w:rFonts w:ascii="Trebuchet MS" w:hAnsi="Trebuchet MS"/>
          <w:sz w:val="22"/>
          <w:szCs w:val="22"/>
          <w:lang w:val="uk-UA"/>
        </w:rPr>
        <w:t>Резерв сумнівної заборгованості</w:t>
      </w:r>
      <w:r w:rsidRPr="00F81EB8">
        <w:rPr>
          <w:rFonts w:ascii="Trebuchet MS" w:hAnsi="Trebuchet MS"/>
          <w:sz w:val="22"/>
          <w:szCs w:val="22"/>
          <w:lang w:val="uk-UA" w:eastAsia="uk-UA"/>
        </w:rPr>
        <w:t xml:space="preserve"> </w:t>
      </w:r>
      <w:r>
        <w:rPr>
          <w:rFonts w:ascii="Trebuchet MS" w:hAnsi="Trebuchet MS"/>
          <w:sz w:val="22"/>
          <w:szCs w:val="22"/>
          <w:lang w:val="uk-UA" w:eastAsia="uk-UA"/>
        </w:rPr>
        <w:t>нараховане</w:t>
      </w:r>
      <w:r w:rsidRPr="00B976AA">
        <w:rPr>
          <w:rFonts w:ascii="Trebuchet MS" w:hAnsi="Trebuchet MS"/>
          <w:sz w:val="22"/>
          <w:szCs w:val="22"/>
          <w:lang w:val="uk-UA"/>
        </w:rPr>
        <w:t xml:space="preserve"> на</w:t>
      </w:r>
      <w:r>
        <w:rPr>
          <w:rFonts w:ascii="Trebuchet MS" w:hAnsi="Trebuchet MS"/>
          <w:sz w:val="22"/>
          <w:szCs w:val="22"/>
          <w:lang w:val="uk-UA"/>
        </w:rPr>
        <w:t xml:space="preserve"> підставі</w:t>
      </w:r>
      <w:r w:rsidRPr="00B976AA">
        <w:rPr>
          <w:rFonts w:ascii="Trebuchet MS" w:hAnsi="Trebuchet MS"/>
          <w:sz w:val="22"/>
          <w:szCs w:val="22"/>
          <w:lang w:val="uk-UA"/>
        </w:rPr>
        <w:t xml:space="preserve"> оцін</w:t>
      </w:r>
      <w:r>
        <w:rPr>
          <w:rFonts w:ascii="Trebuchet MS" w:hAnsi="Trebuchet MS"/>
          <w:sz w:val="22"/>
          <w:szCs w:val="22"/>
          <w:lang w:val="uk-UA"/>
        </w:rPr>
        <w:t>ки</w:t>
      </w:r>
      <w:r w:rsidRPr="00B976AA">
        <w:rPr>
          <w:rFonts w:ascii="Trebuchet MS" w:hAnsi="Trebuchet MS"/>
          <w:sz w:val="22"/>
          <w:szCs w:val="22"/>
          <w:lang w:val="uk-UA"/>
        </w:rPr>
        <w:t xml:space="preserve"> платоспроможності основних дебіторів і на аналізі строків непогашення заборгованості. </w:t>
      </w:r>
      <w:r w:rsidRPr="00B976AA">
        <w:rPr>
          <w:rFonts w:ascii="Trebuchet MS" w:hAnsi="Trebuchet MS"/>
          <w:sz w:val="22"/>
          <w:szCs w:val="22"/>
          <w:lang w:val="uk-UA" w:eastAsia="uk-UA"/>
        </w:rPr>
        <w:t xml:space="preserve"> </w:t>
      </w:r>
    </w:p>
    <w:p w:rsidR="00D66A8B" w:rsidRDefault="00D66A8B" w:rsidP="00F81EB8">
      <w:pPr>
        <w:tabs>
          <w:tab w:val="left" w:pos="360"/>
        </w:tabs>
        <w:jc w:val="both"/>
        <w:rPr>
          <w:rFonts w:ascii="Trebuchet MS" w:hAnsi="Trebuchet MS"/>
          <w:sz w:val="22"/>
          <w:szCs w:val="22"/>
          <w:lang w:val="uk-UA" w:eastAsia="uk-UA"/>
        </w:rPr>
      </w:pPr>
    </w:p>
    <w:p w:rsidR="00D66A8B" w:rsidRDefault="00D66A8B" w:rsidP="00797340">
      <w:pPr>
        <w:ind w:firstLine="555"/>
        <w:jc w:val="both"/>
        <w:rPr>
          <w:rFonts w:ascii="Trebuchet MS" w:hAnsi="Trebuchet MS"/>
          <w:sz w:val="22"/>
          <w:szCs w:val="22"/>
          <w:lang w:val="uk-UA" w:eastAsia="uk-UA"/>
        </w:rPr>
      </w:pPr>
      <w:r w:rsidRPr="00B976AA">
        <w:rPr>
          <w:rFonts w:ascii="Trebuchet MS" w:hAnsi="Trebuchet MS"/>
          <w:sz w:val="22"/>
          <w:szCs w:val="22"/>
          <w:lang w:val="uk-UA" w:eastAsia="uk-UA"/>
        </w:rPr>
        <w:t xml:space="preserve">Якісний склад дебіторської заборгованості наведено у таблицях </w:t>
      </w:r>
      <w:r>
        <w:rPr>
          <w:rFonts w:ascii="Trebuchet MS" w:hAnsi="Trebuchet MS"/>
          <w:sz w:val="22"/>
          <w:szCs w:val="22"/>
          <w:lang w:val="uk-UA" w:eastAsia="uk-UA"/>
        </w:rPr>
        <w:t>3</w:t>
      </w:r>
      <w:r w:rsidRPr="00B976AA">
        <w:rPr>
          <w:rFonts w:ascii="Trebuchet MS" w:hAnsi="Trebuchet MS"/>
          <w:sz w:val="22"/>
          <w:szCs w:val="22"/>
          <w:lang w:val="uk-UA" w:eastAsia="uk-UA"/>
        </w:rPr>
        <w:t>.1-</w:t>
      </w:r>
      <w:r>
        <w:rPr>
          <w:rFonts w:ascii="Trebuchet MS" w:hAnsi="Trebuchet MS"/>
          <w:sz w:val="22"/>
          <w:szCs w:val="22"/>
          <w:lang w:val="uk-UA" w:eastAsia="uk-UA"/>
        </w:rPr>
        <w:t>3</w:t>
      </w:r>
      <w:r w:rsidRPr="00B976AA">
        <w:rPr>
          <w:rFonts w:ascii="Trebuchet MS" w:hAnsi="Trebuchet MS"/>
          <w:sz w:val="22"/>
          <w:szCs w:val="22"/>
          <w:lang w:val="uk-UA" w:eastAsia="uk-UA"/>
        </w:rPr>
        <w:t>.2:</w:t>
      </w:r>
    </w:p>
    <w:p w:rsidR="00D66A8B" w:rsidRDefault="00D66A8B" w:rsidP="00797340">
      <w:pPr>
        <w:ind w:firstLine="555"/>
        <w:jc w:val="both"/>
        <w:rPr>
          <w:rFonts w:ascii="Trebuchet MS" w:hAnsi="Trebuchet MS"/>
          <w:sz w:val="22"/>
          <w:szCs w:val="22"/>
          <w:lang w:val="uk-UA" w:eastAsia="uk-UA"/>
        </w:rPr>
      </w:pPr>
    </w:p>
    <w:p w:rsidR="00D66A8B" w:rsidRPr="00B976AA" w:rsidRDefault="00D66A8B" w:rsidP="00490496">
      <w:pPr>
        <w:widowControl/>
        <w:suppressAutoHyphens w:val="0"/>
        <w:spacing w:after="200" w:line="276" w:lineRule="auto"/>
        <w:jc w:val="center"/>
        <w:rPr>
          <w:rFonts w:ascii="Trebuchet MS" w:hAnsi="Trebuchet MS"/>
          <w:b/>
          <w:i/>
          <w:sz w:val="22"/>
          <w:szCs w:val="22"/>
          <w:lang w:val="uk-UA" w:eastAsia="uk-UA"/>
        </w:rPr>
      </w:pPr>
      <w:bookmarkStart w:id="41" w:name="OLE_LINK3"/>
      <w:bookmarkStart w:id="42" w:name="OLE_LINK4"/>
      <w:bookmarkStart w:id="43" w:name="OLE_LINK5"/>
      <w:r w:rsidRPr="00B976AA">
        <w:rPr>
          <w:rFonts w:ascii="Trebuchet MS" w:hAnsi="Trebuchet MS"/>
          <w:b/>
          <w:i/>
          <w:sz w:val="22"/>
          <w:szCs w:val="22"/>
          <w:lang w:val="uk-UA" w:eastAsia="uk-UA"/>
        </w:rPr>
        <w:t>Структура дебіторської заборгованості за 201</w:t>
      </w:r>
      <w:r w:rsidR="00342967">
        <w:rPr>
          <w:rFonts w:ascii="Trebuchet MS" w:hAnsi="Trebuchet MS"/>
          <w:b/>
          <w:i/>
          <w:sz w:val="22"/>
          <w:szCs w:val="22"/>
          <w:lang w:val="uk-UA" w:eastAsia="uk-UA"/>
        </w:rPr>
        <w:t>9</w:t>
      </w:r>
      <w:r w:rsidRPr="00B976AA">
        <w:rPr>
          <w:rFonts w:ascii="Trebuchet MS" w:hAnsi="Trebuchet MS"/>
          <w:b/>
          <w:i/>
          <w:sz w:val="22"/>
          <w:szCs w:val="22"/>
          <w:lang w:val="uk-UA" w:eastAsia="uk-UA"/>
        </w:rPr>
        <w:t xml:space="preserve"> рік</w:t>
      </w:r>
    </w:p>
    <w:p w:rsidR="00D66A8B" w:rsidRDefault="00D66A8B" w:rsidP="002067B0">
      <w:pPr>
        <w:pStyle w:val="4"/>
        <w:tabs>
          <w:tab w:val="left" w:pos="9498"/>
        </w:tabs>
        <w:jc w:val="right"/>
        <w:rPr>
          <w:rFonts w:ascii="Trebuchet MS" w:hAnsi="Trebuchet MS"/>
          <w:b w:val="0"/>
          <w:sz w:val="20"/>
        </w:rPr>
      </w:pPr>
      <w:r w:rsidRPr="008D06E6">
        <w:rPr>
          <w:rFonts w:ascii="Trebuchet MS" w:hAnsi="Trebuchet MS"/>
          <w:b w:val="0"/>
          <w:sz w:val="20"/>
        </w:rPr>
        <w:t>Табл</w:t>
      </w:r>
      <w:r>
        <w:rPr>
          <w:rFonts w:ascii="Trebuchet MS" w:hAnsi="Trebuchet MS"/>
          <w:b w:val="0"/>
          <w:sz w:val="20"/>
        </w:rPr>
        <w:t>иця</w:t>
      </w:r>
      <w:r w:rsidRPr="008D06E6">
        <w:rPr>
          <w:rFonts w:ascii="Trebuchet MS" w:hAnsi="Trebuchet MS"/>
          <w:b w:val="0"/>
          <w:sz w:val="20"/>
        </w:rPr>
        <w:t xml:space="preserve"> № </w:t>
      </w:r>
      <w:r>
        <w:rPr>
          <w:rFonts w:ascii="Trebuchet MS" w:hAnsi="Trebuchet MS"/>
          <w:b w:val="0"/>
          <w:sz w:val="20"/>
        </w:rPr>
        <w:t>3.1</w:t>
      </w:r>
    </w:p>
    <w:p w:rsidR="00D66A8B" w:rsidRPr="00B976AA" w:rsidRDefault="00D66A8B" w:rsidP="00797340">
      <w:pPr>
        <w:ind w:firstLine="555"/>
        <w:jc w:val="right"/>
        <w:rPr>
          <w:rFonts w:ascii="Trebuchet MS" w:hAnsi="Trebuchet MS"/>
          <w:sz w:val="22"/>
          <w:szCs w:val="22"/>
          <w:lang w:val="uk-UA" w:eastAsia="uk-UA"/>
        </w:rPr>
      </w:pPr>
      <w:r w:rsidRPr="00B976AA">
        <w:rPr>
          <w:rFonts w:ascii="Trebuchet MS" w:hAnsi="Trebuchet MS"/>
          <w:sz w:val="22"/>
          <w:szCs w:val="22"/>
          <w:lang w:val="uk-UA" w:eastAsia="uk-UA"/>
        </w:rPr>
        <w:t>тис.</w:t>
      </w:r>
      <w:r>
        <w:rPr>
          <w:rFonts w:ascii="Trebuchet MS" w:hAnsi="Trebuchet MS"/>
          <w:sz w:val="22"/>
          <w:szCs w:val="22"/>
          <w:lang w:val="uk-UA" w:eastAsia="uk-UA"/>
        </w:rPr>
        <w:t xml:space="preserve"> </w:t>
      </w:r>
      <w:r w:rsidRPr="00B976AA">
        <w:rPr>
          <w:rFonts w:ascii="Trebuchet MS" w:hAnsi="Trebuchet MS"/>
          <w:sz w:val="22"/>
          <w:szCs w:val="22"/>
          <w:lang w:val="uk-UA" w:eastAsia="uk-UA"/>
        </w:rPr>
        <w:t>грн.</w:t>
      </w:r>
    </w:p>
    <w:tbl>
      <w:tblPr>
        <w:tblW w:w="9669" w:type="dxa"/>
        <w:tblInd w:w="55" w:type="dxa"/>
        <w:tblLayout w:type="fixed"/>
        <w:tblCellMar>
          <w:top w:w="55" w:type="dxa"/>
          <w:left w:w="55" w:type="dxa"/>
          <w:bottom w:w="55" w:type="dxa"/>
          <w:right w:w="55" w:type="dxa"/>
        </w:tblCellMar>
        <w:tblLook w:val="0000" w:firstRow="0" w:lastRow="0" w:firstColumn="0" w:lastColumn="0" w:noHBand="0" w:noVBand="0"/>
      </w:tblPr>
      <w:tblGrid>
        <w:gridCol w:w="4080"/>
        <w:gridCol w:w="1330"/>
        <w:gridCol w:w="1530"/>
        <w:gridCol w:w="1320"/>
        <w:gridCol w:w="1409"/>
      </w:tblGrid>
      <w:tr w:rsidR="00D66A8B" w:rsidRPr="00B976AA" w:rsidTr="00AD4E4D">
        <w:trPr>
          <w:trHeight w:hRule="exact" w:val="405"/>
        </w:trPr>
        <w:tc>
          <w:tcPr>
            <w:tcW w:w="4080" w:type="dxa"/>
            <w:vMerge w:val="restart"/>
          </w:tcPr>
          <w:p w:rsidR="00D66A8B" w:rsidRPr="00B976AA" w:rsidRDefault="00D66A8B" w:rsidP="00F97900">
            <w:pPr>
              <w:ind w:firstLine="555"/>
              <w:jc w:val="both"/>
              <w:rPr>
                <w:rFonts w:ascii="Trebuchet MS" w:hAnsi="Trebuchet MS"/>
                <w:sz w:val="18"/>
                <w:szCs w:val="18"/>
                <w:lang w:val="uk-UA" w:eastAsia="uk-UA"/>
              </w:rPr>
            </w:pPr>
            <w:r w:rsidRPr="00B976AA">
              <w:rPr>
                <w:rFonts w:ascii="Trebuchet MS" w:hAnsi="Trebuchet MS"/>
                <w:sz w:val="18"/>
                <w:szCs w:val="18"/>
                <w:lang w:val="uk-UA" w:eastAsia="uk-UA"/>
              </w:rPr>
              <w:t>Найменування показника</w:t>
            </w:r>
          </w:p>
        </w:tc>
        <w:tc>
          <w:tcPr>
            <w:tcW w:w="1330" w:type="dxa"/>
            <w:vMerge w:val="restart"/>
          </w:tcPr>
          <w:p w:rsidR="00D66A8B" w:rsidRPr="00B976AA" w:rsidRDefault="00D66A8B" w:rsidP="00342967">
            <w:pPr>
              <w:ind w:firstLine="555"/>
              <w:jc w:val="both"/>
              <w:rPr>
                <w:rFonts w:ascii="Trebuchet MS" w:hAnsi="Trebuchet MS"/>
                <w:sz w:val="18"/>
                <w:szCs w:val="18"/>
                <w:lang w:val="uk-UA" w:eastAsia="uk-UA"/>
              </w:rPr>
            </w:pPr>
            <w:r w:rsidRPr="00B976AA">
              <w:rPr>
                <w:rFonts w:ascii="Trebuchet MS" w:hAnsi="Trebuchet MS"/>
                <w:sz w:val="18"/>
                <w:szCs w:val="18"/>
                <w:lang w:val="uk-UA" w:eastAsia="uk-UA"/>
              </w:rPr>
              <w:t>Сума, на кінець 31.12.</w:t>
            </w:r>
            <w:r w:rsidR="00342967">
              <w:rPr>
                <w:rFonts w:ascii="Trebuchet MS" w:hAnsi="Trebuchet MS"/>
                <w:sz w:val="18"/>
                <w:szCs w:val="18"/>
                <w:lang w:val="uk-UA" w:eastAsia="uk-UA"/>
              </w:rPr>
              <w:t>2019</w:t>
            </w:r>
            <w:r w:rsidRPr="00B976AA">
              <w:rPr>
                <w:rFonts w:ascii="Trebuchet MS" w:hAnsi="Trebuchet MS"/>
                <w:sz w:val="18"/>
                <w:szCs w:val="18"/>
                <w:lang w:val="uk-UA" w:eastAsia="uk-UA"/>
              </w:rPr>
              <w:t xml:space="preserve"> р</w:t>
            </w:r>
          </w:p>
        </w:tc>
        <w:tc>
          <w:tcPr>
            <w:tcW w:w="4259" w:type="dxa"/>
            <w:gridSpan w:val="3"/>
          </w:tcPr>
          <w:p w:rsidR="00D66A8B" w:rsidRPr="00B976AA" w:rsidRDefault="00D66A8B" w:rsidP="00F97900">
            <w:pPr>
              <w:ind w:firstLine="555"/>
              <w:jc w:val="both"/>
              <w:rPr>
                <w:rFonts w:ascii="Trebuchet MS" w:hAnsi="Trebuchet MS"/>
                <w:sz w:val="18"/>
                <w:szCs w:val="18"/>
                <w:lang w:val="uk-UA" w:eastAsia="uk-UA"/>
              </w:rPr>
            </w:pPr>
            <w:r w:rsidRPr="00603731">
              <w:rPr>
                <w:rFonts w:ascii="Trebuchet MS" w:hAnsi="Trebuchet MS"/>
                <w:sz w:val="18"/>
                <w:szCs w:val="18"/>
                <w:lang w:val="uk-UA" w:eastAsia="uk-UA"/>
              </w:rPr>
              <w:t xml:space="preserve">у </w:t>
            </w:r>
            <w:proofErr w:type="spellStart"/>
            <w:r w:rsidRPr="00603731">
              <w:rPr>
                <w:rFonts w:ascii="Trebuchet MS" w:hAnsi="Trebuchet MS"/>
                <w:sz w:val="18"/>
                <w:szCs w:val="18"/>
                <w:lang w:val="uk-UA" w:eastAsia="uk-UA"/>
              </w:rPr>
              <w:t>т.ч</w:t>
            </w:r>
            <w:proofErr w:type="spellEnd"/>
            <w:r w:rsidRPr="00B976AA">
              <w:rPr>
                <w:rFonts w:ascii="Trebuchet MS" w:hAnsi="Trebuchet MS"/>
                <w:sz w:val="18"/>
                <w:szCs w:val="18"/>
                <w:lang w:val="uk-UA" w:eastAsia="uk-UA"/>
              </w:rPr>
              <w:t>.</w:t>
            </w:r>
            <w:r>
              <w:rPr>
                <w:rFonts w:ascii="Trebuchet MS" w:hAnsi="Trebuchet MS"/>
                <w:sz w:val="18"/>
                <w:szCs w:val="18"/>
                <w:lang w:val="uk-UA" w:eastAsia="uk-UA"/>
              </w:rPr>
              <w:t xml:space="preserve"> </w:t>
            </w:r>
            <w:r w:rsidRPr="00B976AA">
              <w:rPr>
                <w:rFonts w:ascii="Trebuchet MS" w:hAnsi="Trebuchet MS"/>
                <w:sz w:val="18"/>
                <w:szCs w:val="18"/>
                <w:lang w:val="uk-UA" w:eastAsia="uk-UA"/>
              </w:rPr>
              <w:t xml:space="preserve">за строками непогашення </w:t>
            </w:r>
          </w:p>
        </w:tc>
      </w:tr>
      <w:tr w:rsidR="00D66A8B" w:rsidRPr="00B976AA" w:rsidTr="00AD4E4D">
        <w:tc>
          <w:tcPr>
            <w:tcW w:w="4080" w:type="dxa"/>
            <w:vMerge/>
          </w:tcPr>
          <w:p w:rsidR="00D66A8B" w:rsidRPr="00B976AA" w:rsidRDefault="00D66A8B" w:rsidP="00F97900">
            <w:pPr>
              <w:ind w:firstLine="555"/>
              <w:jc w:val="both"/>
              <w:rPr>
                <w:rFonts w:ascii="Trebuchet MS" w:hAnsi="Trebuchet MS"/>
                <w:sz w:val="18"/>
                <w:szCs w:val="18"/>
                <w:lang w:val="uk-UA" w:eastAsia="uk-UA"/>
              </w:rPr>
            </w:pPr>
          </w:p>
        </w:tc>
        <w:tc>
          <w:tcPr>
            <w:tcW w:w="1330" w:type="dxa"/>
            <w:vMerge/>
          </w:tcPr>
          <w:p w:rsidR="00D66A8B" w:rsidRPr="00B976AA" w:rsidRDefault="00D66A8B" w:rsidP="00F97900">
            <w:pPr>
              <w:ind w:firstLine="555"/>
              <w:jc w:val="both"/>
              <w:rPr>
                <w:rFonts w:ascii="Trebuchet MS" w:hAnsi="Trebuchet MS"/>
                <w:sz w:val="18"/>
                <w:szCs w:val="18"/>
                <w:lang w:val="uk-UA" w:eastAsia="uk-UA"/>
              </w:rPr>
            </w:pPr>
          </w:p>
        </w:tc>
        <w:tc>
          <w:tcPr>
            <w:tcW w:w="1530" w:type="dxa"/>
          </w:tcPr>
          <w:p w:rsidR="00D66A8B" w:rsidRPr="00B976AA" w:rsidRDefault="00D66A8B" w:rsidP="00F97900">
            <w:pPr>
              <w:ind w:firstLine="555"/>
              <w:jc w:val="center"/>
              <w:rPr>
                <w:rFonts w:ascii="Trebuchet MS" w:hAnsi="Trebuchet MS"/>
                <w:sz w:val="18"/>
                <w:szCs w:val="18"/>
                <w:lang w:val="uk-UA" w:eastAsia="uk-UA"/>
              </w:rPr>
            </w:pPr>
            <w:r w:rsidRPr="00603731">
              <w:rPr>
                <w:rFonts w:ascii="Trebuchet MS" w:hAnsi="Trebuchet MS"/>
                <w:sz w:val="18"/>
                <w:szCs w:val="18"/>
                <w:lang w:val="uk-UA" w:eastAsia="uk-UA"/>
              </w:rPr>
              <w:t>до</w:t>
            </w:r>
            <w:r w:rsidRPr="00342967">
              <w:rPr>
                <w:rFonts w:ascii="Trebuchet MS" w:hAnsi="Trebuchet MS"/>
                <w:color w:val="FF0000"/>
                <w:sz w:val="18"/>
                <w:szCs w:val="18"/>
                <w:lang w:val="uk-UA" w:eastAsia="uk-UA"/>
              </w:rPr>
              <w:t xml:space="preserve"> </w:t>
            </w:r>
            <w:r w:rsidRPr="00B976AA">
              <w:rPr>
                <w:rFonts w:ascii="Trebuchet MS" w:hAnsi="Trebuchet MS"/>
                <w:sz w:val="18"/>
                <w:szCs w:val="18"/>
                <w:lang w:val="uk-UA" w:eastAsia="uk-UA"/>
              </w:rPr>
              <w:t>12 місяців</w:t>
            </w:r>
          </w:p>
        </w:tc>
        <w:tc>
          <w:tcPr>
            <w:tcW w:w="1320" w:type="dxa"/>
          </w:tcPr>
          <w:p w:rsidR="00D66A8B" w:rsidRPr="00B976AA" w:rsidRDefault="00D66A8B" w:rsidP="00F97900">
            <w:pPr>
              <w:ind w:firstLine="555"/>
              <w:jc w:val="center"/>
              <w:rPr>
                <w:rFonts w:ascii="Trebuchet MS" w:hAnsi="Trebuchet MS"/>
                <w:sz w:val="18"/>
                <w:szCs w:val="18"/>
                <w:lang w:val="uk-UA" w:eastAsia="uk-UA"/>
              </w:rPr>
            </w:pPr>
            <w:r w:rsidRPr="00B976AA">
              <w:rPr>
                <w:rFonts w:ascii="Trebuchet MS" w:hAnsi="Trebuchet MS"/>
                <w:sz w:val="18"/>
                <w:szCs w:val="18"/>
                <w:lang w:val="uk-UA" w:eastAsia="uk-UA"/>
              </w:rPr>
              <w:t>від 12 до 18 місяців</w:t>
            </w:r>
          </w:p>
        </w:tc>
        <w:tc>
          <w:tcPr>
            <w:tcW w:w="1409" w:type="dxa"/>
          </w:tcPr>
          <w:p w:rsidR="00D66A8B" w:rsidRPr="00B976AA" w:rsidRDefault="00D66A8B" w:rsidP="00F97900">
            <w:pPr>
              <w:ind w:firstLine="555"/>
              <w:jc w:val="center"/>
              <w:rPr>
                <w:rFonts w:ascii="Trebuchet MS" w:hAnsi="Trebuchet MS"/>
                <w:sz w:val="18"/>
                <w:szCs w:val="18"/>
                <w:lang w:val="uk-UA" w:eastAsia="uk-UA"/>
              </w:rPr>
            </w:pPr>
            <w:r w:rsidRPr="00B976AA">
              <w:rPr>
                <w:rFonts w:ascii="Trebuchet MS" w:hAnsi="Trebuchet MS"/>
                <w:sz w:val="18"/>
                <w:szCs w:val="18"/>
                <w:lang w:val="uk-UA" w:eastAsia="uk-UA"/>
              </w:rPr>
              <w:t>Від 18 до 36 місяців</w:t>
            </w:r>
          </w:p>
        </w:tc>
      </w:tr>
      <w:tr w:rsidR="00D66A8B" w:rsidRPr="00DA0EA1" w:rsidTr="00AD4E4D">
        <w:tc>
          <w:tcPr>
            <w:tcW w:w="4080" w:type="dxa"/>
          </w:tcPr>
          <w:p w:rsidR="00D66A8B" w:rsidRPr="00DA0EA1" w:rsidRDefault="00D66A8B" w:rsidP="00F97900">
            <w:pPr>
              <w:ind w:firstLine="555"/>
              <w:jc w:val="both"/>
              <w:rPr>
                <w:rFonts w:ascii="Trebuchet MS" w:hAnsi="Trebuchet MS"/>
                <w:sz w:val="18"/>
                <w:szCs w:val="18"/>
                <w:lang w:val="uk-UA" w:eastAsia="uk-UA"/>
              </w:rPr>
            </w:pPr>
            <w:bookmarkStart w:id="44" w:name="_Hlk449685932"/>
            <w:r w:rsidRPr="00DA0EA1">
              <w:rPr>
                <w:rFonts w:ascii="Trebuchet MS" w:hAnsi="Trebuchet MS"/>
                <w:sz w:val="18"/>
                <w:szCs w:val="18"/>
                <w:lang w:val="uk-UA" w:eastAsia="uk-UA"/>
              </w:rPr>
              <w:t>Дебіторська заборгованість за товари, роботи, послуги</w:t>
            </w:r>
          </w:p>
        </w:tc>
        <w:tc>
          <w:tcPr>
            <w:tcW w:w="1330" w:type="dxa"/>
          </w:tcPr>
          <w:p w:rsidR="00D66A8B" w:rsidRPr="00DA6F7C" w:rsidRDefault="00D66A8B" w:rsidP="00F97900">
            <w:pPr>
              <w:ind w:firstLine="555"/>
              <w:jc w:val="both"/>
              <w:rPr>
                <w:rFonts w:ascii="Trebuchet MS" w:hAnsi="Trebuchet MS"/>
                <w:sz w:val="18"/>
                <w:szCs w:val="18"/>
                <w:highlight w:val="yellow"/>
                <w:lang w:val="uk-UA" w:eastAsia="uk-UA"/>
              </w:rPr>
            </w:pPr>
          </w:p>
        </w:tc>
        <w:tc>
          <w:tcPr>
            <w:tcW w:w="1530" w:type="dxa"/>
          </w:tcPr>
          <w:p w:rsidR="00D66A8B" w:rsidRPr="00DA6F7C" w:rsidRDefault="00D66A8B" w:rsidP="00C91F19">
            <w:pPr>
              <w:ind w:firstLine="555"/>
              <w:jc w:val="both"/>
              <w:rPr>
                <w:rFonts w:ascii="Trebuchet MS" w:hAnsi="Trebuchet MS"/>
                <w:sz w:val="18"/>
                <w:szCs w:val="18"/>
                <w:highlight w:val="yellow"/>
                <w:lang w:val="uk-UA" w:eastAsia="uk-UA"/>
              </w:rPr>
            </w:pPr>
          </w:p>
        </w:tc>
        <w:tc>
          <w:tcPr>
            <w:tcW w:w="1320" w:type="dxa"/>
          </w:tcPr>
          <w:p w:rsidR="00D66A8B" w:rsidRPr="00DA6F7C" w:rsidRDefault="00D66A8B" w:rsidP="00F97900">
            <w:pPr>
              <w:ind w:firstLine="555"/>
              <w:jc w:val="both"/>
              <w:rPr>
                <w:rFonts w:ascii="Trebuchet MS" w:hAnsi="Trebuchet MS"/>
                <w:sz w:val="18"/>
                <w:szCs w:val="18"/>
                <w:highlight w:val="yellow"/>
                <w:lang w:val="uk-UA" w:eastAsia="uk-UA"/>
              </w:rPr>
            </w:pPr>
          </w:p>
        </w:tc>
        <w:tc>
          <w:tcPr>
            <w:tcW w:w="1409" w:type="dxa"/>
          </w:tcPr>
          <w:p w:rsidR="00D66A8B" w:rsidRPr="00DA0EA1" w:rsidRDefault="00D66A8B" w:rsidP="00F97900">
            <w:pPr>
              <w:ind w:firstLine="555"/>
              <w:jc w:val="both"/>
              <w:rPr>
                <w:rFonts w:ascii="Trebuchet MS" w:hAnsi="Trebuchet MS"/>
                <w:sz w:val="18"/>
                <w:szCs w:val="18"/>
                <w:lang w:val="uk-UA" w:eastAsia="uk-UA"/>
              </w:rPr>
            </w:pPr>
            <w:r w:rsidRPr="00DA0EA1">
              <w:rPr>
                <w:rFonts w:ascii="Trebuchet MS" w:hAnsi="Trebuchet MS"/>
                <w:sz w:val="18"/>
                <w:szCs w:val="18"/>
                <w:lang w:val="uk-UA" w:eastAsia="uk-UA"/>
              </w:rPr>
              <w:t>-</w:t>
            </w:r>
          </w:p>
        </w:tc>
      </w:tr>
      <w:tr w:rsidR="00D66A8B" w:rsidRPr="00DA0EA1" w:rsidTr="00AD4E4D">
        <w:tc>
          <w:tcPr>
            <w:tcW w:w="4080" w:type="dxa"/>
          </w:tcPr>
          <w:p w:rsidR="00D66A8B" w:rsidRPr="00DA0EA1" w:rsidRDefault="00D66A8B" w:rsidP="00F97900">
            <w:pPr>
              <w:ind w:firstLine="555"/>
              <w:jc w:val="both"/>
              <w:rPr>
                <w:rFonts w:ascii="Trebuchet MS" w:hAnsi="Trebuchet MS"/>
                <w:sz w:val="18"/>
                <w:szCs w:val="18"/>
                <w:lang w:val="uk-UA" w:eastAsia="uk-UA"/>
              </w:rPr>
            </w:pPr>
            <w:r w:rsidRPr="00DA0EA1">
              <w:rPr>
                <w:rFonts w:ascii="Trebuchet MS" w:hAnsi="Trebuchet MS"/>
                <w:sz w:val="18"/>
                <w:szCs w:val="18"/>
                <w:lang w:val="uk-UA" w:eastAsia="uk-UA"/>
              </w:rPr>
              <w:t>Дебіторська заборгованість за розрахунками:</w:t>
            </w:r>
          </w:p>
          <w:p w:rsidR="00D66A8B" w:rsidRPr="00DA0EA1" w:rsidRDefault="00D66A8B" w:rsidP="00F97900">
            <w:pPr>
              <w:ind w:firstLine="555"/>
              <w:jc w:val="both"/>
              <w:rPr>
                <w:rFonts w:ascii="Trebuchet MS" w:hAnsi="Trebuchet MS"/>
                <w:sz w:val="18"/>
                <w:szCs w:val="18"/>
                <w:lang w:val="uk-UA" w:eastAsia="uk-UA"/>
              </w:rPr>
            </w:pPr>
            <w:r w:rsidRPr="00DA0EA1">
              <w:rPr>
                <w:rFonts w:ascii="Trebuchet MS" w:hAnsi="Trebuchet MS"/>
                <w:sz w:val="18"/>
                <w:szCs w:val="18"/>
                <w:lang w:val="uk-UA" w:eastAsia="uk-UA"/>
              </w:rPr>
              <w:t>за виданими авансами</w:t>
            </w:r>
          </w:p>
          <w:p w:rsidR="00D66A8B" w:rsidRPr="00DA0EA1" w:rsidRDefault="00D66A8B" w:rsidP="00F97900">
            <w:pPr>
              <w:ind w:firstLine="555"/>
              <w:jc w:val="both"/>
              <w:rPr>
                <w:rFonts w:ascii="Trebuchet MS" w:hAnsi="Trebuchet MS"/>
                <w:sz w:val="18"/>
                <w:szCs w:val="18"/>
                <w:lang w:val="uk-UA" w:eastAsia="uk-UA"/>
              </w:rPr>
            </w:pPr>
            <w:r w:rsidRPr="00DA0EA1">
              <w:rPr>
                <w:rFonts w:ascii="Trebuchet MS" w:hAnsi="Trebuchet MS"/>
                <w:sz w:val="18"/>
                <w:szCs w:val="18"/>
                <w:lang w:val="uk-UA" w:eastAsia="uk-UA"/>
              </w:rPr>
              <w:t>з бюджетом</w:t>
            </w:r>
          </w:p>
          <w:p w:rsidR="00D66A8B" w:rsidRPr="00573FB3" w:rsidRDefault="00D66A8B" w:rsidP="00F97900">
            <w:pPr>
              <w:ind w:firstLine="555"/>
              <w:jc w:val="both"/>
              <w:rPr>
                <w:rFonts w:ascii="Trebuchet MS" w:hAnsi="Trebuchet MS"/>
                <w:sz w:val="18"/>
                <w:szCs w:val="18"/>
                <w:lang w:eastAsia="uk-UA"/>
              </w:rPr>
            </w:pPr>
            <w:r w:rsidRPr="00DA0EA1">
              <w:rPr>
                <w:rFonts w:ascii="Trebuchet MS" w:hAnsi="Trebuchet MS"/>
                <w:sz w:val="18"/>
                <w:szCs w:val="18"/>
                <w:lang w:val="uk-UA" w:eastAsia="uk-UA"/>
              </w:rPr>
              <w:t>з нарахованих доходів</w:t>
            </w:r>
            <w:r w:rsidR="00AB5FD9" w:rsidRPr="00573FB3">
              <w:rPr>
                <w:rFonts w:ascii="Trebuchet MS" w:hAnsi="Trebuchet MS"/>
                <w:sz w:val="18"/>
                <w:szCs w:val="18"/>
                <w:lang w:eastAsia="uk-UA"/>
              </w:rPr>
              <w:t xml:space="preserve">                                             </w:t>
            </w:r>
          </w:p>
        </w:tc>
        <w:tc>
          <w:tcPr>
            <w:tcW w:w="1330" w:type="dxa"/>
          </w:tcPr>
          <w:p w:rsidR="00D66A8B" w:rsidRPr="00AB5FD9" w:rsidRDefault="00D66A8B" w:rsidP="00F97900">
            <w:pPr>
              <w:ind w:firstLine="555"/>
              <w:jc w:val="both"/>
              <w:rPr>
                <w:rFonts w:ascii="Trebuchet MS" w:hAnsi="Trebuchet MS"/>
                <w:sz w:val="18"/>
                <w:szCs w:val="18"/>
                <w:lang w:val="uk-UA" w:eastAsia="uk-UA"/>
              </w:rPr>
            </w:pPr>
          </w:p>
          <w:p w:rsidR="00D66A8B" w:rsidRPr="00AB5FD9" w:rsidRDefault="00D66A8B" w:rsidP="00F97900">
            <w:pPr>
              <w:ind w:firstLine="555"/>
              <w:jc w:val="both"/>
              <w:rPr>
                <w:rFonts w:ascii="Trebuchet MS" w:hAnsi="Trebuchet MS"/>
                <w:sz w:val="18"/>
                <w:szCs w:val="18"/>
                <w:lang w:val="uk-UA" w:eastAsia="uk-UA"/>
              </w:rPr>
            </w:pPr>
          </w:p>
          <w:p w:rsidR="00D66A8B" w:rsidRPr="00AB5FD9" w:rsidRDefault="00D47F6E" w:rsidP="00F97900">
            <w:pPr>
              <w:ind w:firstLine="555"/>
              <w:jc w:val="both"/>
              <w:rPr>
                <w:rFonts w:ascii="Trebuchet MS" w:hAnsi="Trebuchet MS"/>
                <w:sz w:val="18"/>
                <w:szCs w:val="18"/>
                <w:lang w:val="uk-UA" w:eastAsia="uk-UA"/>
              </w:rPr>
            </w:pPr>
            <w:r>
              <w:rPr>
                <w:rFonts w:ascii="Trebuchet MS" w:hAnsi="Trebuchet MS"/>
                <w:sz w:val="18"/>
                <w:szCs w:val="18"/>
                <w:lang w:val="uk-UA" w:eastAsia="uk-UA"/>
              </w:rPr>
              <w:t>1582</w:t>
            </w:r>
          </w:p>
          <w:p w:rsidR="00D66A8B" w:rsidRPr="00AB5FD9" w:rsidRDefault="00AB5FD9" w:rsidP="00F97900">
            <w:pPr>
              <w:ind w:firstLine="555"/>
              <w:jc w:val="both"/>
              <w:rPr>
                <w:rFonts w:ascii="Trebuchet MS" w:hAnsi="Trebuchet MS"/>
                <w:sz w:val="18"/>
                <w:szCs w:val="18"/>
                <w:lang w:val="en-US" w:eastAsia="uk-UA"/>
              </w:rPr>
            </w:pPr>
            <w:r w:rsidRPr="00AB5FD9">
              <w:rPr>
                <w:rFonts w:ascii="Trebuchet MS" w:hAnsi="Trebuchet MS"/>
                <w:sz w:val="18"/>
                <w:szCs w:val="18"/>
                <w:lang w:val="en-US" w:eastAsia="uk-UA"/>
              </w:rPr>
              <w:t>32</w:t>
            </w:r>
          </w:p>
          <w:p w:rsidR="00D66A8B" w:rsidRPr="00AB5FD9" w:rsidRDefault="00AB5FD9" w:rsidP="00F97900">
            <w:pPr>
              <w:ind w:firstLine="555"/>
              <w:jc w:val="both"/>
              <w:rPr>
                <w:rFonts w:ascii="Trebuchet MS" w:hAnsi="Trebuchet MS"/>
                <w:sz w:val="18"/>
                <w:szCs w:val="18"/>
                <w:lang w:val="en-US" w:eastAsia="uk-UA"/>
              </w:rPr>
            </w:pPr>
            <w:r w:rsidRPr="00AB5FD9">
              <w:rPr>
                <w:rFonts w:ascii="Trebuchet MS" w:hAnsi="Trebuchet MS"/>
                <w:sz w:val="18"/>
                <w:szCs w:val="18"/>
                <w:lang w:val="en-US" w:eastAsia="uk-UA"/>
              </w:rPr>
              <w:t>9275</w:t>
            </w:r>
          </w:p>
        </w:tc>
        <w:tc>
          <w:tcPr>
            <w:tcW w:w="1530" w:type="dxa"/>
          </w:tcPr>
          <w:p w:rsidR="00D66A8B" w:rsidRPr="00AB5FD9" w:rsidRDefault="00D66A8B" w:rsidP="00C91F19">
            <w:pPr>
              <w:ind w:firstLine="555"/>
              <w:jc w:val="both"/>
              <w:rPr>
                <w:rFonts w:ascii="Trebuchet MS" w:hAnsi="Trebuchet MS"/>
                <w:sz w:val="18"/>
                <w:szCs w:val="18"/>
                <w:lang w:val="uk-UA" w:eastAsia="uk-UA"/>
              </w:rPr>
            </w:pPr>
          </w:p>
          <w:p w:rsidR="00D66A8B" w:rsidRPr="00AB5FD9" w:rsidRDefault="00D66A8B" w:rsidP="00C91F19">
            <w:pPr>
              <w:ind w:firstLine="555"/>
              <w:jc w:val="both"/>
              <w:rPr>
                <w:rFonts w:ascii="Trebuchet MS" w:hAnsi="Trebuchet MS"/>
                <w:sz w:val="18"/>
                <w:szCs w:val="18"/>
                <w:lang w:val="uk-UA" w:eastAsia="uk-UA"/>
              </w:rPr>
            </w:pPr>
          </w:p>
          <w:p w:rsidR="00D66A8B" w:rsidRPr="00AB5FD9" w:rsidRDefault="00D47F6E" w:rsidP="00C91F19">
            <w:pPr>
              <w:ind w:firstLine="555"/>
              <w:jc w:val="both"/>
              <w:rPr>
                <w:rFonts w:ascii="Trebuchet MS" w:hAnsi="Trebuchet MS"/>
                <w:sz w:val="18"/>
                <w:szCs w:val="18"/>
                <w:lang w:val="uk-UA" w:eastAsia="uk-UA"/>
              </w:rPr>
            </w:pPr>
            <w:r>
              <w:rPr>
                <w:rFonts w:ascii="Trebuchet MS" w:hAnsi="Trebuchet MS"/>
                <w:sz w:val="18"/>
                <w:szCs w:val="18"/>
                <w:lang w:val="uk-UA" w:eastAsia="uk-UA"/>
              </w:rPr>
              <w:t>1582</w:t>
            </w:r>
          </w:p>
          <w:p w:rsidR="00D66A8B" w:rsidRPr="00AB5FD9" w:rsidRDefault="00AB5FD9" w:rsidP="00C91F19">
            <w:pPr>
              <w:ind w:firstLine="555"/>
              <w:jc w:val="both"/>
              <w:rPr>
                <w:rFonts w:ascii="Trebuchet MS" w:hAnsi="Trebuchet MS"/>
                <w:sz w:val="18"/>
                <w:szCs w:val="18"/>
                <w:lang w:val="en-US" w:eastAsia="uk-UA"/>
              </w:rPr>
            </w:pPr>
            <w:r w:rsidRPr="00AB5FD9">
              <w:rPr>
                <w:rFonts w:ascii="Trebuchet MS" w:hAnsi="Trebuchet MS"/>
                <w:sz w:val="18"/>
                <w:szCs w:val="18"/>
                <w:lang w:val="en-US" w:eastAsia="uk-UA"/>
              </w:rPr>
              <w:t>32</w:t>
            </w:r>
          </w:p>
          <w:p w:rsidR="00D66A8B" w:rsidRPr="00AB5FD9" w:rsidRDefault="00AB5FD9" w:rsidP="00C91F19">
            <w:pPr>
              <w:ind w:firstLine="555"/>
              <w:jc w:val="both"/>
              <w:rPr>
                <w:rFonts w:ascii="Trebuchet MS" w:hAnsi="Trebuchet MS"/>
                <w:sz w:val="18"/>
                <w:szCs w:val="18"/>
                <w:lang w:val="en-US" w:eastAsia="uk-UA"/>
              </w:rPr>
            </w:pPr>
            <w:r w:rsidRPr="00AB5FD9">
              <w:rPr>
                <w:rFonts w:ascii="Trebuchet MS" w:hAnsi="Trebuchet MS"/>
                <w:sz w:val="18"/>
                <w:szCs w:val="18"/>
                <w:lang w:val="en-US" w:eastAsia="uk-UA"/>
              </w:rPr>
              <w:t>9275</w:t>
            </w:r>
          </w:p>
        </w:tc>
        <w:tc>
          <w:tcPr>
            <w:tcW w:w="1320" w:type="dxa"/>
          </w:tcPr>
          <w:p w:rsidR="00D66A8B" w:rsidRPr="00DA6F7C" w:rsidRDefault="00D66A8B" w:rsidP="00F97900">
            <w:pPr>
              <w:ind w:firstLine="555"/>
              <w:jc w:val="both"/>
              <w:rPr>
                <w:rFonts w:ascii="Trebuchet MS" w:hAnsi="Trebuchet MS"/>
                <w:sz w:val="18"/>
                <w:szCs w:val="18"/>
                <w:highlight w:val="yellow"/>
                <w:lang w:val="uk-UA" w:eastAsia="uk-UA"/>
              </w:rPr>
            </w:pPr>
          </w:p>
        </w:tc>
        <w:tc>
          <w:tcPr>
            <w:tcW w:w="1409" w:type="dxa"/>
          </w:tcPr>
          <w:p w:rsidR="00AB5FD9" w:rsidRDefault="00AB5FD9" w:rsidP="00F97900">
            <w:pPr>
              <w:ind w:firstLine="555"/>
              <w:jc w:val="both"/>
              <w:rPr>
                <w:rFonts w:ascii="Trebuchet MS" w:hAnsi="Trebuchet MS"/>
                <w:sz w:val="18"/>
                <w:szCs w:val="18"/>
                <w:lang w:val="uk-UA" w:eastAsia="uk-UA"/>
              </w:rPr>
            </w:pPr>
          </w:p>
          <w:p w:rsidR="00AB5FD9" w:rsidRPr="00AB5FD9" w:rsidRDefault="00AB5FD9" w:rsidP="00AB5FD9">
            <w:pPr>
              <w:rPr>
                <w:rFonts w:ascii="Trebuchet MS" w:hAnsi="Trebuchet MS"/>
                <w:sz w:val="18"/>
                <w:szCs w:val="18"/>
                <w:lang w:val="uk-UA" w:eastAsia="uk-UA"/>
              </w:rPr>
            </w:pPr>
          </w:p>
          <w:p w:rsidR="00AB5FD9" w:rsidRPr="00AB5FD9" w:rsidRDefault="00AB5FD9" w:rsidP="00AB5FD9">
            <w:pPr>
              <w:rPr>
                <w:rFonts w:ascii="Trebuchet MS" w:hAnsi="Trebuchet MS"/>
                <w:sz w:val="18"/>
                <w:szCs w:val="18"/>
                <w:lang w:val="uk-UA" w:eastAsia="uk-UA"/>
              </w:rPr>
            </w:pPr>
          </w:p>
          <w:p w:rsidR="00AB5FD9" w:rsidRDefault="00AB5FD9" w:rsidP="00AB5FD9">
            <w:pPr>
              <w:rPr>
                <w:rFonts w:ascii="Trebuchet MS" w:hAnsi="Trebuchet MS"/>
                <w:sz w:val="18"/>
                <w:szCs w:val="18"/>
                <w:lang w:val="uk-UA" w:eastAsia="uk-UA"/>
              </w:rPr>
            </w:pPr>
          </w:p>
          <w:p w:rsidR="00D66A8B" w:rsidRPr="00AB5FD9" w:rsidRDefault="00D66A8B" w:rsidP="00AB5FD9">
            <w:pPr>
              <w:rPr>
                <w:rFonts w:ascii="Trebuchet MS" w:hAnsi="Trebuchet MS"/>
                <w:sz w:val="18"/>
                <w:szCs w:val="18"/>
                <w:lang w:val="en-US" w:eastAsia="uk-UA"/>
              </w:rPr>
            </w:pPr>
          </w:p>
        </w:tc>
      </w:tr>
      <w:tr w:rsidR="00D66A8B" w:rsidRPr="00DA0EA1" w:rsidTr="00AD4E4D">
        <w:tc>
          <w:tcPr>
            <w:tcW w:w="4080" w:type="dxa"/>
          </w:tcPr>
          <w:p w:rsidR="00D66A8B" w:rsidRPr="00DA0EA1" w:rsidRDefault="00D66A8B" w:rsidP="00F97900">
            <w:pPr>
              <w:ind w:firstLine="555"/>
              <w:jc w:val="both"/>
              <w:rPr>
                <w:rFonts w:ascii="Trebuchet MS" w:hAnsi="Trebuchet MS"/>
                <w:sz w:val="18"/>
                <w:szCs w:val="18"/>
                <w:lang w:val="uk-UA" w:eastAsia="uk-UA"/>
              </w:rPr>
            </w:pPr>
            <w:r w:rsidRPr="00DA0EA1">
              <w:rPr>
                <w:rFonts w:ascii="Trebuchet MS" w:hAnsi="Trebuchet MS"/>
                <w:sz w:val="18"/>
                <w:szCs w:val="18"/>
                <w:lang w:val="uk-UA" w:eastAsia="uk-UA"/>
              </w:rPr>
              <w:t>Інша поточна дебіторська</w:t>
            </w:r>
            <w:r>
              <w:rPr>
                <w:rFonts w:ascii="Trebuchet MS" w:hAnsi="Trebuchet MS"/>
                <w:sz w:val="18"/>
                <w:szCs w:val="18"/>
                <w:lang w:val="uk-UA" w:eastAsia="uk-UA"/>
              </w:rPr>
              <w:t xml:space="preserve"> заборгованість </w:t>
            </w:r>
          </w:p>
          <w:p w:rsidR="00D66A8B" w:rsidRPr="00DA0EA1" w:rsidRDefault="00D66A8B" w:rsidP="00F97900">
            <w:pPr>
              <w:tabs>
                <w:tab w:val="left" w:pos="365"/>
              </w:tabs>
              <w:ind w:firstLine="555"/>
              <w:jc w:val="both"/>
              <w:rPr>
                <w:rFonts w:ascii="Trebuchet MS" w:hAnsi="Trebuchet MS"/>
                <w:sz w:val="18"/>
                <w:szCs w:val="18"/>
                <w:lang w:val="uk-UA" w:eastAsia="uk-UA"/>
              </w:rPr>
            </w:pPr>
          </w:p>
        </w:tc>
        <w:tc>
          <w:tcPr>
            <w:tcW w:w="1330" w:type="dxa"/>
            <w:tcBorders>
              <w:bottom w:val="single" w:sz="4" w:space="0" w:color="auto"/>
            </w:tcBorders>
          </w:tcPr>
          <w:p w:rsidR="00D66A8B" w:rsidRPr="002B1675" w:rsidRDefault="00D66A8B" w:rsidP="00F97900">
            <w:pPr>
              <w:ind w:firstLine="555"/>
              <w:jc w:val="both"/>
              <w:rPr>
                <w:rFonts w:ascii="Trebuchet MS" w:hAnsi="Trebuchet MS"/>
                <w:sz w:val="18"/>
                <w:szCs w:val="18"/>
                <w:lang w:val="uk-UA" w:eastAsia="uk-UA"/>
              </w:rPr>
            </w:pPr>
          </w:p>
          <w:p w:rsidR="00D66A8B" w:rsidRPr="002B1675" w:rsidRDefault="00AD4E4D" w:rsidP="00AD4E4D">
            <w:pPr>
              <w:ind w:firstLine="555"/>
              <w:jc w:val="both"/>
              <w:rPr>
                <w:rFonts w:ascii="Trebuchet MS" w:hAnsi="Trebuchet MS"/>
                <w:sz w:val="18"/>
                <w:szCs w:val="18"/>
                <w:lang w:val="uk-UA" w:eastAsia="uk-UA"/>
              </w:rPr>
            </w:pPr>
            <w:r>
              <w:rPr>
                <w:rFonts w:ascii="Trebuchet MS" w:hAnsi="Trebuchet MS"/>
                <w:sz w:val="18"/>
                <w:szCs w:val="18"/>
                <w:lang w:val="uk-UA" w:eastAsia="uk-UA"/>
              </w:rPr>
              <w:lastRenderedPageBreak/>
              <w:t xml:space="preserve"> 110054</w:t>
            </w:r>
          </w:p>
        </w:tc>
        <w:tc>
          <w:tcPr>
            <w:tcW w:w="1530" w:type="dxa"/>
            <w:tcBorders>
              <w:bottom w:val="single" w:sz="4" w:space="0" w:color="auto"/>
            </w:tcBorders>
          </w:tcPr>
          <w:p w:rsidR="00D66A8B" w:rsidRPr="002B1675" w:rsidRDefault="00D66A8B" w:rsidP="00C91F19">
            <w:pPr>
              <w:ind w:firstLine="555"/>
              <w:jc w:val="both"/>
              <w:rPr>
                <w:rFonts w:ascii="Trebuchet MS" w:hAnsi="Trebuchet MS"/>
                <w:sz w:val="18"/>
                <w:szCs w:val="18"/>
                <w:lang w:val="uk-UA" w:eastAsia="uk-UA"/>
              </w:rPr>
            </w:pPr>
          </w:p>
          <w:p w:rsidR="00335E29" w:rsidRDefault="00335E29" w:rsidP="00335E29">
            <w:pPr>
              <w:jc w:val="both"/>
              <w:rPr>
                <w:rFonts w:ascii="Trebuchet MS" w:hAnsi="Trebuchet MS"/>
                <w:sz w:val="18"/>
                <w:szCs w:val="18"/>
                <w:lang w:eastAsia="uk-UA"/>
              </w:rPr>
            </w:pPr>
            <w:r>
              <w:rPr>
                <w:rFonts w:ascii="Trebuchet MS" w:hAnsi="Trebuchet MS"/>
                <w:sz w:val="18"/>
                <w:szCs w:val="18"/>
                <w:lang w:eastAsia="uk-UA"/>
              </w:rPr>
              <w:lastRenderedPageBreak/>
              <w:t xml:space="preserve">      </w:t>
            </w:r>
          </w:p>
          <w:p w:rsidR="00D66A8B" w:rsidRPr="00335E29" w:rsidRDefault="00AB5FD9" w:rsidP="00AD4E4D">
            <w:pPr>
              <w:jc w:val="center"/>
              <w:rPr>
                <w:rFonts w:ascii="Trebuchet MS" w:hAnsi="Trebuchet MS"/>
                <w:sz w:val="18"/>
                <w:szCs w:val="18"/>
                <w:lang w:eastAsia="uk-UA"/>
              </w:rPr>
            </w:pPr>
            <w:r>
              <w:rPr>
                <w:rFonts w:ascii="Trebuchet MS" w:hAnsi="Trebuchet MS"/>
                <w:sz w:val="18"/>
                <w:szCs w:val="18"/>
                <w:lang w:eastAsia="uk-UA"/>
              </w:rPr>
              <w:t>1</w:t>
            </w:r>
            <w:r w:rsidR="00AD4E4D">
              <w:rPr>
                <w:rFonts w:ascii="Trebuchet MS" w:hAnsi="Trebuchet MS"/>
                <w:sz w:val="18"/>
                <w:szCs w:val="18"/>
                <w:lang w:eastAsia="uk-UA"/>
              </w:rPr>
              <w:t>10054</w:t>
            </w:r>
          </w:p>
        </w:tc>
        <w:tc>
          <w:tcPr>
            <w:tcW w:w="1320" w:type="dxa"/>
            <w:tcBorders>
              <w:bottom w:val="single" w:sz="4" w:space="0" w:color="auto"/>
            </w:tcBorders>
          </w:tcPr>
          <w:p w:rsidR="00D66A8B" w:rsidRPr="00DA6F7C" w:rsidRDefault="00D66A8B" w:rsidP="00F97900">
            <w:pPr>
              <w:ind w:firstLine="555"/>
              <w:jc w:val="both"/>
              <w:rPr>
                <w:rFonts w:ascii="Trebuchet MS" w:hAnsi="Trebuchet MS"/>
                <w:sz w:val="18"/>
                <w:szCs w:val="18"/>
                <w:highlight w:val="yellow"/>
                <w:lang w:val="uk-UA" w:eastAsia="uk-UA"/>
              </w:rPr>
            </w:pPr>
          </w:p>
        </w:tc>
        <w:tc>
          <w:tcPr>
            <w:tcW w:w="1409" w:type="dxa"/>
            <w:tcBorders>
              <w:bottom w:val="single" w:sz="4" w:space="0" w:color="auto"/>
            </w:tcBorders>
          </w:tcPr>
          <w:p w:rsidR="00D66A8B" w:rsidRPr="00DA0EA1" w:rsidRDefault="00D66A8B" w:rsidP="00F97900">
            <w:pPr>
              <w:ind w:firstLine="555"/>
              <w:jc w:val="both"/>
              <w:rPr>
                <w:rFonts w:ascii="Trebuchet MS" w:hAnsi="Trebuchet MS"/>
                <w:sz w:val="18"/>
                <w:szCs w:val="18"/>
                <w:lang w:val="uk-UA" w:eastAsia="uk-UA"/>
              </w:rPr>
            </w:pPr>
            <w:r w:rsidRPr="00DA0EA1">
              <w:rPr>
                <w:rFonts w:ascii="Trebuchet MS" w:hAnsi="Trebuchet MS"/>
                <w:sz w:val="18"/>
                <w:szCs w:val="18"/>
                <w:lang w:val="uk-UA" w:eastAsia="uk-UA"/>
              </w:rPr>
              <w:t>-</w:t>
            </w:r>
          </w:p>
          <w:p w:rsidR="00D66A8B" w:rsidRPr="00DA0EA1" w:rsidRDefault="00D66A8B" w:rsidP="002B1675">
            <w:pPr>
              <w:ind w:firstLine="555"/>
              <w:jc w:val="both"/>
              <w:rPr>
                <w:rFonts w:ascii="Trebuchet MS" w:hAnsi="Trebuchet MS"/>
                <w:sz w:val="18"/>
                <w:szCs w:val="18"/>
                <w:lang w:val="uk-UA" w:eastAsia="uk-UA"/>
              </w:rPr>
            </w:pPr>
          </w:p>
        </w:tc>
      </w:tr>
      <w:tr w:rsidR="00D66A8B" w:rsidRPr="00B976AA" w:rsidTr="00AD4E4D">
        <w:tc>
          <w:tcPr>
            <w:tcW w:w="4080" w:type="dxa"/>
          </w:tcPr>
          <w:p w:rsidR="00D66A8B" w:rsidRPr="00DA0EA1" w:rsidRDefault="00D66A8B" w:rsidP="00F97900">
            <w:pPr>
              <w:ind w:firstLine="555"/>
              <w:jc w:val="both"/>
              <w:rPr>
                <w:rFonts w:ascii="Trebuchet MS" w:hAnsi="Trebuchet MS"/>
                <w:sz w:val="18"/>
                <w:szCs w:val="18"/>
                <w:lang w:val="uk-UA" w:eastAsia="uk-UA"/>
              </w:rPr>
            </w:pPr>
            <w:r w:rsidRPr="00DA0EA1">
              <w:rPr>
                <w:rFonts w:ascii="Trebuchet MS" w:hAnsi="Trebuchet MS"/>
                <w:sz w:val="18"/>
                <w:szCs w:val="18"/>
                <w:lang w:val="uk-UA" w:eastAsia="uk-UA"/>
              </w:rPr>
              <w:lastRenderedPageBreak/>
              <w:t>Разом</w:t>
            </w:r>
          </w:p>
        </w:tc>
        <w:tc>
          <w:tcPr>
            <w:tcW w:w="1330" w:type="dxa"/>
            <w:tcBorders>
              <w:top w:val="single" w:sz="4" w:space="0" w:color="auto"/>
            </w:tcBorders>
            <w:vAlign w:val="bottom"/>
          </w:tcPr>
          <w:p w:rsidR="00D66A8B" w:rsidRPr="00AD4E4D" w:rsidRDefault="00AB5FD9" w:rsidP="00AD4E4D">
            <w:pPr>
              <w:jc w:val="right"/>
              <w:rPr>
                <w:rFonts w:ascii="Calibri" w:hAnsi="Calibri"/>
                <w:color w:val="000000"/>
              </w:rPr>
            </w:pPr>
            <w:r>
              <w:rPr>
                <w:rFonts w:ascii="Calibri" w:hAnsi="Calibri"/>
                <w:color w:val="000000"/>
                <w:lang w:val="en-US"/>
              </w:rPr>
              <w:t>1</w:t>
            </w:r>
            <w:r w:rsidR="00AD4E4D">
              <w:rPr>
                <w:rFonts w:ascii="Calibri" w:hAnsi="Calibri"/>
                <w:color w:val="000000"/>
              </w:rPr>
              <w:t>20943</w:t>
            </w:r>
          </w:p>
        </w:tc>
        <w:tc>
          <w:tcPr>
            <w:tcW w:w="1530" w:type="dxa"/>
            <w:tcBorders>
              <w:top w:val="single" w:sz="4" w:space="0" w:color="auto"/>
            </w:tcBorders>
            <w:vAlign w:val="bottom"/>
          </w:tcPr>
          <w:p w:rsidR="00D66A8B" w:rsidRPr="00AB5FD9" w:rsidRDefault="0033217B" w:rsidP="00AD4E4D">
            <w:pPr>
              <w:jc w:val="right"/>
              <w:rPr>
                <w:rFonts w:ascii="Calibri" w:hAnsi="Calibri"/>
                <w:color w:val="000000"/>
                <w:lang w:val="en-US"/>
              </w:rPr>
            </w:pPr>
            <w:r>
              <w:rPr>
                <w:rFonts w:ascii="Calibri" w:hAnsi="Calibri"/>
                <w:color w:val="000000"/>
              </w:rPr>
              <w:t>1</w:t>
            </w:r>
            <w:r w:rsidR="00AB5FD9">
              <w:rPr>
                <w:rFonts w:ascii="Calibri" w:hAnsi="Calibri"/>
                <w:color w:val="000000"/>
              </w:rPr>
              <w:t>2</w:t>
            </w:r>
            <w:r w:rsidR="00AD4E4D">
              <w:rPr>
                <w:rFonts w:ascii="Calibri" w:hAnsi="Calibri"/>
                <w:color w:val="000000"/>
              </w:rPr>
              <w:t>0943</w:t>
            </w:r>
          </w:p>
        </w:tc>
        <w:tc>
          <w:tcPr>
            <w:tcW w:w="1320" w:type="dxa"/>
            <w:tcBorders>
              <w:top w:val="single" w:sz="4" w:space="0" w:color="auto"/>
            </w:tcBorders>
            <w:vAlign w:val="bottom"/>
          </w:tcPr>
          <w:p w:rsidR="00D66A8B" w:rsidRPr="00DA6F7C" w:rsidRDefault="00D66A8B" w:rsidP="00F40FFB">
            <w:pPr>
              <w:jc w:val="center"/>
              <w:rPr>
                <w:rFonts w:ascii="Calibri" w:hAnsi="Calibri"/>
                <w:color w:val="000000"/>
                <w:highlight w:val="yellow"/>
              </w:rPr>
            </w:pPr>
          </w:p>
        </w:tc>
        <w:tc>
          <w:tcPr>
            <w:tcW w:w="1409" w:type="dxa"/>
            <w:tcBorders>
              <w:top w:val="single" w:sz="4" w:space="0" w:color="auto"/>
            </w:tcBorders>
          </w:tcPr>
          <w:p w:rsidR="00D66A8B" w:rsidRPr="00B976AA" w:rsidRDefault="00D66A8B" w:rsidP="00F97900">
            <w:pPr>
              <w:ind w:firstLine="555"/>
              <w:jc w:val="both"/>
              <w:rPr>
                <w:rFonts w:ascii="Trebuchet MS" w:hAnsi="Trebuchet MS"/>
                <w:sz w:val="18"/>
                <w:szCs w:val="18"/>
                <w:lang w:val="uk-UA" w:eastAsia="uk-UA"/>
              </w:rPr>
            </w:pPr>
            <w:r w:rsidRPr="00DA0EA1">
              <w:rPr>
                <w:rFonts w:ascii="Trebuchet MS" w:hAnsi="Trebuchet MS"/>
                <w:sz w:val="18"/>
                <w:szCs w:val="18"/>
                <w:lang w:val="uk-UA" w:eastAsia="uk-UA"/>
              </w:rPr>
              <w:t>-</w:t>
            </w:r>
          </w:p>
        </w:tc>
      </w:tr>
      <w:bookmarkEnd w:id="41"/>
      <w:bookmarkEnd w:id="42"/>
      <w:bookmarkEnd w:id="43"/>
      <w:bookmarkEnd w:id="44"/>
    </w:tbl>
    <w:p w:rsidR="00D66A8B" w:rsidRPr="00B976AA" w:rsidRDefault="00D66A8B" w:rsidP="00797340">
      <w:pPr>
        <w:ind w:firstLine="555"/>
        <w:jc w:val="both"/>
        <w:rPr>
          <w:rFonts w:ascii="Trebuchet MS" w:hAnsi="Trebuchet MS"/>
          <w:b/>
          <w:i/>
          <w:sz w:val="22"/>
          <w:szCs w:val="22"/>
          <w:lang w:val="uk-UA" w:eastAsia="uk-UA"/>
        </w:rPr>
      </w:pPr>
    </w:p>
    <w:p w:rsidR="00D66A8B" w:rsidRPr="00B976AA" w:rsidRDefault="00D66A8B" w:rsidP="00DA6F7C">
      <w:pPr>
        <w:widowControl/>
        <w:suppressAutoHyphens w:val="0"/>
        <w:spacing w:after="200" w:line="276" w:lineRule="auto"/>
        <w:jc w:val="center"/>
        <w:rPr>
          <w:rFonts w:ascii="Trebuchet MS" w:hAnsi="Trebuchet MS"/>
          <w:b/>
          <w:i/>
          <w:sz w:val="22"/>
          <w:szCs w:val="22"/>
          <w:lang w:val="uk-UA" w:eastAsia="uk-UA"/>
        </w:rPr>
      </w:pPr>
      <w:r w:rsidRPr="00B976AA">
        <w:rPr>
          <w:rFonts w:ascii="Trebuchet MS" w:hAnsi="Trebuchet MS"/>
          <w:b/>
          <w:i/>
          <w:sz w:val="22"/>
          <w:szCs w:val="22"/>
          <w:lang w:val="uk-UA" w:eastAsia="uk-UA"/>
        </w:rPr>
        <w:t>Структура дебіторської заборгованості за 201</w:t>
      </w:r>
      <w:r w:rsidR="00335E29">
        <w:rPr>
          <w:rFonts w:ascii="Trebuchet MS" w:hAnsi="Trebuchet MS"/>
          <w:b/>
          <w:i/>
          <w:sz w:val="22"/>
          <w:szCs w:val="22"/>
          <w:lang w:val="uk-UA" w:eastAsia="uk-UA"/>
        </w:rPr>
        <w:t>8</w:t>
      </w:r>
      <w:r w:rsidRPr="00B976AA">
        <w:rPr>
          <w:rFonts w:ascii="Trebuchet MS" w:hAnsi="Trebuchet MS"/>
          <w:b/>
          <w:i/>
          <w:sz w:val="22"/>
          <w:szCs w:val="22"/>
          <w:lang w:val="uk-UA" w:eastAsia="uk-UA"/>
        </w:rPr>
        <w:t xml:space="preserve"> рік</w:t>
      </w:r>
    </w:p>
    <w:p w:rsidR="00D66A8B" w:rsidRDefault="00D66A8B" w:rsidP="00DA6F7C">
      <w:pPr>
        <w:pStyle w:val="4"/>
        <w:tabs>
          <w:tab w:val="left" w:pos="9498"/>
        </w:tabs>
        <w:jc w:val="right"/>
        <w:rPr>
          <w:rFonts w:ascii="Trebuchet MS" w:hAnsi="Trebuchet MS"/>
          <w:b w:val="0"/>
          <w:sz w:val="20"/>
        </w:rPr>
      </w:pPr>
      <w:r w:rsidRPr="008D06E6">
        <w:rPr>
          <w:rFonts w:ascii="Trebuchet MS" w:hAnsi="Trebuchet MS"/>
          <w:b w:val="0"/>
          <w:sz w:val="20"/>
        </w:rPr>
        <w:t>Табл</w:t>
      </w:r>
      <w:r>
        <w:rPr>
          <w:rFonts w:ascii="Trebuchet MS" w:hAnsi="Trebuchet MS"/>
          <w:b w:val="0"/>
          <w:sz w:val="20"/>
        </w:rPr>
        <w:t>иця</w:t>
      </w:r>
      <w:r w:rsidRPr="008D06E6">
        <w:rPr>
          <w:rFonts w:ascii="Trebuchet MS" w:hAnsi="Trebuchet MS"/>
          <w:b w:val="0"/>
          <w:sz w:val="20"/>
        </w:rPr>
        <w:t xml:space="preserve"> № </w:t>
      </w:r>
      <w:r>
        <w:rPr>
          <w:rFonts w:ascii="Trebuchet MS" w:hAnsi="Trebuchet MS"/>
          <w:b w:val="0"/>
          <w:sz w:val="20"/>
        </w:rPr>
        <w:t>3.2</w:t>
      </w:r>
    </w:p>
    <w:p w:rsidR="00D66A8B" w:rsidRPr="00B976AA" w:rsidRDefault="00D66A8B" w:rsidP="00DA6F7C">
      <w:pPr>
        <w:ind w:firstLine="555"/>
        <w:jc w:val="right"/>
        <w:rPr>
          <w:rFonts w:ascii="Trebuchet MS" w:hAnsi="Trebuchet MS"/>
          <w:sz w:val="22"/>
          <w:szCs w:val="22"/>
          <w:lang w:val="uk-UA" w:eastAsia="uk-UA"/>
        </w:rPr>
      </w:pPr>
      <w:r w:rsidRPr="00B976AA">
        <w:rPr>
          <w:rFonts w:ascii="Trebuchet MS" w:hAnsi="Trebuchet MS"/>
          <w:sz w:val="22"/>
          <w:szCs w:val="22"/>
          <w:lang w:val="uk-UA" w:eastAsia="uk-UA"/>
        </w:rPr>
        <w:t>тис.</w:t>
      </w:r>
      <w:r>
        <w:rPr>
          <w:rFonts w:ascii="Trebuchet MS" w:hAnsi="Trebuchet MS"/>
          <w:sz w:val="22"/>
          <w:szCs w:val="22"/>
          <w:lang w:val="uk-UA" w:eastAsia="uk-UA"/>
        </w:rPr>
        <w:t xml:space="preserve"> </w:t>
      </w:r>
      <w:r w:rsidRPr="00B976AA">
        <w:rPr>
          <w:rFonts w:ascii="Trebuchet MS" w:hAnsi="Trebuchet MS"/>
          <w:sz w:val="22"/>
          <w:szCs w:val="22"/>
          <w:lang w:val="uk-UA" w:eastAsia="uk-UA"/>
        </w:rPr>
        <w:t>грн.</w:t>
      </w:r>
    </w:p>
    <w:tbl>
      <w:tblPr>
        <w:tblW w:w="9539" w:type="dxa"/>
        <w:tblInd w:w="55" w:type="dxa"/>
        <w:tblLayout w:type="fixed"/>
        <w:tblCellMar>
          <w:top w:w="55" w:type="dxa"/>
          <w:left w:w="55" w:type="dxa"/>
          <w:bottom w:w="55" w:type="dxa"/>
          <w:right w:w="55" w:type="dxa"/>
        </w:tblCellMar>
        <w:tblLook w:val="0000" w:firstRow="0" w:lastRow="0" w:firstColumn="0" w:lastColumn="0" w:noHBand="0" w:noVBand="0"/>
      </w:tblPr>
      <w:tblGrid>
        <w:gridCol w:w="3950"/>
        <w:gridCol w:w="1330"/>
        <w:gridCol w:w="1530"/>
        <w:gridCol w:w="1320"/>
        <w:gridCol w:w="1409"/>
      </w:tblGrid>
      <w:tr w:rsidR="00D66A8B" w:rsidRPr="00B976AA" w:rsidTr="008D64BA">
        <w:trPr>
          <w:trHeight w:hRule="exact" w:val="405"/>
        </w:trPr>
        <w:tc>
          <w:tcPr>
            <w:tcW w:w="3950" w:type="dxa"/>
            <w:vMerge w:val="restart"/>
          </w:tcPr>
          <w:p w:rsidR="00D66A8B" w:rsidRPr="00B976AA" w:rsidRDefault="00D66A8B" w:rsidP="007375A4">
            <w:pPr>
              <w:ind w:firstLine="555"/>
              <w:jc w:val="both"/>
              <w:rPr>
                <w:rFonts w:ascii="Trebuchet MS" w:hAnsi="Trebuchet MS"/>
                <w:sz w:val="18"/>
                <w:szCs w:val="18"/>
                <w:lang w:val="uk-UA" w:eastAsia="uk-UA"/>
              </w:rPr>
            </w:pPr>
            <w:r w:rsidRPr="00B976AA">
              <w:rPr>
                <w:rFonts w:ascii="Trebuchet MS" w:hAnsi="Trebuchet MS"/>
                <w:sz w:val="18"/>
                <w:szCs w:val="18"/>
                <w:lang w:val="uk-UA" w:eastAsia="uk-UA"/>
              </w:rPr>
              <w:t>Найменування показника</w:t>
            </w:r>
          </w:p>
        </w:tc>
        <w:tc>
          <w:tcPr>
            <w:tcW w:w="1330" w:type="dxa"/>
            <w:vMerge w:val="restart"/>
          </w:tcPr>
          <w:p w:rsidR="00D66A8B" w:rsidRPr="00B976AA" w:rsidRDefault="00D66A8B" w:rsidP="007375A4">
            <w:pPr>
              <w:ind w:firstLine="555"/>
              <w:jc w:val="both"/>
              <w:rPr>
                <w:rFonts w:ascii="Trebuchet MS" w:hAnsi="Trebuchet MS"/>
                <w:sz w:val="18"/>
                <w:szCs w:val="18"/>
                <w:lang w:val="uk-UA" w:eastAsia="uk-UA"/>
              </w:rPr>
            </w:pPr>
            <w:r w:rsidRPr="00B976AA">
              <w:rPr>
                <w:rFonts w:ascii="Trebuchet MS" w:hAnsi="Trebuchet MS"/>
                <w:sz w:val="18"/>
                <w:szCs w:val="18"/>
                <w:lang w:val="uk-UA" w:eastAsia="uk-UA"/>
              </w:rPr>
              <w:t>Сума, на кінець 31.12.1</w:t>
            </w:r>
            <w:r w:rsidR="00AB5FD9">
              <w:rPr>
                <w:rFonts w:ascii="Trebuchet MS" w:hAnsi="Trebuchet MS"/>
                <w:sz w:val="18"/>
                <w:szCs w:val="18"/>
                <w:lang w:val="uk-UA" w:eastAsia="uk-UA"/>
              </w:rPr>
              <w:t>8</w:t>
            </w:r>
            <w:r w:rsidRPr="00B976AA">
              <w:rPr>
                <w:rFonts w:ascii="Trebuchet MS" w:hAnsi="Trebuchet MS"/>
                <w:sz w:val="18"/>
                <w:szCs w:val="18"/>
                <w:lang w:val="uk-UA" w:eastAsia="uk-UA"/>
              </w:rPr>
              <w:t xml:space="preserve"> р</w:t>
            </w:r>
          </w:p>
        </w:tc>
        <w:tc>
          <w:tcPr>
            <w:tcW w:w="4259" w:type="dxa"/>
            <w:gridSpan w:val="3"/>
          </w:tcPr>
          <w:p w:rsidR="00D66A8B" w:rsidRPr="00B976AA" w:rsidRDefault="00D66A8B" w:rsidP="007375A4">
            <w:pPr>
              <w:ind w:firstLine="555"/>
              <w:jc w:val="both"/>
              <w:rPr>
                <w:rFonts w:ascii="Trebuchet MS" w:hAnsi="Trebuchet MS"/>
                <w:sz w:val="18"/>
                <w:szCs w:val="18"/>
                <w:lang w:val="uk-UA" w:eastAsia="uk-UA"/>
              </w:rPr>
            </w:pPr>
            <w:r w:rsidRPr="00B976AA">
              <w:rPr>
                <w:rFonts w:ascii="Trebuchet MS" w:hAnsi="Trebuchet MS"/>
                <w:sz w:val="18"/>
                <w:szCs w:val="18"/>
                <w:lang w:val="uk-UA" w:eastAsia="uk-UA"/>
              </w:rPr>
              <w:t xml:space="preserve">у </w:t>
            </w:r>
            <w:proofErr w:type="spellStart"/>
            <w:r w:rsidRPr="00B976AA">
              <w:rPr>
                <w:rFonts w:ascii="Trebuchet MS" w:hAnsi="Trebuchet MS"/>
                <w:sz w:val="18"/>
                <w:szCs w:val="18"/>
                <w:lang w:val="uk-UA" w:eastAsia="uk-UA"/>
              </w:rPr>
              <w:t>т.ч</w:t>
            </w:r>
            <w:proofErr w:type="spellEnd"/>
            <w:r w:rsidRPr="00B976AA">
              <w:rPr>
                <w:rFonts w:ascii="Trebuchet MS" w:hAnsi="Trebuchet MS"/>
                <w:sz w:val="18"/>
                <w:szCs w:val="18"/>
                <w:lang w:val="uk-UA" w:eastAsia="uk-UA"/>
              </w:rPr>
              <w:t>.</w:t>
            </w:r>
            <w:r>
              <w:rPr>
                <w:rFonts w:ascii="Trebuchet MS" w:hAnsi="Trebuchet MS"/>
                <w:sz w:val="18"/>
                <w:szCs w:val="18"/>
                <w:lang w:val="uk-UA" w:eastAsia="uk-UA"/>
              </w:rPr>
              <w:t xml:space="preserve"> </w:t>
            </w:r>
            <w:r w:rsidRPr="00B976AA">
              <w:rPr>
                <w:rFonts w:ascii="Trebuchet MS" w:hAnsi="Trebuchet MS"/>
                <w:sz w:val="18"/>
                <w:szCs w:val="18"/>
                <w:lang w:val="uk-UA" w:eastAsia="uk-UA"/>
              </w:rPr>
              <w:t xml:space="preserve">за строками непогашення </w:t>
            </w:r>
          </w:p>
        </w:tc>
      </w:tr>
      <w:tr w:rsidR="00D66A8B" w:rsidRPr="00B976AA" w:rsidTr="008D64BA">
        <w:tc>
          <w:tcPr>
            <w:tcW w:w="3950" w:type="dxa"/>
            <w:vMerge/>
          </w:tcPr>
          <w:p w:rsidR="00D66A8B" w:rsidRPr="00B976AA" w:rsidRDefault="00D66A8B" w:rsidP="007375A4">
            <w:pPr>
              <w:ind w:firstLine="555"/>
              <w:jc w:val="both"/>
              <w:rPr>
                <w:rFonts w:ascii="Trebuchet MS" w:hAnsi="Trebuchet MS"/>
                <w:sz w:val="18"/>
                <w:szCs w:val="18"/>
                <w:lang w:val="uk-UA" w:eastAsia="uk-UA"/>
              </w:rPr>
            </w:pPr>
          </w:p>
        </w:tc>
        <w:tc>
          <w:tcPr>
            <w:tcW w:w="1330" w:type="dxa"/>
            <w:vMerge/>
          </w:tcPr>
          <w:p w:rsidR="00D66A8B" w:rsidRPr="00B976AA" w:rsidRDefault="00D66A8B" w:rsidP="007375A4">
            <w:pPr>
              <w:ind w:firstLine="555"/>
              <w:jc w:val="both"/>
              <w:rPr>
                <w:rFonts w:ascii="Trebuchet MS" w:hAnsi="Trebuchet MS"/>
                <w:sz w:val="18"/>
                <w:szCs w:val="18"/>
                <w:lang w:val="uk-UA" w:eastAsia="uk-UA"/>
              </w:rPr>
            </w:pPr>
          </w:p>
        </w:tc>
        <w:tc>
          <w:tcPr>
            <w:tcW w:w="1530" w:type="dxa"/>
          </w:tcPr>
          <w:p w:rsidR="00D66A8B" w:rsidRPr="00B976AA" w:rsidRDefault="00D66A8B" w:rsidP="007375A4">
            <w:pPr>
              <w:ind w:firstLine="555"/>
              <w:jc w:val="center"/>
              <w:rPr>
                <w:rFonts w:ascii="Trebuchet MS" w:hAnsi="Trebuchet MS"/>
                <w:sz w:val="18"/>
                <w:szCs w:val="18"/>
                <w:lang w:val="uk-UA" w:eastAsia="uk-UA"/>
              </w:rPr>
            </w:pPr>
            <w:r w:rsidRPr="00B976AA">
              <w:rPr>
                <w:rFonts w:ascii="Trebuchet MS" w:hAnsi="Trebuchet MS"/>
                <w:sz w:val="18"/>
                <w:szCs w:val="18"/>
                <w:lang w:val="uk-UA" w:eastAsia="uk-UA"/>
              </w:rPr>
              <w:t>до 12 місяців</w:t>
            </w:r>
          </w:p>
        </w:tc>
        <w:tc>
          <w:tcPr>
            <w:tcW w:w="1320" w:type="dxa"/>
          </w:tcPr>
          <w:p w:rsidR="00D66A8B" w:rsidRPr="00B976AA" w:rsidRDefault="00D66A8B" w:rsidP="007375A4">
            <w:pPr>
              <w:ind w:firstLine="555"/>
              <w:jc w:val="center"/>
              <w:rPr>
                <w:rFonts w:ascii="Trebuchet MS" w:hAnsi="Trebuchet MS"/>
                <w:sz w:val="18"/>
                <w:szCs w:val="18"/>
                <w:lang w:val="uk-UA" w:eastAsia="uk-UA"/>
              </w:rPr>
            </w:pPr>
            <w:r w:rsidRPr="00B976AA">
              <w:rPr>
                <w:rFonts w:ascii="Trebuchet MS" w:hAnsi="Trebuchet MS"/>
                <w:sz w:val="18"/>
                <w:szCs w:val="18"/>
                <w:lang w:val="uk-UA" w:eastAsia="uk-UA"/>
              </w:rPr>
              <w:t>від 12 до 18 місяців</w:t>
            </w:r>
          </w:p>
        </w:tc>
        <w:tc>
          <w:tcPr>
            <w:tcW w:w="1409" w:type="dxa"/>
          </w:tcPr>
          <w:p w:rsidR="00D66A8B" w:rsidRPr="00B976AA" w:rsidRDefault="00D66A8B" w:rsidP="007375A4">
            <w:pPr>
              <w:ind w:firstLine="555"/>
              <w:jc w:val="center"/>
              <w:rPr>
                <w:rFonts w:ascii="Trebuchet MS" w:hAnsi="Trebuchet MS"/>
                <w:sz w:val="18"/>
                <w:szCs w:val="18"/>
                <w:lang w:val="uk-UA" w:eastAsia="uk-UA"/>
              </w:rPr>
            </w:pPr>
            <w:r w:rsidRPr="00B976AA">
              <w:rPr>
                <w:rFonts w:ascii="Trebuchet MS" w:hAnsi="Trebuchet MS"/>
                <w:sz w:val="18"/>
                <w:szCs w:val="18"/>
                <w:lang w:val="uk-UA" w:eastAsia="uk-UA"/>
              </w:rPr>
              <w:t>Від 18 до 36 місяців</w:t>
            </w:r>
          </w:p>
        </w:tc>
      </w:tr>
      <w:tr w:rsidR="00D66A8B" w:rsidRPr="00DA0EA1" w:rsidTr="008D64BA">
        <w:tc>
          <w:tcPr>
            <w:tcW w:w="3950" w:type="dxa"/>
          </w:tcPr>
          <w:p w:rsidR="00D66A8B" w:rsidRPr="00DA0EA1" w:rsidRDefault="00D66A8B" w:rsidP="007375A4">
            <w:pPr>
              <w:ind w:firstLine="555"/>
              <w:jc w:val="both"/>
              <w:rPr>
                <w:rFonts w:ascii="Trebuchet MS" w:hAnsi="Trebuchet MS"/>
                <w:sz w:val="18"/>
                <w:szCs w:val="18"/>
                <w:lang w:val="uk-UA" w:eastAsia="uk-UA"/>
              </w:rPr>
            </w:pPr>
            <w:bookmarkStart w:id="45" w:name="_Hlk449686014"/>
            <w:r w:rsidRPr="00DA0EA1">
              <w:rPr>
                <w:rFonts w:ascii="Trebuchet MS" w:hAnsi="Trebuchet MS"/>
                <w:sz w:val="18"/>
                <w:szCs w:val="18"/>
                <w:lang w:val="uk-UA" w:eastAsia="uk-UA"/>
              </w:rPr>
              <w:t>Дебіторська заборгованість за товари, роботи, послуги</w:t>
            </w:r>
          </w:p>
        </w:tc>
        <w:tc>
          <w:tcPr>
            <w:tcW w:w="1330" w:type="dxa"/>
          </w:tcPr>
          <w:p w:rsidR="00D66A8B" w:rsidRPr="00DA6F7C" w:rsidRDefault="00D66A8B" w:rsidP="007375A4">
            <w:pPr>
              <w:ind w:firstLine="555"/>
              <w:jc w:val="both"/>
              <w:rPr>
                <w:rFonts w:ascii="Trebuchet MS" w:hAnsi="Trebuchet MS"/>
                <w:sz w:val="18"/>
                <w:szCs w:val="18"/>
                <w:lang w:val="uk-UA" w:eastAsia="uk-UA"/>
              </w:rPr>
            </w:pPr>
            <w:r>
              <w:rPr>
                <w:rFonts w:ascii="Trebuchet MS" w:hAnsi="Trebuchet MS"/>
                <w:sz w:val="18"/>
                <w:szCs w:val="18"/>
                <w:lang w:val="uk-UA" w:eastAsia="uk-UA"/>
              </w:rPr>
              <w:t>1</w:t>
            </w:r>
          </w:p>
        </w:tc>
        <w:tc>
          <w:tcPr>
            <w:tcW w:w="1530" w:type="dxa"/>
          </w:tcPr>
          <w:p w:rsidR="00D66A8B" w:rsidRPr="00DA6F7C" w:rsidRDefault="00D66A8B" w:rsidP="00837C97">
            <w:pPr>
              <w:ind w:firstLine="555"/>
              <w:jc w:val="both"/>
              <w:rPr>
                <w:rFonts w:ascii="Trebuchet MS" w:hAnsi="Trebuchet MS"/>
                <w:sz w:val="18"/>
                <w:szCs w:val="18"/>
                <w:lang w:val="uk-UA" w:eastAsia="uk-UA"/>
              </w:rPr>
            </w:pPr>
            <w:r>
              <w:rPr>
                <w:rFonts w:ascii="Trebuchet MS" w:hAnsi="Trebuchet MS"/>
                <w:sz w:val="18"/>
                <w:szCs w:val="18"/>
                <w:lang w:val="uk-UA" w:eastAsia="uk-UA"/>
              </w:rPr>
              <w:t>1</w:t>
            </w:r>
          </w:p>
        </w:tc>
        <w:tc>
          <w:tcPr>
            <w:tcW w:w="1320" w:type="dxa"/>
          </w:tcPr>
          <w:p w:rsidR="00D66A8B" w:rsidRPr="00DA6F7C" w:rsidRDefault="00D66A8B" w:rsidP="007375A4">
            <w:pPr>
              <w:ind w:firstLine="555"/>
              <w:jc w:val="both"/>
              <w:rPr>
                <w:rFonts w:ascii="Trebuchet MS" w:hAnsi="Trebuchet MS"/>
                <w:sz w:val="18"/>
                <w:szCs w:val="18"/>
                <w:lang w:val="uk-UA" w:eastAsia="uk-UA"/>
              </w:rPr>
            </w:pPr>
          </w:p>
        </w:tc>
        <w:tc>
          <w:tcPr>
            <w:tcW w:w="1409" w:type="dxa"/>
          </w:tcPr>
          <w:p w:rsidR="00D66A8B" w:rsidRPr="00DA0EA1" w:rsidRDefault="00D66A8B" w:rsidP="007375A4">
            <w:pPr>
              <w:ind w:firstLine="555"/>
              <w:jc w:val="both"/>
              <w:rPr>
                <w:rFonts w:ascii="Trebuchet MS" w:hAnsi="Trebuchet MS"/>
                <w:sz w:val="18"/>
                <w:szCs w:val="18"/>
                <w:lang w:val="uk-UA" w:eastAsia="uk-UA"/>
              </w:rPr>
            </w:pPr>
            <w:r w:rsidRPr="00DA0EA1">
              <w:rPr>
                <w:rFonts w:ascii="Trebuchet MS" w:hAnsi="Trebuchet MS"/>
                <w:sz w:val="18"/>
                <w:szCs w:val="18"/>
                <w:lang w:val="uk-UA" w:eastAsia="uk-UA"/>
              </w:rPr>
              <w:t>-</w:t>
            </w:r>
          </w:p>
        </w:tc>
      </w:tr>
      <w:tr w:rsidR="00D66A8B" w:rsidRPr="00DA0EA1" w:rsidTr="008D64BA">
        <w:tc>
          <w:tcPr>
            <w:tcW w:w="3950" w:type="dxa"/>
          </w:tcPr>
          <w:p w:rsidR="00D66A8B" w:rsidRPr="00DA0EA1" w:rsidRDefault="00D66A8B" w:rsidP="007375A4">
            <w:pPr>
              <w:ind w:firstLine="555"/>
              <w:jc w:val="both"/>
              <w:rPr>
                <w:rFonts w:ascii="Trebuchet MS" w:hAnsi="Trebuchet MS"/>
                <w:sz w:val="18"/>
                <w:szCs w:val="18"/>
                <w:lang w:val="uk-UA" w:eastAsia="uk-UA"/>
              </w:rPr>
            </w:pPr>
            <w:r w:rsidRPr="00DA0EA1">
              <w:rPr>
                <w:rFonts w:ascii="Trebuchet MS" w:hAnsi="Trebuchet MS"/>
                <w:sz w:val="18"/>
                <w:szCs w:val="18"/>
                <w:lang w:val="uk-UA" w:eastAsia="uk-UA"/>
              </w:rPr>
              <w:t>Дебіторська заборгованість за розрахунками:</w:t>
            </w:r>
          </w:p>
          <w:p w:rsidR="00D66A8B" w:rsidRPr="00DA0EA1" w:rsidRDefault="00D66A8B" w:rsidP="007375A4">
            <w:pPr>
              <w:ind w:firstLine="555"/>
              <w:jc w:val="both"/>
              <w:rPr>
                <w:rFonts w:ascii="Trebuchet MS" w:hAnsi="Trebuchet MS"/>
                <w:sz w:val="18"/>
                <w:szCs w:val="18"/>
                <w:lang w:val="uk-UA" w:eastAsia="uk-UA"/>
              </w:rPr>
            </w:pPr>
            <w:r w:rsidRPr="00DA0EA1">
              <w:rPr>
                <w:rFonts w:ascii="Trebuchet MS" w:hAnsi="Trebuchet MS"/>
                <w:sz w:val="18"/>
                <w:szCs w:val="18"/>
                <w:lang w:val="uk-UA" w:eastAsia="uk-UA"/>
              </w:rPr>
              <w:t>за виданими авансами</w:t>
            </w:r>
          </w:p>
          <w:p w:rsidR="00D66A8B" w:rsidRPr="00DA0EA1" w:rsidRDefault="00D66A8B" w:rsidP="007375A4">
            <w:pPr>
              <w:ind w:firstLine="555"/>
              <w:jc w:val="both"/>
              <w:rPr>
                <w:rFonts w:ascii="Trebuchet MS" w:hAnsi="Trebuchet MS"/>
                <w:sz w:val="18"/>
                <w:szCs w:val="18"/>
                <w:lang w:val="uk-UA" w:eastAsia="uk-UA"/>
              </w:rPr>
            </w:pPr>
            <w:r w:rsidRPr="00DA0EA1">
              <w:rPr>
                <w:rFonts w:ascii="Trebuchet MS" w:hAnsi="Trebuchet MS"/>
                <w:sz w:val="18"/>
                <w:szCs w:val="18"/>
                <w:lang w:val="uk-UA" w:eastAsia="uk-UA"/>
              </w:rPr>
              <w:t>з бюджетом</w:t>
            </w:r>
          </w:p>
          <w:p w:rsidR="00D66A8B" w:rsidRPr="00DA0EA1" w:rsidRDefault="00D66A8B" w:rsidP="007375A4">
            <w:pPr>
              <w:ind w:firstLine="555"/>
              <w:jc w:val="both"/>
              <w:rPr>
                <w:rFonts w:ascii="Trebuchet MS" w:hAnsi="Trebuchet MS"/>
                <w:sz w:val="18"/>
                <w:szCs w:val="18"/>
                <w:lang w:val="uk-UA" w:eastAsia="uk-UA"/>
              </w:rPr>
            </w:pPr>
            <w:r w:rsidRPr="00DA0EA1">
              <w:rPr>
                <w:rFonts w:ascii="Trebuchet MS" w:hAnsi="Trebuchet MS"/>
                <w:sz w:val="18"/>
                <w:szCs w:val="18"/>
                <w:lang w:val="uk-UA" w:eastAsia="uk-UA"/>
              </w:rPr>
              <w:t>з нарахованих доходів</w:t>
            </w:r>
          </w:p>
        </w:tc>
        <w:tc>
          <w:tcPr>
            <w:tcW w:w="1330" w:type="dxa"/>
          </w:tcPr>
          <w:p w:rsidR="00D66A8B" w:rsidRPr="00DA6F7C" w:rsidRDefault="00D66A8B" w:rsidP="007375A4">
            <w:pPr>
              <w:ind w:firstLine="555"/>
              <w:jc w:val="both"/>
              <w:rPr>
                <w:rFonts w:ascii="Trebuchet MS" w:hAnsi="Trebuchet MS"/>
                <w:sz w:val="18"/>
                <w:szCs w:val="18"/>
                <w:lang w:val="uk-UA" w:eastAsia="uk-UA"/>
              </w:rPr>
            </w:pPr>
          </w:p>
          <w:p w:rsidR="00D66A8B" w:rsidRPr="00DA6F7C" w:rsidRDefault="00D66A8B" w:rsidP="007375A4">
            <w:pPr>
              <w:ind w:firstLine="555"/>
              <w:jc w:val="both"/>
              <w:rPr>
                <w:rFonts w:ascii="Trebuchet MS" w:hAnsi="Trebuchet MS"/>
                <w:sz w:val="18"/>
                <w:szCs w:val="18"/>
                <w:lang w:val="uk-UA" w:eastAsia="uk-UA"/>
              </w:rPr>
            </w:pPr>
          </w:p>
          <w:p w:rsidR="00D66A8B" w:rsidRPr="00DA6F7C" w:rsidRDefault="00AB5FD9" w:rsidP="007375A4">
            <w:pPr>
              <w:ind w:firstLine="555"/>
              <w:jc w:val="both"/>
              <w:rPr>
                <w:rFonts w:ascii="Trebuchet MS" w:hAnsi="Trebuchet MS"/>
                <w:sz w:val="18"/>
                <w:szCs w:val="18"/>
                <w:lang w:val="uk-UA" w:eastAsia="uk-UA"/>
              </w:rPr>
            </w:pPr>
            <w:r>
              <w:rPr>
                <w:rFonts w:ascii="Trebuchet MS" w:hAnsi="Trebuchet MS"/>
                <w:sz w:val="18"/>
                <w:szCs w:val="18"/>
                <w:lang w:val="uk-UA" w:eastAsia="uk-UA"/>
              </w:rPr>
              <w:t>9174</w:t>
            </w:r>
          </w:p>
          <w:p w:rsidR="00D66A8B" w:rsidRPr="00DA6F7C" w:rsidRDefault="00AB5FD9" w:rsidP="007375A4">
            <w:pPr>
              <w:ind w:firstLine="555"/>
              <w:jc w:val="both"/>
              <w:rPr>
                <w:rFonts w:ascii="Trebuchet MS" w:hAnsi="Trebuchet MS"/>
                <w:sz w:val="18"/>
                <w:szCs w:val="18"/>
                <w:lang w:val="uk-UA" w:eastAsia="uk-UA"/>
              </w:rPr>
            </w:pPr>
            <w:r>
              <w:rPr>
                <w:rFonts w:ascii="Trebuchet MS" w:hAnsi="Trebuchet MS"/>
                <w:sz w:val="18"/>
                <w:szCs w:val="18"/>
                <w:lang w:val="uk-UA" w:eastAsia="uk-UA"/>
              </w:rPr>
              <w:t>25</w:t>
            </w:r>
          </w:p>
          <w:p w:rsidR="00D66A8B" w:rsidRPr="00DA6F7C" w:rsidRDefault="008D64BA" w:rsidP="007375A4">
            <w:pPr>
              <w:ind w:firstLine="555"/>
              <w:jc w:val="both"/>
              <w:rPr>
                <w:rFonts w:ascii="Trebuchet MS" w:hAnsi="Trebuchet MS"/>
                <w:sz w:val="18"/>
                <w:szCs w:val="18"/>
                <w:lang w:val="uk-UA" w:eastAsia="uk-UA"/>
              </w:rPr>
            </w:pPr>
            <w:r>
              <w:rPr>
                <w:rFonts w:ascii="Trebuchet MS" w:hAnsi="Trebuchet MS"/>
                <w:sz w:val="18"/>
                <w:szCs w:val="18"/>
                <w:lang w:val="uk-UA" w:eastAsia="uk-UA"/>
              </w:rPr>
              <w:t>8573</w:t>
            </w:r>
          </w:p>
        </w:tc>
        <w:tc>
          <w:tcPr>
            <w:tcW w:w="1530" w:type="dxa"/>
          </w:tcPr>
          <w:p w:rsidR="00D66A8B" w:rsidRPr="00DA6F7C" w:rsidRDefault="00D66A8B" w:rsidP="00837C97">
            <w:pPr>
              <w:ind w:firstLine="555"/>
              <w:jc w:val="both"/>
              <w:rPr>
                <w:rFonts w:ascii="Trebuchet MS" w:hAnsi="Trebuchet MS"/>
                <w:sz w:val="18"/>
                <w:szCs w:val="18"/>
                <w:lang w:val="uk-UA" w:eastAsia="uk-UA"/>
              </w:rPr>
            </w:pPr>
          </w:p>
          <w:p w:rsidR="00D66A8B" w:rsidRPr="00DA6F7C" w:rsidRDefault="00D66A8B" w:rsidP="00837C97">
            <w:pPr>
              <w:ind w:firstLine="555"/>
              <w:jc w:val="both"/>
              <w:rPr>
                <w:rFonts w:ascii="Trebuchet MS" w:hAnsi="Trebuchet MS"/>
                <w:sz w:val="18"/>
                <w:szCs w:val="18"/>
                <w:lang w:val="uk-UA" w:eastAsia="uk-UA"/>
              </w:rPr>
            </w:pPr>
          </w:p>
          <w:p w:rsidR="00D66A8B" w:rsidRPr="00DA6F7C" w:rsidRDefault="00AB5FD9" w:rsidP="00837C97">
            <w:pPr>
              <w:ind w:firstLine="555"/>
              <w:jc w:val="both"/>
              <w:rPr>
                <w:rFonts w:ascii="Trebuchet MS" w:hAnsi="Trebuchet MS"/>
                <w:sz w:val="18"/>
                <w:szCs w:val="18"/>
                <w:lang w:val="uk-UA" w:eastAsia="uk-UA"/>
              </w:rPr>
            </w:pPr>
            <w:r>
              <w:rPr>
                <w:rFonts w:ascii="Trebuchet MS" w:hAnsi="Trebuchet MS"/>
                <w:sz w:val="18"/>
                <w:szCs w:val="18"/>
                <w:lang w:val="uk-UA" w:eastAsia="uk-UA"/>
              </w:rPr>
              <w:t>9174</w:t>
            </w:r>
          </w:p>
          <w:p w:rsidR="00D66A8B" w:rsidRPr="00DA6F7C" w:rsidRDefault="00AB5FD9" w:rsidP="00837C97">
            <w:pPr>
              <w:ind w:firstLine="555"/>
              <w:jc w:val="both"/>
              <w:rPr>
                <w:rFonts w:ascii="Trebuchet MS" w:hAnsi="Trebuchet MS"/>
                <w:sz w:val="18"/>
                <w:szCs w:val="18"/>
                <w:lang w:val="uk-UA" w:eastAsia="uk-UA"/>
              </w:rPr>
            </w:pPr>
            <w:r>
              <w:rPr>
                <w:rFonts w:ascii="Trebuchet MS" w:hAnsi="Trebuchet MS"/>
                <w:sz w:val="18"/>
                <w:szCs w:val="18"/>
                <w:lang w:val="uk-UA" w:eastAsia="uk-UA"/>
              </w:rPr>
              <w:t>25</w:t>
            </w:r>
          </w:p>
          <w:p w:rsidR="00D66A8B" w:rsidRPr="00DA6F7C" w:rsidRDefault="008D64BA" w:rsidP="00837C97">
            <w:pPr>
              <w:ind w:firstLine="555"/>
              <w:jc w:val="both"/>
              <w:rPr>
                <w:rFonts w:ascii="Trebuchet MS" w:hAnsi="Trebuchet MS"/>
                <w:sz w:val="18"/>
                <w:szCs w:val="18"/>
                <w:lang w:val="uk-UA" w:eastAsia="uk-UA"/>
              </w:rPr>
            </w:pPr>
            <w:r>
              <w:rPr>
                <w:rFonts w:ascii="Trebuchet MS" w:hAnsi="Trebuchet MS"/>
                <w:sz w:val="18"/>
                <w:szCs w:val="18"/>
                <w:lang w:val="uk-UA" w:eastAsia="uk-UA"/>
              </w:rPr>
              <w:t>8573</w:t>
            </w:r>
          </w:p>
        </w:tc>
        <w:tc>
          <w:tcPr>
            <w:tcW w:w="1320" w:type="dxa"/>
          </w:tcPr>
          <w:p w:rsidR="00D66A8B" w:rsidRPr="00DA6F7C" w:rsidRDefault="00D66A8B" w:rsidP="007375A4">
            <w:pPr>
              <w:ind w:firstLine="555"/>
              <w:jc w:val="both"/>
              <w:rPr>
                <w:rFonts w:ascii="Trebuchet MS" w:hAnsi="Trebuchet MS"/>
                <w:sz w:val="18"/>
                <w:szCs w:val="18"/>
                <w:lang w:val="uk-UA" w:eastAsia="uk-UA"/>
              </w:rPr>
            </w:pPr>
          </w:p>
        </w:tc>
        <w:tc>
          <w:tcPr>
            <w:tcW w:w="1409" w:type="dxa"/>
          </w:tcPr>
          <w:p w:rsidR="00D66A8B" w:rsidRPr="00DA0EA1" w:rsidRDefault="00D66A8B" w:rsidP="007375A4">
            <w:pPr>
              <w:ind w:firstLine="555"/>
              <w:jc w:val="both"/>
              <w:rPr>
                <w:rFonts w:ascii="Trebuchet MS" w:hAnsi="Trebuchet MS"/>
                <w:sz w:val="18"/>
                <w:szCs w:val="18"/>
                <w:lang w:val="uk-UA" w:eastAsia="uk-UA"/>
              </w:rPr>
            </w:pPr>
          </w:p>
        </w:tc>
      </w:tr>
      <w:tr w:rsidR="00D66A8B" w:rsidRPr="00DA0EA1" w:rsidTr="008D64BA">
        <w:tc>
          <w:tcPr>
            <w:tcW w:w="3950" w:type="dxa"/>
          </w:tcPr>
          <w:p w:rsidR="00D66A8B" w:rsidRPr="00DA0EA1" w:rsidRDefault="00D66A8B" w:rsidP="007375A4">
            <w:pPr>
              <w:ind w:firstLine="555"/>
              <w:jc w:val="both"/>
              <w:rPr>
                <w:rFonts w:ascii="Trebuchet MS" w:hAnsi="Trebuchet MS"/>
                <w:sz w:val="18"/>
                <w:szCs w:val="18"/>
                <w:lang w:val="uk-UA" w:eastAsia="uk-UA"/>
              </w:rPr>
            </w:pPr>
            <w:r w:rsidRPr="00DA0EA1">
              <w:rPr>
                <w:rFonts w:ascii="Trebuchet MS" w:hAnsi="Trebuchet MS"/>
                <w:sz w:val="18"/>
                <w:szCs w:val="18"/>
                <w:lang w:val="uk-UA" w:eastAsia="uk-UA"/>
              </w:rPr>
              <w:t>Інша поточна дебіторська</w:t>
            </w:r>
            <w:r>
              <w:rPr>
                <w:rFonts w:ascii="Trebuchet MS" w:hAnsi="Trebuchet MS"/>
                <w:sz w:val="18"/>
                <w:szCs w:val="18"/>
                <w:lang w:val="uk-UA" w:eastAsia="uk-UA"/>
              </w:rPr>
              <w:t xml:space="preserve"> заборгованість </w:t>
            </w:r>
          </w:p>
          <w:p w:rsidR="00D66A8B" w:rsidRPr="00DA0EA1" w:rsidRDefault="00D66A8B" w:rsidP="007375A4">
            <w:pPr>
              <w:tabs>
                <w:tab w:val="left" w:pos="365"/>
              </w:tabs>
              <w:ind w:firstLine="555"/>
              <w:jc w:val="both"/>
              <w:rPr>
                <w:rFonts w:ascii="Trebuchet MS" w:hAnsi="Trebuchet MS"/>
                <w:sz w:val="18"/>
                <w:szCs w:val="18"/>
                <w:lang w:val="uk-UA" w:eastAsia="uk-UA"/>
              </w:rPr>
            </w:pPr>
          </w:p>
        </w:tc>
        <w:tc>
          <w:tcPr>
            <w:tcW w:w="1330" w:type="dxa"/>
            <w:tcBorders>
              <w:bottom w:val="single" w:sz="4" w:space="0" w:color="auto"/>
            </w:tcBorders>
          </w:tcPr>
          <w:p w:rsidR="00D66A8B" w:rsidRPr="00DA6F7C" w:rsidRDefault="00D66A8B" w:rsidP="007375A4">
            <w:pPr>
              <w:ind w:firstLine="555"/>
              <w:jc w:val="both"/>
              <w:rPr>
                <w:rFonts w:ascii="Trebuchet MS" w:hAnsi="Trebuchet MS"/>
                <w:sz w:val="18"/>
                <w:szCs w:val="18"/>
                <w:lang w:val="uk-UA" w:eastAsia="uk-UA"/>
              </w:rPr>
            </w:pPr>
          </w:p>
          <w:p w:rsidR="00D66A8B" w:rsidRPr="00DA6F7C" w:rsidRDefault="008D64BA" w:rsidP="00387A3B">
            <w:pPr>
              <w:jc w:val="both"/>
              <w:rPr>
                <w:rFonts w:ascii="Trebuchet MS" w:hAnsi="Trebuchet MS"/>
                <w:sz w:val="18"/>
                <w:szCs w:val="18"/>
                <w:lang w:val="uk-UA" w:eastAsia="uk-UA"/>
              </w:rPr>
            </w:pPr>
            <w:r>
              <w:rPr>
                <w:rFonts w:ascii="Trebuchet MS" w:hAnsi="Trebuchet MS"/>
                <w:sz w:val="18"/>
                <w:szCs w:val="18"/>
                <w:lang w:val="uk-UA" w:eastAsia="uk-UA"/>
              </w:rPr>
              <w:t>100318</w:t>
            </w:r>
          </w:p>
          <w:p w:rsidR="00D66A8B" w:rsidRPr="00DA6F7C" w:rsidRDefault="00D66A8B" w:rsidP="007375A4">
            <w:pPr>
              <w:ind w:firstLine="555"/>
              <w:jc w:val="both"/>
              <w:rPr>
                <w:rFonts w:ascii="Trebuchet MS" w:hAnsi="Trebuchet MS"/>
                <w:sz w:val="18"/>
                <w:szCs w:val="18"/>
                <w:lang w:val="uk-UA" w:eastAsia="uk-UA"/>
              </w:rPr>
            </w:pPr>
          </w:p>
        </w:tc>
        <w:tc>
          <w:tcPr>
            <w:tcW w:w="1530" w:type="dxa"/>
            <w:tcBorders>
              <w:bottom w:val="single" w:sz="4" w:space="0" w:color="auto"/>
            </w:tcBorders>
          </w:tcPr>
          <w:p w:rsidR="00D66A8B" w:rsidRPr="00DA6F7C" w:rsidRDefault="00D66A8B" w:rsidP="00837C97">
            <w:pPr>
              <w:ind w:firstLine="555"/>
              <w:jc w:val="both"/>
              <w:rPr>
                <w:rFonts w:ascii="Trebuchet MS" w:hAnsi="Trebuchet MS"/>
                <w:sz w:val="18"/>
                <w:szCs w:val="18"/>
                <w:lang w:val="uk-UA" w:eastAsia="uk-UA"/>
              </w:rPr>
            </w:pPr>
          </w:p>
          <w:p w:rsidR="00D66A8B" w:rsidRPr="008D64BA" w:rsidRDefault="008D64BA" w:rsidP="00837C97">
            <w:pPr>
              <w:jc w:val="both"/>
              <w:rPr>
                <w:rFonts w:ascii="Trebuchet MS" w:hAnsi="Trebuchet MS"/>
                <w:sz w:val="18"/>
                <w:szCs w:val="18"/>
                <w:lang w:val="en-US" w:eastAsia="uk-UA"/>
              </w:rPr>
            </w:pPr>
            <w:r>
              <w:rPr>
                <w:rFonts w:ascii="Trebuchet MS" w:hAnsi="Trebuchet MS"/>
                <w:sz w:val="18"/>
                <w:szCs w:val="18"/>
                <w:lang w:val="uk-UA" w:eastAsia="uk-UA"/>
              </w:rPr>
              <w:t>10</w:t>
            </w:r>
            <w:r>
              <w:rPr>
                <w:rFonts w:ascii="Trebuchet MS" w:hAnsi="Trebuchet MS"/>
                <w:sz w:val="18"/>
                <w:szCs w:val="18"/>
                <w:lang w:val="en-US" w:eastAsia="uk-UA"/>
              </w:rPr>
              <w:t>0318</w:t>
            </w:r>
          </w:p>
          <w:p w:rsidR="00D66A8B" w:rsidRPr="00DA6F7C" w:rsidRDefault="00D66A8B" w:rsidP="00837C97">
            <w:pPr>
              <w:ind w:firstLine="555"/>
              <w:jc w:val="both"/>
              <w:rPr>
                <w:rFonts w:ascii="Trebuchet MS" w:hAnsi="Trebuchet MS"/>
                <w:sz w:val="18"/>
                <w:szCs w:val="18"/>
                <w:lang w:val="uk-UA" w:eastAsia="uk-UA"/>
              </w:rPr>
            </w:pPr>
          </w:p>
        </w:tc>
        <w:tc>
          <w:tcPr>
            <w:tcW w:w="1320" w:type="dxa"/>
            <w:tcBorders>
              <w:bottom w:val="single" w:sz="4" w:space="0" w:color="auto"/>
            </w:tcBorders>
          </w:tcPr>
          <w:p w:rsidR="00D66A8B" w:rsidRPr="00DA6F7C" w:rsidRDefault="00D66A8B" w:rsidP="007375A4">
            <w:pPr>
              <w:ind w:firstLine="555"/>
              <w:jc w:val="both"/>
              <w:rPr>
                <w:rFonts w:ascii="Trebuchet MS" w:hAnsi="Trebuchet MS"/>
                <w:sz w:val="18"/>
                <w:szCs w:val="18"/>
                <w:lang w:val="uk-UA" w:eastAsia="uk-UA"/>
              </w:rPr>
            </w:pPr>
          </w:p>
        </w:tc>
        <w:tc>
          <w:tcPr>
            <w:tcW w:w="1409" w:type="dxa"/>
            <w:tcBorders>
              <w:bottom w:val="single" w:sz="4" w:space="0" w:color="auto"/>
            </w:tcBorders>
          </w:tcPr>
          <w:p w:rsidR="00D66A8B" w:rsidRPr="00DA0EA1" w:rsidRDefault="00D66A8B" w:rsidP="007375A4">
            <w:pPr>
              <w:ind w:firstLine="555"/>
              <w:jc w:val="both"/>
              <w:rPr>
                <w:rFonts w:ascii="Trebuchet MS" w:hAnsi="Trebuchet MS"/>
                <w:sz w:val="18"/>
                <w:szCs w:val="18"/>
                <w:lang w:val="uk-UA" w:eastAsia="uk-UA"/>
              </w:rPr>
            </w:pPr>
            <w:r w:rsidRPr="00DA0EA1">
              <w:rPr>
                <w:rFonts w:ascii="Trebuchet MS" w:hAnsi="Trebuchet MS"/>
                <w:sz w:val="18"/>
                <w:szCs w:val="18"/>
                <w:lang w:val="uk-UA" w:eastAsia="uk-UA"/>
              </w:rPr>
              <w:t>-</w:t>
            </w:r>
          </w:p>
          <w:p w:rsidR="00D66A8B" w:rsidRPr="00DA0EA1" w:rsidRDefault="00D66A8B" w:rsidP="007375A4">
            <w:pPr>
              <w:ind w:firstLine="555"/>
              <w:jc w:val="both"/>
              <w:rPr>
                <w:rFonts w:ascii="Trebuchet MS" w:hAnsi="Trebuchet MS"/>
                <w:sz w:val="18"/>
                <w:szCs w:val="18"/>
                <w:lang w:val="uk-UA" w:eastAsia="uk-UA"/>
              </w:rPr>
            </w:pPr>
          </w:p>
          <w:p w:rsidR="00D66A8B" w:rsidRPr="00DA0EA1" w:rsidRDefault="00D66A8B" w:rsidP="002B1675">
            <w:pPr>
              <w:ind w:firstLine="555"/>
              <w:jc w:val="both"/>
              <w:rPr>
                <w:rFonts w:ascii="Trebuchet MS" w:hAnsi="Trebuchet MS"/>
                <w:sz w:val="18"/>
                <w:szCs w:val="18"/>
                <w:lang w:val="uk-UA" w:eastAsia="uk-UA"/>
              </w:rPr>
            </w:pPr>
          </w:p>
        </w:tc>
      </w:tr>
      <w:tr w:rsidR="00D66A8B" w:rsidRPr="00B976AA" w:rsidTr="008D64BA">
        <w:tc>
          <w:tcPr>
            <w:tcW w:w="3950" w:type="dxa"/>
          </w:tcPr>
          <w:p w:rsidR="00D66A8B" w:rsidRPr="00DA0EA1" w:rsidRDefault="00D66A8B" w:rsidP="007375A4">
            <w:pPr>
              <w:ind w:firstLine="555"/>
              <w:jc w:val="both"/>
              <w:rPr>
                <w:rFonts w:ascii="Trebuchet MS" w:hAnsi="Trebuchet MS"/>
                <w:sz w:val="18"/>
                <w:szCs w:val="18"/>
                <w:lang w:val="uk-UA" w:eastAsia="uk-UA"/>
              </w:rPr>
            </w:pPr>
            <w:r w:rsidRPr="00DA0EA1">
              <w:rPr>
                <w:rFonts w:ascii="Trebuchet MS" w:hAnsi="Trebuchet MS"/>
                <w:sz w:val="18"/>
                <w:szCs w:val="18"/>
                <w:lang w:val="uk-UA" w:eastAsia="uk-UA"/>
              </w:rPr>
              <w:t>Разом</w:t>
            </w:r>
          </w:p>
        </w:tc>
        <w:tc>
          <w:tcPr>
            <w:tcW w:w="1330" w:type="dxa"/>
            <w:tcBorders>
              <w:top w:val="single" w:sz="4" w:space="0" w:color="auto"/>
            </w:tcBorders>
            <w:vAlign w:val="bottom"/>
          </w:tcPr>
          <w:p w:rsidR="00D66A8B" w:rsidRPr="008D64BA" w:rsidRDefault="00D66A8B" w:rsidP="008D64BA">
            <w:pPr>
              <w:jc w:val="right"/>
              <w:rPr>
                <w:rFonts w:ascii="Calibri" w:hAnsi="Calibri"/>
                <w:color w:val="000000"/>
                <w:lang w:val="en-US"/>
              </w:rPr>
            </w:pPr>
            <w:r>
              <w:rPr>
                <w:rFonts w:ascii="Calibri" w:hAnsi="Calibri"/>
                <w:color w:val="000000"/>
                <w:lang w:val="uk-UA"/>
              </w:rPr>
              <w:t>1</w:t>
            </w:r>
            <w:r w:rsidR="008D64BA">
              <w:rPr>
                <w:rFonts w:ascii="Calibri" w:hAnsi="Calibri"/>
                <w:color w:val="000000"/>
                <w:lang w:val="en-US"/>
              </w:rPr>
              <w:t>18091</w:t>
            </w:r>
          </w:p>
        </w:tc>
        <w:tc>
          <w:tcPr>
            <w:tcW w:w="1530" w:type="dxa"/>
            <w:tcBorders>
              <w:top w:val="single" w:sz="4" w:space="0" w:color="auto"/>
            </w:tcBorders>
            <w:vAlign w:val="bottom"/>
          </w:tcPr>
          <w:p w:rsidR="00D66A8B" w:rsidRPr="008D64BA" w:rsidRDefault="005C1F2B" w:rsidP="008D64BA">
            <w:pPr>
              <w:jc w:val="right"/>
              <w:rPr>
                <w:rFonts w:ascii="Calibri" w:hAnsi="Calibri"/>
                <w:color w:val="000000"/>
                <w:lang w:val="en-US"/>
              </w:rPr>
            </w:pPr>
            <w:r>
              <w:rPr>
                <w:rFonts w:ascii="Calibri" w:hAnsi="Calibri"/>
                <w:color w:val="000000"/>
                <w:lang w:val="uk-UA"/>
              </w:rPr>
              <w:t>1</w:t>
            </w:r>
            <w:r w:rsidR="008D64BA">
              <w:rPr>
                <w:rFonts w:ascii="Calibri" w:hAnsi="Calibri"/>
                <w:color w:val="000000"/>
                <w:lang w:val="en-US"/>
              </w:rPr>
              <w:t>18090</w:t>
            </w:r>
          </w:p>
        </w:tc>
        <w:tc>
          <w:tcPr>
            <w:tcW w:w="1320" w:type="dxa"/>
            <w:tcBorders>
              <w:top w:val="single" w:sz="4" w:space="0" w:color="auto"/>
            </w:tcBorders>
            <w:vAlign w:val="bottom"/>
          </w:tcPr>
          <w:p w:rsidR="00D66A8B" w:rsidRPr="00DA6F7C" w:rsidRDefault="00D66A8B" w:rsidP="007375A4">
            <w:pPr>
              <w:jc w:val="center"/>
              <w:rPr>
                <w:rFonts w:ascii="Calibri" w:hAnsi="Calibri"/>
                <w:color w:val="000000"/>
              </w:rPr>
            </w:pPr>
          </w:p>
        </w:tc>
        <w:tc>
          <w:tcPr>
            <w:tcW w:w="1409" w:type="dxa"/>
            <w:tcBorders>
              <w:top w:val="single" w:sz="4" w:space="0" w:color="auto"/>
            </w:tcBorders>
          </w:tcPr>
          <w:p w:rsidR="00D66A8B" w:rsidRPr="00B976AA" w:rsidRDefault="00D66A8B" w:rsidP="007375A4">
            <w:pPr>
              <w:ind w:firstLine="555"/>
              <w:jc w:val="both"/>
              <w:rPr>
                <w:rFonts w:ascii="Trebuchet MS" w:hAnsi="Trebuchet MS"/>
                <w:sz w:val="18"/>
                <w:szCs w:val="18"/>
                <w:lang w:val="uk-UA" w:eastAsia="uk-UA"/>
              </w:rPr>
            </w:pPr>
            <w:r w:rsidRPr="00DA0EA1">
              <w:rPr>
                <w:rFonts w:ascii="Trebuchet MS" w:hAnsi="Trebuchet MS"/>
                <w:sz w:val="18"/>
                <w:szCs w:val="18"/>
                <w:lang w:val="uk-UA" w:eastAsia="uk-UA"/>
              </w:rPr>
              <w:t>-</w:t>
            </w:r>
          </w:p>
        </w:tc>
      </w:tr>
      <w:bookmarkEnd w:id="45"/>
    </w:tbl>
    <w:p w:rsidR="00D66A8B" w:rsidRDefault="00D66A8B" w:rsidP="002067B0">
      <w:pPr>
        <w:ind w:firstLine="555"/>
        <w:jc w:val="center"/>
        <w:rPr>
          <w:rFonts w:ascii="Trebuchet MS" w:hAnsi="Trebuchet MS"/>
          <w:b/>
          <w:i/>
          <w:sz w:val="22"/>
          <w:szCs w:val="22"/>
          <w:lang w:val="uk-UA" w:eastAsia="uk-UA"/>
        </w:rPr>
      </w:pPr>
    </w:p>
    <w:p w:rsidR="00D66A8B" w:rsidRDefault="00D66A8B" w:rsidP="002067B0">
      <w:pPr>
        <w:ind w:firstLine="555"/>
        <w:jc w:val="center"/>
        <w:rPr>
          <w:rFonts w:ascii="Trebuchet MS" w:hAnsi="Trebuchet MS"/>
          <w:b/>
          <w:i/>
          <w:sz w:val="22"/>
          <w:szCs w:val="22"/>
          <w:lang w:val="uk-UA" w:eastAsia="uk-UA"/>
        </w:rPr>
      </w:pPr>
    </w:p>
    <w:p w:rsidR="00D66A8B" w:rsidRDefault="00D66A8B" w:rsidP="008E283C">
      <w:pPr>
        <w:pStyle w:val="a7"/>
        <w:jc w:val="both"/>
        <w:rPr>
          <w:rFonts w:ascii="Trebuchet MS" w:hAnsi="Trebuchet MS"/>
          <w:b w:val="0"/>
          <w:bCs w:val="0"/>
          <w:color w:val="auto"/>
          <w:sz w:val="22"/>
          <w:szCs w:val="22"/>
          <w:lang w:val="uk-UA" w:eastAsia="uk-UA"/>
        </w:rPr>
      </w:pPr>
      <w:r w:rsidRPr="002B1675">
        <w:rPr>
          <w:rFonts w:ascii="Trebuchet MS" w:hAnsi="Trebuchet MS"/>
          <w:b w:val="0"/>
          <w:bCs w:val="0"/>
          <w:color w:val="auto"/>
          <w:sz w:val="22"/>
          <w:szCs w:val="22"/>
          <w:lang w:val="uk-UA" w:eastAsia="uk-UA"/>
        </w:rPr>
        <w:t>Дебіторської заборгованості з пов’язаними особами Товариство немає.</w:t>
      </w:r>
    </w:p>
    <w:p w:rsidR="00D66A8B" w:rsidRPr="00B976AA" w:rsidRDefault="00D66A8B" w:rsidP="00331987">
      <w:pPr>
        <w:pStyle w:val="a7"/>
        <w:spacing w:before="240" w:after="120"/>
        <w:rPr>
          <w:rFonts w:ascii="Trebuchet MS" w:hAnsi="Trebuchet MS"/>
          <w:color w:val="auto"/>
          <w:sz w:val="22"/>
          <w:szCs w:val="22"/>
          <w:u w:val="single"/>
          <w:lang w:val="uk-UA" w:eastAsia="uk-UA"/>
        </w:rPr>
      </w:pPr>
      <w:r w:rsidRPr="00B976AA">
        <w:rPr>
          <w:rFonts w:ascii="Trebuchet MS" w:hAnsi="Trebuchet MS"/>
          <w:color w:val="auto"/>
          <w:sz w:val="22"/>
          <w:szCs w:val="22"/>
          <w:u w:val="single"/>
          <w:lang w:val="uk-UA" w:eastAsia="uk-UA"/>
        </w:rPr>
        <w:t>Примітка 1</w:t>
      </w:r>
      <w:r>
        <w:rPr>
          <w:rFonts w:ascii="Trebuchet MS" w:hAnsi="Trebuchet MS"/>
          <w:color w:val="auto"/>
          <w:sz w:val="22"/>
          <w:szCs w:val="22"/>
          <w:u w:val="single"/>
          <w:lang w:val="uk-UA" w:eastAsia="uk-UA"/>
        </w:rPr>
        <w:t>1</w:t>
      </w:r>
      <w:r w:rsidRPr="00B976AA">
        <w:rPr>
          <w:rFonts w:ascii="Trebuchet MS" w:hAnsi="Trebuchet MS"/>
          <w:color w:val="auto"/>
          <w:sz w:val="22"/>
          <w:szCs w:val="22"/>
          <w:u w:val="single"/>
          <w:lang w:val="uk-UA" w:eastAsia="uk-UA"/>
        </w:rPr>
        <w:t xml:space="preserve">. </w:t>
      </w:r>
      <w:r>
        <w:rPr>
          <w:rFonts w:ascii="Trebuchet MS" w:hAnsi="Trebuchet MS"/>
          <w:color w:val="auto"/>
          <w:sz w:val="22"/>
          <w:szCs w:val="22"/>
          <w:u w:val="single"/>
          <w:lang w:val="uk-UA" w:eastAsia="uk-UA"/>
        </w:rPr>
        <w:t>Необоротні активи</w:t>
      </w:r>
      <w:r w:rsidRPr="00B976AA">
        <w:rPr>
          <w:rFonts w:ascii="Trebuchet MS" w:hAnsi="Trebuchet MS"/>
          <w:color w:val="auto"/>
          <w:sz w:val="22"/>
          <w:szCs w:val="22"/>
          <w:u w:val="single"/>
          <w:lang w:val="uk-UA" w:eastAsia="uk-UA"/>
        </w:rPr>
        <w:t>.</w:t>
      </w:r>
    </w:p>
    <w:p w:rsidR="00D66A8B" w:rsidRDefault="00D66A8B" w:rsidP="00327AED">
      <w:pPr>
        <w:jc w:val="both"/>
        <w:rPr>
          <w:rFonts w:ascii="Trebuchet MS" w:hAnsi="Trebuchet MS"/>
          <w:sz w:val="22"/>
          <w:szCs w:val="22"/>
          <w:lang w:val="uk-UA" w:eastAsia="uk-UA"/>
        </w:rPr>
      </w:pPr>
      <w:r w:rsidRPr="00327AED">
        <w:rPr>
          <w:rFonts w:ascii="Trebuchet MS" w:hAnsi="Trebuchet MS"/>
          <w:sz w:val="22"/>
          <w:szCs w:val="22"/>
          <w:lang w:val="uk-UA" w:eastAsia="uk-UA"/>
        </w:rPr>
        <w:t xml:space="preserve">Згідно облікової політики Товариства, після визнання в якості активу, балансова вартість об’єкту </w:t>
      </w:r>
      <w:r>
        <w:rPr>
          <w:rFonts w:ascii="Trebuchet MS" w:hAnsi="Trebuchet MS"/>
          <w:sz w:val="22"/>
          <w:szCs w:val="22"/>
          <w:lang w:val="uk-UA" w:eastAsia="uk-UA"/>
        </w:rPr>
        <w:t>необоротних активів</w:t>
      </w:r>
      <w:r w:rsidRPr="00327AED">
        <w:rPr>
          <w:rFonts w:ascii="Trebuchet MS" w:hAnsi="Trebuchet MS"/>
          <w:sz w:val="22"/>
          <w:szCs w:val="22"/>
          <w:lang w:val="uk-UA" w:eastAsia="uk-UA"/>
        </w:rPr>
        <w:t xml:space="preserve"> вимірюється за собівартістю за вирахуванням накопиченої амортизації та накопичених  збитків від знецінення, тобто використовується модель обліку за фактичними витратами.</w:t>
      </w:r>
    </w:p>
    <w:p w:rsidR="00D66A8B" w:rsidRPr="00FB0B7A" w:rsidRDefault="00D66A8B" w:rsidP="00577492">
      <w:pPr>
        <w:spacing w:before="120"/>
        <w:jc w:val="both"/>
        <w:rPr>
          <w:rFonts w:ascii="Trebuchet MS" w:hAnsi="Trebuchet MS"/>
          <w:sz w:val="22"/>
          <w:szCs w:val="22"/>
          <w:lang w:val="uk-UA" w:eastAsia="uk-UA"/>
        </w:rPr>
      </w:pPr>
      <w:r w:rsidRPr="00B976AA">
        <w:rPr>
          <w:rFonts w:ascii="Trebuchet MS" w:hAnsi="Trebuchet MS"/>
          <w:sz w:val="22"/>
          <w:szCs w:val="22"/>
          <w:lang w:val="uk-UA" w:eastAsia="uk-UA"/>
        </w:rPr>
        <w:t>За станом на кінець дня 31.12.201</w:t>
      </w:r>
      <w:r w:rsidR="00C14087">
        <w:rPr>
          <w:rFonts w:ascii="Trebuchet MS" w:hAnsi="Trebuchet MS"/>
          <w:sz w:val="22"/>
          <w:szCs w:val="22"/>
          <w:lang w:val="uk-UA" w:eastAsia="uk-UA"/>
        </w:rPr>
        <w:t>9</w:t>
      </w:r>
      <w:r w:rsidRPr="00B976AA">
        <w:rPr>
          <w:rFonts w:ascii="Trebuchet MS" w:hAnsi="Trebuchet MS"/>
          <w:sz w:val="22"/>
          <w:szCs w:val="22"/>
          <w:lang w:val="uk-UA" w:eastAsia="uk-UA"/>
        </w:rPr>
        <w:t xml:space="preserve"> року у складі необоротних активів Ломбарду немає </w:t>
      </w:r>
      <w:r w:rsidRPr="00FB0B7A">
        <w:rPr>
          <w:rFonts w:ascii="Trebuchet MS" w:hAnsi="Trebuchet MS"/>
          <w:sz w:val="22"/>
          <w:szCs w:val="22"/>
          <w:lang w:val="uk-UA" w:eastAsia="uk-UA"/>
        </w:rPr>
        <w:t>інвестиційної нерухомості, довгострокових активів, призначених для продажу та активів групи вибуття.</w:t>
      </w:r>
    </w:p>
    <w:p w:rsidR="00D66A8B" w:rsidRPr="00B976AA" w:rsidRDefault="00D66A8B" w:rsidP="00577492">
      <w:pPr>
        <w:spacing w:before="120"/>
        <w:jc w:val="both"/>
        <w:rPr>
          <w:rFonts w:ascii="Trebuchet MS" w:hAnsi="Trebuchet MS"/>
          <w:sz w:val="22"/>
          <w:szCs w:val="22"/>
          <w:lang w:val="uk-UA" w:eastAsia="uk-UA"/>
        </w:rPr>
      </w:pPr>
      <w:r w:rsidRPr="00FB0B7A">
        <w:rPr>
          <w:rFonts w:ascii="Trebuchet MS" w:hAnsi="Trebuchet MS"/>
          <w:sz w:val="22"/>
          <w:szCs w:val="22"/>
          <w:lang w:val="uk-UA" w:eastAsia="uk-UA"/>
        </w:rPr>
        <w:t xml:space="preserve">Інвентаризацію необоротних активів, що знаходяться на балансі, здійснено відповідно до вимог діючого законодавства, за винятком </w:t>
      </w:r>
      <w:r w:rsidRPr="00FB0B7A">
        <w:rPr>
          <w:rStyle w:val="hps"/>
          <w:lang w:val="uk-UA"/>
        </w:rPr>
        <w:t>нерухомості на території</w:t>
      </w:r>
      <w:r w:rsidRPr="00FB0B7A">
        <w:rPr>
          <w:lang w:val="uk-UA"/>
        </w:rPr>
        <w:t xml:space="preserve">, </w:t>
      </w:r>
      <w:r w:rsidRPr="00FB0B7A">
        <w:rPr>
          <w:rStyle w:val="hps"/>
          <w:lang w:val="uk-UA"/>
        </w:rPr>
        <w:t>тимчасово</w:t>
      </w:r>
      <w:r w:rsidRPr="00FB0B7A">
        <w:rPr>
          <w:lang w:val="uk-UA"/>
        </w:rPr>
        <w:t xml:space="preserve"> </w:t>
      </w:r>
      <w:r w:rsidRPr="00FB0B7A">
        <w:rPr>
          <w:rStyle w:val="hps"/>
          <w:lang w:val="uk-UA"/>
        </w:rPr>
        <w:t>непідконтрольною</w:t>
      </w:r>
      <w:r w:rsidRPr="00FB0B7A">
        <w:rPr>
          <w:lang w:val="uk-UA"/>
        </w:rPr>
        <w:t xml:space="preserve"> </w:t>
      </w:r>
      <w:r w:rsidRPr="00FB0B7A">
        <w:rPr>
          <w:rStyle w:val="hps"/>
          <w:lang w:val="uk-UA"/>
        </w:rPr>
        <w:t>Україні.</w:t>
      </w:r>
    </w:p>
    <w:p w:rsidR="00D66A8B" w:rsidRPr="00B976AA" w:rsidRDefault="00D66A8B" w:rsidP="00577492">
      <w:pPr>
        <w:spacing w:before="120"/>
        <w:jc w:val="both"/>
        <w:rPr>
          <w:rFonts w:ascii="Trebuchet MS" w:hAnsi="Trebuchet MS"/>
          <w:sz w:val="22"/>
          <w:szCs w:val="22"/>
          <w:lang w:val="uk-UA" w:eastAsia="uk-UA"/>
        </w:rPr>
      </w:pPr>
      <w:r w:rsidRPr="00B976AA">
        <w:rPr>
          <w:rFonts w:ascii="Trebuchet MS" w:hAnsi="Trebuchet MS"/>
          <w:sz w:val="22"/>
          <w:szCs w:val="22"/>
          <w:lang w:val="uk-UA" w:eastAsia="uk-UA"/>
        </w:rPr>
        <w:t>У складі необоротних активів Товариство обліковує:</w:t>
      </w:r>
    </w:p>
    <w:p w:rsidR="00D66A8B" w:rsidRDefault="00D66A8B" w:rsidP="00331987">
      <w:pPr>
        <w:spacing w:before="120"/>
        <w:ind w:right="11"/>
        <w:jc w:val="center"/>
        <w:rPr>
          <w:rFonts w:ascii="Trebuchet MS" w:hAnsi="Trebuchet MS"/>
          <w:b/>
          <w:i/>
          <w:sz w:val="22"/>
          <w:szCs w:val="22"/>
          <w:lang w:val="uk-UA" w:eastAsia="uk-UA"/>
        </w:rPr>
      </w:pPr>
      <w:r w:rsidRPr="00B976AA">
        <w:rPr>
          <w:rFonts w:ascii="Trebuchet MS" w:hAnsi="Trebuchet MS"/>
          <w:b/>
          <w:i/>
          <w:sz w:val="22"/>
          <w:szCs w:val="22"/>
          <w:lang w:val="uk-UA" w:eastAsia="uk-UA"/>
        </w:rPr>
        <w:t xml:space="preserve">Аналіз складу </w:t>
      </w:r>
      <w:r w:rsidRPr="0099183A">
        <w:rPr>
          <w:rFonts w:ascii="Trebuchet MS" w:hAnsi="Trebuchet MS"/>
          <w:b/>
          <w:i/>
          <w:sz w:val="22"/>
          <w:szCs w:val="22"/>
          <w:lang w:val="uk-UA" w:eastAsia="uk-UA"/>
        </w:rPr>
        <w:t>необоротних активів</w:t>
      </w:r>
      <w:r w:rsidRPr="00B976AA">
        <w:rPr>
          <w:rFonts w:ascii="Trebuchet MS" w:hAnsi="Trebuchet MS"/>
          <w:sz w:val="22"/>
          <w:szCs w:val="22"/>
          <w:lang w:val="uk-UA" w:eastAsia="uk-UA"/>
        </w:rPr>
        <w:t xml:space="preserve"> </w:t>
      </w:r>
      <w:r w:rsidRPr="00B976AA">
        <w:rPr>
          <w:rFonts w:ascii="Trebuchet MS" w:hAnsi="Trebuchet MS"/>
          <w:b/>
          <w:i/>
          <w:sz w:val="22"/>
          <w:szCs w:val="22"/>
          <w:lang w:val="uk-UA" w:eastAsia="uk-UA"/>
        </w:rPr>
        <w:t>Ломбарду</w:t>
      </w:r>
    </w:p>
    <w:p w:rsidR="00D66A8B" w:rsidRDefault="00D66A8B" w:rsidP="002067B0">
      <w:pPr>
        <w:pStyle w:val="4"/>
        <w:tabs>
          <w:tab w:val="left" w:pos="9498"/>
        </w:tabs>
        <w:jc w:val="right"/>
        <w:rPr>
          <w:rFonts w:ascii="Trebuchet MS" w:hAnsi="Trebuchet MS"/>
          <w:b w:val="0"/>
          <w:sz w:val="20"/>
        </w:rPr>
      </w:pPr>
      <w:r w:rsidRPr="008D06E6">
        <w:rPr>
          <w:rFonts w:ascii="Trebuchet MS" w:hAnsi="Trebuchet MS"/>
          <w:b w:val="0"/>
          <w:sz w:val="20"/>
        </w:rPr>
        <w:t>Табл</w:t>
      </w:r>
      <w:r>
        <w:rPr>
          <w:rFonts w:ascii="Trebuchet MS" w:hAnsi="Trebuchet MS"/>
          <w:b w:val="0"/>
          <w:sz w:val="20"/>
        </w:rPr>
        <w:t>иця</w:t>
      </w:r>
      <w:r w:rsidRPr="008D06E6">
        <w:rPr>
          <w:rFonts w:ascii="Trebuchet MS" w:hAnsi="Trebuchet MS"/>
          <w:b w:val="0"/>
          <w:sz w:val="20"/>
        </w:rPr>
        <w:t xml:space="preserve"> № </w:t>
      </w:r>
      <w:r>
        <w:rPr>
          <w:rFonts w:ascii="Trebuchet MS" w:hAnsi="Trebuchet MS"/>
          <w:b w:val="0"/>
          <w:sz w:val="20"/>
        </w:rPr>
        <w:t>4</w:t>
      </w:r>
    </w:p>
    <w:p w:rsidR="00D66A8B" w:rsidRPr="00B976AA" w:rsidRDefault="00D66A8B" w:rsidP="002067B0">
      <w:pPr>
        <w:ind w:right="9" w:firstLine="566"/>
        <w:jc w:val="right"/>
        <w:rPr>
          <w:rFonts w:ascii="Trebuchet MS" w:hAnsi="Trebuchet MS"/>
          <w:sz w:val="22"/>
          <w:szCs w:val="22"/>
          <w:lang w:val="uk-UA"/>
        </w:rPr>
      </w:pPr>
      <w:r w:rsidRPr="00B976AA">
        <w:rPr>
          <w:rFonts w:ascii="Trebuchet MS" w:hAnsi="Trebuchet MS"/>
          <w:sz w:val="22"/>
          <w:szCs w:val="22"/>
          <w:lang w:val="uk-UA"/>
        </w:rPr>
        <w:t>тис.</w:t>
      </w:r>
      <w:r>
        <w:rPr>
          <w:rFonts w:ascii="Trebuchet MS" w:hAnsi="Trebuchet MS"/>
          <w:sz w:val="22"/>
          <w:szCs w:val="22"/>
          <w:lang w:val="uk-UA"/>
        </w:rPr>
        <w:t xml:space="preserve"> </w:t>
      </w:r>
      <w:r w:rsidRPr="00B976AA">
        <w:rPr>
          <w:rFonts w:ascii="Trebuchet MS" w:hAnsi="Trebuchet MS"/>
          <w:sz w:val="22"/>
          <w:szCs w:val="22"/>
          <w:lang w:val="uk-UA"/>
        </w:rPr>
        <w:t>грн.</w:t>
      </w:r>
    </w:p>
    <w:tbl>
      <w:tblPr>
        <w:tblW w:w="8404" w:type="dxa"/>
        <w:tblInd w:w="1064" w:type="dxa"/>
        <w:tblLook w:val="00A0" w:firstRow="1" w:lastRow="0" w:firstColumn="1" w:lastColumn="0" w:noHBand="0" w:noVBand="0"/>
      </w:tblPr>
      <w:tblGrid>
        <w:gridCol w:w="3544"/>
        <w:gridCol w:w="1620"/>
        <w:gridCol w:w="1620"/>
        <w:gridCol w:w="1620"/>
      </w:tblGrid>
      <w:tr w:rsidR="00D66A8B" w:rsidRPr="00B976AA" w:rsidTr="00321D64">
        <w:trPr>
          <w:trHeight w:val="1020"/>
        </w:trPr>
        <w:tc>
          <w:tcPr>
            <w:tcW w:w="3544" w:type="dxa"/>
            <w:vAlign w:val="center"/>
          </w:tcPr>
          <w:p w:rsidR="00D66A8B" w:rsidRPr="00B976AA" w:rsidRDefault="00D66A8B" w:rsidP="00F97900">
            <w:pPr>
              <w:widowControl/>
              <w:jc w:val="center"/>
              <w:rPr>
                <w:rFonts w:ascii="Trebuchet MS" w:hAnsi="Trebuchet MS"/>
                <w:sz w:val="20"/>
                <w:szCs w:val="20"/>
                <w:lang w:val="uk-UA"/>
              </w:rPr>
            </w:pPr>
            <w:r>
              <w:rPr>
                <w:rFonts w:ascii="Trebuchet MS" w:hAnsi="Trebuchet MS"/>
                <w:sz w:val="20"/>
                <w:szCs w:val="20"/>
                <w:lang w:val="uk-UA"/>
              </w:rPr>
              <w:t>Необоротні</w:t>
            </w:r>
            <w:r w:rsidRPr="00B976AA">
              <w:rPr>
                <w:rFonts w:ascii="Trebuchet MS" w:hAnsi="Trebuchet MS"/>
                <w:sz w:val="20"/>
                <w:szCs w:val="20"/>
                <w:lang w:val="uk-UA"/>
              </w:rPr>
              <w:t xml:space="preserve"> активи</w:t>
            </w:r>
          </w:p>
        </w:tc>
        <w:tc>
          <w:tcPr>
            <w:tcW w:w="1620" w:type="dxa"/>
          </w:tcPr>
          <w:p w:rsidR="00D66A8B" w:rsidRDefault="00D66A8B" w:rsidP="0099183A">
            <w:pPr>
              <w:widowControl/>
              <w:jc w:val="center"/>
              <w:rPr>
                <w:rFonts w:ascii="Trebuchet MS" w:hAnsi="Trebuchet MS"/>
                <w:sz w:val="20"/>
                <w:szCs w:val="20"/>
                <w:lang w:val="uk-UA"/>
              </w:rPr>
            </w:pPr>
          </w:p>
          <w:p w:rsidR="00D66A8B" w:rsidRDefault="00D66A8B" w:rsidP="0099183A">
            <w:pPr>
              <w:widowControl/>
              <w:jc w:val="center"/>
              <w:rPr>
                <w:rFonts w:ascii="Trebuchet MS" w:hAnsi="Trebuchet MS"/>
                <w:sz w:val="20"/>
                <w:szCs w:val="20"/>
                <w:lang w:val="uk-UA"/>
              </w:rPr>
            </w:pPr>
          </w:p>
          <w:p w:rsidR="00D66A8B" w:rsidRPr="008620FF" w:rsidRDefault="00D66A8B" w:rsidP="008620FF">
            <w:pPr>
              <w:widowControl/>
              <w:jc w:val="center"/>
              <w:rPr>
                <w:rFonts w:ascii="Trebuchet MS" w:hAnsi="Trebuchet MS"/>
                <w:sz w:val="20"/>
                <w:szCs w:val="20"/>
                <w:lang w:val="en-US"/>
              </w:rPr>
            </w:pPr>
            <w:r w:rsidRPr="00E54152">
              <w:rPr>
                <w:rFonts w:ascii="Trebuchet MS" w:hAnsi="Trebuchet MS"/>
                <w:sz w:val="20"/>
                <w:szCs w:val="20"/>
                <w:lang w:val="uk-UA"/>
              </w:rPr>
              <w:t>На 31.12.201</w:t>
            </w:r>
            <w:r w:rsidR="00603731">
              <w:rPr>
                <w:rFonts w:ascii="Trebuchet MS" w:hAnsi="Trebuchet MS"/>
                <w:sz w:val="20"/>
                <w:szCs w:val="20"/>
                <w:lang w:val="en-US"/>
              </w:rPr>
              <w:t>9</w:t>
            </w:r>
          </w:p>
        </w:tc>
        <w:tc>
          <w:tcPr>
            <w:tcW w:w="1620" w:type="dxa"/>
          </w:tcPr>
          <w:p w:rsidR="00D66A8B" w:rsidRDefault="00D66A8B" w:rsidP="00837C97">
            <w:pPr>
              <w:widowControl/>
              <w:jc w:val="center"/>
              <w:rPr>
                <w:rFonts w:ascii="Trebuchet MS" w:hAnsi="Trebuchet MS"/>
                <w:sz w:val="20"/>
                <w:szCs w:val="20"/>
                <w:lang w:val="uk-UA"/>
              </w:rPr>
            </w:pPr>
          </w:p>
          <w:p w:rsidR="00D66A8B" w:rsidRDefault="00D66A8B" w:rsidP="00837C97">
            <w:pPr>
              <w:widowControl/>
              <w:jc w:val="center"/>
              <w:rPr>
                <w:rFonts w:ascii="Trebuchet MS" w:hAnsi="Trebuchet MS"/>
                <w:sz w:val="20"/>
                <w:szCs w:val="20"/>
                <w:lang w:val="uk-UA"/>
              </w:rPr>
            </w:pPr>
          </w:p>
          <w:p w:rsidR="00D66A8B" w:rsidRPr="00603731" w:rsidRDefault="00D15EC9" w:rsidP="00603731">
            <w:pPr>
              <w:widowControl/>
              <w:jc w:val="center"/>
              <w:rPr>
                <w:rFonts w:ascii="Trebuchet MS" w:hAnsi="Trebuchet MS"/>
                <w:sz w:val="20"/>
                <w:szCs w:val="20"/>
                <w:lang w:val="en-US"/>
              </w:rPr>
            </w:pPr>
            <w:r>
              <w:rPr>
                <w:rFonts w:ascii="Trebuchet MS" w:hAnsi="Trebuchet MS"/>
                <w:sz w:val="20"/>
                <w:szCs w:val="20"/>
                <w:lang w:val="uk-UA"/>
              </w:rPr>
              <w:t>На 31.12.201</w:t>
            </w:r>
            <w:r w:rsidR="00603731">
              <w:rPr>
                <w:rFonts w:ascii="Trebuchet MS" w:hAnsi="Trebuchet MS"/>
                <w:sz w:val="20"/>
                <w:szCs w:val="20"/>
                <w:lang w:val="en-US"/>
              </w:rPr>
              <w:t>8</w:t>
            </w:r>
          </w:p>
        </w:tc>
        <w:tc>
          <w:tcPr>
            <w:tcW w:w="1620" w:type="dxa"/>
            <w:vAlign w:val="center"/>
          </w:tcPr>
          <w:p w:rsidR="00D66A8B" w:rsidRPr="00B976AA" w:rsidRDefault="00D66A8B" w:rsidP="00D15EC9">
            <w:pPr>
              <w:widowControl/>
              <w:jc w:val="center"/>
              <w:rPr>
                <w:rFonts w:ascii="Trebuchet MS" w:hAnsi="Trebuchet MS"/>
                <w:sz w:val="20"/>
                <w:szCs w:val="20"/>
                <w:lang w:val="uk-UA"/>
              </w:rPr>
            </w:pPr>
            <w:r w:rsidRPr="00B976AA">
              <w:rPr>
                <w:rFonts w:ascii="Trebuchet MS" w:hAnsi="Trebuchet MS"/>
                <w:sz w:val="20"/>
                <w:szCs w:val="20"/>
                <w:lang w:val="uk-UA"/>
              </w:rPr>
              <w:t>На 31.12.201</w:t>
            </w:r>
            <w:r w:rsidR="00603731">
              <w:rPr>
                <w:rFonts w:ascii="Trebuchet MS" w:hAnsi="Trebuchet MS"/>
                <w:sz w:val="20"/>
                <w:szCs w:val="20"/>
                <w:lang w:val="uk-UA"/>
              </w:rPr>
              <w:t>7</w:t>
            </w:r>
          </w:p>
        </w:tc>
      </w:tr>
      <w:tr w:rsidR="00D66A8B" w:rsidRPr="00B976AA" w:rsidTr="00321D64">
        <w:trPr>
          <w:trHeight w:val="180"/>
        </w:trPr>
        <w:tc>
          <w:tcPr>
            <w:tcW w:w="3544" w:type="dxa"/>
            <w:vAlign w:val="center"/>
          </w:tcPr>
          <w:p w:rsidR="00D66A8B" w:rsidRPr="00B976AA" w:rsidRDefault="00D66A8B" w:rsidP="00F97900">
            <w:pPr>
              <w:widowControl/>
              <w:jc w:val="center"/>
              <w:rPr>
                <w:rFonts w:ascii="Trebuchet MS" w:hAnsi="Trebuchet MS"/>
                <w:sz w:val="20"/>
                <w:szCs w:val="20"/>
                <w:lang w:val="uk-UA"/>
              </w:rPr>
            </w:pPr>
          </w:p>
        </w:tc>
        <w:tc>
          <w:tcPr>
            <w:tcW w:w="1620" w:type="dxa"/>
          </w:tcPr>
          <w:p w:rsidR="00D66A8B" w:rsidRPr="00B976AA" w:rsidRDefault="00D66A8B" w:rsidP="00F97900">
            <w:pPr>
              <w:widowControl/>
              <w:jc w:val="center"/>
              <w:rPr>
                <w:rFonts w:ascii="Trebuchet MS" w:hAnsi="Trebuchet MS"/>
                <w:sz w:val="20"/>
                <w:szCs w:val="20"/>
                <w:lang w:val="uk-UA"/>
              </w:rPr>
            </w:pPr>
          </w:p>
        </w:tc>
        <w:tc>
          <w:tcPr>
            <w:tcW w:w="1620" w:type="dxa"/>
          </w:tcPr>
          <w:p w:rsidR="00D66A8B" w:rsidRPr="00B976AA" w:rsidRDefault="00D66A8B" w:rsidP="00837C97">
            <w:pPr>
              <w:widowControl/>
              <w:jc w:val="center"/>
              <w:rPr>
                <w:rFonts w:ascii="Trebuchet MS" w:hAnsi="Trebuchet MS"/>
                <w:sz w:val="20"/>
                <w:szCs w:val="20"/>
                <w:lang w:val="uk-UA"/>
              </w:rPr>
            </w:pPr>
          </w:p>
        </w:tc>
        <w:tc>
          <w:tcPr>
            <w:tcW w:w="1620" w:type="dxa"/>
            <w:vAlign w:val="center"/>
          </w:tcPr>
          <w:p w:rsidR="00D66A8B" w:rsidRPr="00B976AA" w:rsidRDefault="00D66A8B" w:rsidP="00837C97">
            <w:pPr>
              <w:widowControl/>
              <w:jc w:val="center"/>
              <w:rPr>
                <w:rFonts w:ascii="Trebuchet MS" w:hAnsi="Trebuchet MS"/>
                <w:sz w:val="20"/>
                <w:szCs w:val="20"/>
                <w:lang w:val="uk-UA"/>
              </w:rPr>
            </w:pPr>
          </w:p>
        </w:tc>
      </w:tr>
      <w:tr w:rsidR="00D66A8B" w:rsidRPr="00FB0B7A" w:rsidTr="00321D64">
        <w:trPr>
          <w:trHeight w:val="255"/>
        </w:trPr>
        <w:tc>
          <w:tcPr>
            <w:tcW w:w="3544" w:type="dxa"/>
            <w:vAlign w:val="center"/>
          </w:tcPr>
          <w:p w:rsidR="00D66A8B" w:rsidRPr="00FB0B7A" w:rsidRDefault="00D66A8B" w:rsidP="00F97900">
            <w:pPr>
              <w:widowControl/>
              <w:rPr>
                <w:rFonts w:ascii="Trebuchet MS" w:hAnsi="Trebuchet MS"/>
                <w:sz w:val="20"/>
                <w:szCs w:val="20"/>
                <w:lang w:val="uk-UA"/>
              </w:rPr>
            </w:pPr>
            <w:r w:rsidRPr="00FB0B7A">
              <w:rPr>
                <w:rFonts w:ascii="Trebuchet MS" w:hAnsi="Trebuchet MS"/>
                <w:sz w:val="20"/>
                <w:szCs w:val="20"/>
                <w:lang w:val="uk-UA"/>
              </w:rPr>
              <w:t>Нематеріальні активи</w:t>
            </w:r>
          </w:p>
        </w:tc>
        <w:tc>
          <w:tcPr>
            <w:tcW w:w="1620" w:type="dxa"/>
          </w:tcPr>
          <w:p w:rsidR="00D66A8B" w:rsidRPr="00FB0B7A" w:rsidRDefault="00603731" w:rsidP="0041199E">
            <w:pPr>
              <w:widowControl/>
              <w:jc w:val="center"/>
              <w:rPr>
                <w:rFonts w:ascii="Trebuchet MS" w:hAnsi="Trebuchet MS"/>
                <w:sz w:val="20"/>
                <w:szCs w:val="20"/>
                <w:lang w:val="uk-UA"/>
              </w:rPr>
            </w:pPr>
            <w:r>
              <w:rPr>
                <w:rFonts w:ascii="Trebuchet MS" w:hAnsi="Trebuchet MS"/>
                <w:sz w:val="20"/>
                <w:szCs w:val="20"/>
                <w:lang w:val="uk-UA"/>
              </w:rPr>
              <w:t>95</w:t>
            </w:r>
          </w:p>
        </w:tc>
        <w:tc>
          <w:tcPr>
            <w:tcW w:w="1620" w:type="dxa"/>
          </w:tcPr>
          <w:p w:rsidR="00D66A8B" w:rsidRPr="00FB0B7A" w:rsidRDefault="00603731" w:rsidP="00837C97">
            <w:pPr>
              <w:widowControl/>
              <w:jc w:val="center"/>
              <w:rPr>
                <w:rFonts w:ascii="Trebuchet MS" w:hAnsi="Trebuchet MS"/>
                <w:sz w:val="20"/>
                <w:szCs w:val="20"/>
                <w:lang w:val="uk-UA"/>
              </w:rPr>
            </w:pPr>
            <w:r>
              <w:rPr>
                <w:rFonts w:ascii="Trebuchet MS" w:hAnsi="Trebuchet MS"/>
                <w:sz w:val="20"/>
                <w:szCs w:val="20"/>
                <w:lang w:val="uk-UA"/>
              </w:rPr>
              <w:t>111</w:t>
            </w:r>
          </w:p>
        </w:tc>
        <w:tc>
          <w:tcPr>
            <w:tcW w:w="1620" w:type="dxa"/>
            <w:vAlign w:val="center"/>
          </w:tcPr>
          <w:p w:rsidR="00D66A8B" w:rsidRPr="00FB0B7A" w:rsidRDefault="00603731" w:rsidP="00837C97">
            <w:pPr>
              <w:widowControl/>
              <w:jc w:val="center"/>
              <w:rPr>
                <w:rFonts w:ascii="Trebuchet MS" w:hAnsi="Trebuchet MS"/>
                <w:sz w:val="20"/>
                <w:szCs w:val="20"/>
                <w:lang w:val="uk-UA"/>
              </w:rPr>
            </w:pPr>
            <w:r>
              <w:rPr>
                <w:rFonts w:ascii="Trebuchet MS" w:hAnsi="Trebuchet MS"/>
                <w:sz w:val="20"/>
                <w:szCs w:val="20"/>
                <w:lang w:val="uk-UA"/>
              </w:rPr>
              <w:t>118</w:t>
            </w:r>
          </w:p>
        </w:tc>
      </w:tr>
      <w:tr w:rsidR="00D66A8B" w:rsidRPr="00FB0B7A" w:rsidTr="00321D64">
        <w:trPr>
          <w:trHeight w:val="270"/>
        </w:trPr>
        <w:tc>
          <w:tcPr>
            <w:tcW w:w="3544" w:type="dxa"/>
            <w:vAlign w:val="center"/>
          </w:tcPr>
          <w:p w:rsidR="00D66A8B" w:rsidRPr="00FB0B7A" w:rsidRDefault="00D66A8B" w:rsidP="00F97900">
            <w:pPr>
              <w:widowControl/>
              <w:ind w:firstLineChars="100" w:firstLine="200"/>
              <w:rPr>
                <w:rFonts w:ascii="Trebuchet MS" w:hAnsi="Trebuchet MS"/>
                <w:sz w:val="20"/>
                <w:szCs w:val="20"/>
                <w:lang w:val="uk-UA"/>
              </w:rPr>
            </w:pPr>
            <w:r w:rsidRPr="00FB0B7A">
              <w:rPr>
                <w:rFonts w:ascii="Trebuchet MS" w:hAnsi="Trebuchet MS"/>
                <w:sz w:val="20"/>
                <w:szCs w:val="20"/>
                <w:lang w:val="uk-UA"/>
              </w:rPr>
              <w:t>первісна вартість</w:t>
            </w:r>
          </w:p>
        </w:tc>
        <w:tc>
          <w:tcPr>
            <w:tcW w:w="1620" w:type="dxa"/>
          </w:tcPr>
          <w:p w:rsidR="00D66A8B" w:rsidRPr="00FB0B7A" w:rsidRDefault="00D15EC9" w:rsidP="00F97900">
            <w:pPr>
              <w:widowControl/>
              <w:jc w:val="center"/>
              <w:rPr>
                <w:rFonts w:ascii="Trebuchet MS" w:hAnsi="Trebuchet MS"/>
                <w:sz w:val="20"/>
                <w:szCs w:val="20"/>
                <w:lang w:val="uk-UA"/>
              </w:rPr>
            </w:pPr>
            <w:r>
              <w:rPr>
                <w:rFonts w:ascii="Trebuchet MS" w:hAnsi="Trebuchet MS"/>
                <w:sz w:val="20"/>
                <w:szCs w:val="20"/>
                <w:lang w:val="uk-UA"/>
              </w:rPr>
              <w:t>199</w:t>
            </w:r>
          </w:p>
        </w:tc>
        <w:tc>
          <w:tcPr>
            <w:tcW w:w="1620" w:type="dxa"/>
            <w:noWrap/>
          </w:tcPr>
          <w:p w:rsidR="00D66A8B" w:rsidRPr="00FB0B7A" w:rsidRDefault="00603731" w:rsidP="008620FF">
            <w:pPr>
              <w:widowControl/>
              <w:jc w:val="center"/>
              <w:rPr>
                <w:rFonts w:ascii="Trebuchet MS" w:hAnsi="Trebuchet MS"/>
                <w:sz w:val="20"/>
                <w:szCs w:val="20"/>
                <w:lang w:val="uk-UA"/>
              </w:rPr>
            </w:pPr>
            <w:r>
              <w:rPr>
                <w:rFonts w:ascii="Trebuchet MS" w:hAnsi="Trebuchet MS"/>
                <w:sz w:val="20"/>
                <w:szCs w:val="20"/>
                <w:lang w:val="uk-UA"/>
              </w:rPr>
              <w:t>199</w:t>
            </w:r>
          </w:p>
        </w:tc>
        <w:tc>
          <w:tcPr>
            <w:tcW w:w="1620" w:type="dxa"/>
            <w:vAlign w:val="center"/>
          </w:tcPr>
          <w:p w:rsidR="00D66A8B" w:rsidRPr="00FB0B7A" w:rsidRDefault="00D66A8B" w:rsidP="00D15EC9">
            <w:pPr>
              <w:widowControl/>
              <w:jc w:val="center"/>
              <w:rPr>
                <w:rFonts w:ascii="Trebuchet MS" w:hAnsi="Trebuchet MS"/>
                <w:sz w:val="20"/>
                <w:szCs w:val="20"/>
                <w:lang w:val="uk-UA"/>
              </w:rPr>
            </w:pPr>
            <w:r>
              <w:rPr>
                <w:rFonts w:ascii="Trebuchet MS" w:hAnsi="Trebuchet MS"/>
                <w:sz w:val="20"/>
                <w:szCs w:val="20"/>
                <w:lang w:val="uk-UA"/>
              </w:rPr>
              <w:t>2</w:t>
            </w:r>
            <w:r w:rsidR="00D15EC9">
              <w:rPr>
                <w:rFonts w:ascii="Trebuchet MS" w:hAnsi="Trebuchet MS"/>
                <w:sz w:val="20"/>
                <w:szCs w:val="20"/>
                <w:lang w:val="uk-UA"/>
              </w:rPr>
              <w:t>8</w:t>
            </w:r>
            <w:r w:rsidR="00603731">
              <w:rPr>
                <w:rFonts w:ascii="Trebuchet MS" w:hAnsi="Trebuchet MS"/>
                <w:sz w:val="20"/>
                <w:szCs w:val="20"/>
                <w:lang w:val="uk-UA"/>
              </w:rPr>
              <w:t>1</w:t>
            </w:r>
          </w:p>
        </w:tc>
      </w:tr>
      <w:tr w:rsidR="00D66A8B" w:rsidRPr="00FB0B7A" w:rsidTr="00321D64">
        <w:trPr>
          <w:trHeight w:val="270"/>
        </w:trPr>
        <w:tc>
          <w:tcPr>
            <w:tcW w:w="3544" w:type="dxa"/>
            <w:vAlign w:val="center"/>
          </w:tcPr>
          <w:p w:rsidR="00D66A8B" w:rsidRPr="00FB0B7A" w:rsidRDefault="00D66A8B" w:rsidP="00F97900">
            <w:pPr>
              <w:widowControl/>
              <w:ind w:firstLineChars="100" w:firstLine="200"/>
              <w:rPr>
                <w:rFonts w:ascii="Trebuchet MS" w:hAnsi="Trebuchet MS"/>
                <w:sz w:val="20"/>
                <w:szCs w:val="20"/>
                <w:lang w:val="uk-UA"/>
              </w:rPr>
            </w:pPr>
            <w:r w:rsidRPr="00FB0B7A">
              <w:rPr>
                <w:rFonts w:ascii="Trebuchet MS" w:hAnsi="Trebuchet MS"/>
                <w:sz w:val="20"/>
                <w:szCs w:val="20"/>
                <w:lang w:val="uk-UA"/>
              </w:rPr>
              <w:t>накопичена амортизація</w:t>
            </w:r>
          </w:p>
        </w:tc>
        <w:tc>
          <w:tcPr>
            <w:tcW w:w="1620" w:type="dxa"/>
          </w:tcPr>
          <w:p w:rsidR="00D66A8B" w:rsidRPr="00FB0B7A" w:rsidRDefault="00603731" w:rsidP="008620FF">
            <w:pPr>
              <w:widowControl/>
              <w:jc w:val="center"/>
              <w:rPr>
                <w:rFonts w:ascii="Trebuchet MS" w:hAnsi="Trebuchet MS"/>
                <w:sz w:val="20"/>
                <w:szCs w:val="20"/>
                <w:lang w:val="uk-UA"/>
              </w:rPr>
            </w:pPr>
            <w:r>
              <w:rPr>
                <w:rFonts w:ascii="Trebuchet MS" w:hAnsi="Trebuchet MS"/>
                <w:sz w:val="20"/>
                <w:szCs w:val="20"/>
                <w:lang w:val="uk-UA"/>
              </w:rPr>
              <w:t>(104</w:t>
            </w:r>
            <w:r w:rsidR="00D66A8B">
              <w:rPr>
                <w:rFonts w:ascii="Trebuchet MS" w:hAnsi="Trebuchet MS"/>
                <w:sz w:val="20"/>
                <w:szCs w:val="20"/>
                <w:lang w:val="uk-UA"/>
              </w:rPr>
              <w:t>)</w:t>
            </w:r>
          </w:p>
        </w:tc>
        <w:tc>
          <w:tcPr>
            <w:tcW w:w="1620" w:type="dxa"/>
            <w:noWrap/>
          </w:tcPr>
          <w:p w:rsidR="00D66A8B" w:rsidRPr="00FB0B7A" w:rsidRDefault="00603731" w:rsidP="00837C97">
            <w:pPr>
              <w:widowControl/>
              <w:jc w:val="center"/>
              <w:rPr>
                <w:rFonts w:ascii="Trebuchet MS" w:hAnsi="Trebuchet MS"/>
                <w:sz w:val="20"/>
                <w:szCs w:val="20"/>
                <w:lang w:val="uk-UA"/>
              </w:rPr>
            </w:pPr>
            <w:r>
              <w:rPr>
                <w:rFonts w:ascii="Trebuchet MS" w:hAnsi="Trebuchet MS"/>
                <w:sz w:val="20"/>
                <w:szCs w:val="20"/>
                <w:lang w:val="uk-UA"/>
              </w:rPr>
              <w:t>(88</w:t>
            </w:r>
            <w:r w:rsidR="00D66A8B">
              <w:rPr>
                <w:rFonts w:ascii="Trebuchet MS" w:hAnsi="Trebuchet MS"/>
                <w:sz w:val="20"/>
                <w:szCs w:val="20"/>
                <w:lang w:val="uk-UA"/>
              </w:rPr>
              <w:t>)</w:t>
            </w:r>
          </w:p>
        </w:tc>
        <w:tc>
          <w:tcPr>
            <w:tcW w:w="1620" w:type="dxa"/>
            <w:vAlign w:val="center"/>
          </w:tcPr>
          <w:p w:rsidR="00D66A8B" w:rsidRPr="00FB0B7A" w:rsidRDefault="00D66A8B" w:rsidP="00D15EC9">
            <w:pPr>
              <w:widowControl/>
              <w:jc w:val="center"/>
              <w:rPr>
                <w:rFonts w:ascii="Trebuchet MS" w:hAnsi="Trebuchet MS"/>
                <w:sz w:val="20"/>
                <w:szCs w:val="20"/>
                <w:lang w:val="uk-UA"/>
              </w:rPr>
            </w:pPr>
            <w:r>
              <w:rPr>
                <w:rFonts w:ascii="Trebuchet MS" w:hAnsi="Trebuchet MS"/>
                <w:sz w:val="20"/>
                <w:szCs w:val="20"/>
                <w:lang w:val="uk-UA"/>
              </w:rPr>
              <w:t>(1</w:t>
            </w:r>
            <w:r w:rsidR="00D15EC9">
              <w:rPr>
                <w:rFonts w:ascii="Trebuchet MS" w:hAnsi="Trebuchet MS"/>
                <w:sz w:val="20"/>
                <w:szCs w:val="20"/>
                <w:lang w:val="uk-UA"/>
              </w:rPr>
              <w:t>6</w:t>
            </w:r>
            <w:r w:rsidR="00603731">
              <w:rPr>
                <w:rFonts w:ascii="Trebuchet MS" w:hAnsi="Trebuchet MS"/>
                <w:sz w:val="20"/>
                <w:szCs w:val="20"/>
                <w:lang w:val="en-US"/>
              </w:rPr>
              <w:t>3</w:t>
            </w:r>
            <w:r w:rsidRPr="00FB0B7A">
              <w:rPr>
                <w:rFonts w:ascii="Trebuchet MS" w:hAnsi="Trebuchet MS"/>
                <w:sz w:val="20"/>
                <w:szCs w:val="20"/>
                <w:lang w:val="uk-UA"/>
              </w:rPr>
              <w:t>)</w:t>
            </w:r>
          </w:p>
        </w:tc>
      </w:tr>
      <w:tr w:rsidR="00D66A8B" w:rsidRPr="00FB0B7A" w:rsidTr="00321D64">
        <w:trPr>
          <w:trHeight w:val="270"/>
        </w:trPr>
        <w:tc>
          <w:tcPr>
            <w:tcW w:w="3544" w:type="dxa"/>
            <w:vAlign w:val="center"/>
          </w:tcPr>
          <w:p w:rsidR="00D66A8B" w:rsidRPr="00FB0B7A" w:rsidRDefault="00D66A8B" w:rsidP="00F97900">
            <w:pPr>
              <w:widowControl/>
              <w:rPr>
                <w:rFonts w:ascii="Trebuchet MS" w:hAnsi="Trebuchet MS"/>
                <w:sz w:val="20"/>
                <w:szCs w:val="20"/>
                <w:lang w:val="uk-UA"/>
              </w:rPr>
            </w:pPr>
            <w:r w:rsidRPr="00FB0B7A">
              <w:rPr>
                <w:rFonts w:ascii="Trebuchet MS" w:hAnsi="Trebuchet MS"/>
                <w:sz w:val="20"/>
                <w:szCs w:val="20"/>
                <w:lang w:val="uk-UA"/>
              </w:rPr>
              <w:t>Основні засоби</w:t>
            </w:r>
          </w:p>
        </w:tc>
        <w:tc>
          <w:tcPr>
            <w:tcW w:w="1620" w:type="dxa"/>
          </w:tcPr>
          <w:p w:rsidR="00D66A8B" w:rsidRPr="00FB0B7A" w:rsidRDefault="00603731" w:rsidP="00707BC9">
            <w:pPr>
              <w:widowControl/>
              <w:jc w:val="center"/>
              <w:rPr>
                <w:rFonts w:ascii="Trebuchet MS" w:hAnsi="Trebuchet MS"/>
                <w:sz w:val="20"/>
                <w:szCs w:val="20"/>
                <w:lang w:val="uk-UA"/>
              </w:rPr>
            </w:pPr>
            <w:r>
              <w:rPr>
                <w:rFonts w:ascii="Trebuchet MS" w:hAnsi="Trebuchet MS"/>
                <w:sz w:val="20"/>
                <w:szCs w:val="20"/>
                <w:lang w:val="uk-UA"/>
              </w:rPr>
              <w:t>5435</w:t>
            </w:r>
          </w:p>
        </w:tc>
        <w:tc>
          <w:tcPr>
            <w:tcW w:w="1620" w:type="dxa"/>
            <w:noWrap/>
          </w:tcPr>
          <w:p w:rsidR="00D66A8B" w:rsidRPr="00FB0B7A" w:rsidRDefault="00603731" w:rsidP="008620FF">
            <w:pPr>
              <w:widowControl/>
              <w:jc w:val="center"/>
              <w:rPr>
                <w:rFonts w:ascii="Trebuchet MS" w:hAnsi="Trebuchet MS"/>
                <w:sz w:val="20"/>
                <w:szCs w:val="20"/>
                <w:lang w:val="uk-UA"/>
              </w:rPr>
            </w:pPr>
            <w:r>
              <w:rPr>
                <w:rFonts w:ascii="Trebuchet MS" w:hAnsi="Trebuchet MS"/>
                <w:sz w:val="20"/>
                <w:szCs w:val="20"/>
                <w:lang w:val="uk-UA"/>
              </w:rPr>
              <w:t>6066</w:t>
            </w:r>
          </w:p>
        </w:tc>
        <w:tc>
          <w:tcPr>
            <w:tcW w:w="1620" w:type="dxa"/>
            <w:vAlign w:val="center"/>
          </w:tcPr>
          <w:p w:rsidR="00D66A8B" w:rsidRPr="00603731" w:rsidRDefault="00603731" w:rsidP="00837C97">
            <w:pPr>
              <w:widowControl/>
              <w:jc w:val="center"/>
              <w:rPr>
                <w:rFonts w:ascii="Trebuchet MS" w:hAnsi="Trebuchet MS"/>
                <w:sz w:val="20"/>
                <w:szCs w:val="20"/>
                <w:lang w:val="en-US"/>
              </w:rPr>
            </w:pPr>
            <w:r>
              <w:rPr>
                <w:rFonts w:ascii="Trebuchet MS" w:hAnsi="Trebuchet MS"/>
                <w:sz w:val="20"/>
                <w:szCs w:val="20"/>
                <w:lang w:val="en-US"/>
              </w:rPr>
              <w:t>6707</w:t>
            </w:r>
          </w:p>
        </w:tc>
      </w:tr>
      <w:tr w:rsidR="00D66A8B" w:rsidRPr="00FB0B7A" w:rsidTr="00321D64">
        <w:trPr>
          <w:trHeight w:val="270"/>
        </w:trPr>
        <w:tc>
          <w:tcPr>
            <w:tcW w:w="3544" w:type="dxa"/>
            <w:vAlign w:val="center"/>
          </w:tcPr>
          <w:p w:rsidR="00D66A8B" w:rsidRPr="00FB0B7A" w:rsidRDefault="00D66A8B" w:rsidP="00F97900">
            <w:pPr>
              <w:widowControl/>
              <w:ind w:firstLineChars="100" w:firstLine="200"/>
              <w:rPr>
                <w:rFonts w:ascii="Trebuchet MS" w:hAnsi="Trebuchet MS"/>
                <w:sz w:val="20"/>
                <w:szCs w:val="20"/>
                <w:lang w:val="uk-UA"/>
              </w:rPr>
            </w:pPr>
            <w:r w:rsidRPr="00FB0B7A">
              <w:rPr>
                <w:rFonts w:ascii="Trebuchet MS" w:hAnsi="Trebuchet MS"/>
                <w:sz w:val="20"/>
                <w:szCs w:val="20"/>
                <w:lang w:val="uk-UA"/>
              </w:rPr>
              <w:t>первісна вартість</w:t>
            </w:r>
          </w:p>
        </w:tc>
        <w:tc>
          <w:tcPr>
            <w:tcW w:w="1620" w:type="dxa"/>
          </w:tcPr>
          <w:p w:rsidR="00D66A8B" w:rsidRPr="00FB0B7A" w:rsidRDefault="00603731" w:rsidP="0099183A">
            <w:pPr>
              <w:widowControl/>
              <w:jc w:val="center"/>
              <w:rPr>
                <w:rFonts w:ascii="Trebuchet MS" w:hAnsi="Trebuchet MS"/>
                <w:sz w:val="20"/>
                <w:szCs w:val="20"/>
                <w:lang w:val="uk-UA"/>
              </w:rPr>
            </w:pPr>
            <w:r>
              <w:rPr>
                <w:rFonts w:ascii="Trebuchet MS" w:hAnsi="Trebuchet MS"/>
                <w:sz w:val="20"/>
                <w:szCs w:val="20"/>
                <w:lang w:val="uk-UA"/>
              </w:rPr>
              <w:t>16343</w:t>
            </w:r>
          </w:p>
        </w:tc>
        <w:tc>
          <w:tcPr>
            <w:tcW w:w="1620" w:type="dxa"/>
            <w:noWrap/>
          </w:tcPr>
          <w:p w:rsidR="00D66A8B" w:rsidRPr="00FB0B7A" w:rsidRDefault="00603731" w:rsidP="00D15EC9">
            <w:pPr>
              <w:widowControl/>
              <w:jc w:val="center"/>
              <w:rPr>
                <w:rFonts w:ascii="Trebuchet MS" w:hAnsi="Trebuchet MS"/>
                <w:sz w:val="20"/>
                <w:szCs w:val="20"/>
                <w:lang w:val="uk-UA"/>
              </w:rPr>
            </w:pPr>
            <w:r>
              <w:rPr>
                <w:rFonts w:ascii="Trebuchet MS" w:hAnsi="Trebuchet MS"/>
                <w:sz w:val="20"/>
                <w:szCs w:val="20"/>
                <w:lang w:val="uk-UA"/>
              </w:rPr>
              <w:t>13961</w:t>
            </w:r>
          </w:p>
        </w:tc>
        <w:tc>
          <w:tcPr>
            <w:tcW w:w="1620" w:type="dxa"/>
            <w:vAlign w:val="center"/>
          </w:tcPr>
          <w:p w:rsidR="00D66A8B" w:rsidRPr="00603731" w:rsidRDefault="00D15EC9" w:rsidP="00603731">
            <w:pPr>
              <w:widowControl/>
              <w:jc w:val="center"/>
              <w:rPr>
                <w:rFonts w:ascii="Trebuchet MS" w:hAnsi="Trebuchet MS"/>
                <w:sz w:val="20"/>
                <w:szCs w:val="20"/>
                <w:lang w:val="en-US"/>
              </w:rPr>
            </w:pPr>
            <w:r>
              <w:rPr>
                <w:rFonts w:ascii="Trebuchet MS" w:hAnsi="Trebuchet MS"/>
                <w:sz w:val="20"/>
                <w:szCs w:val="20"/>
                <w:lang w:val="uk-UA"/>
              </w:rPr>
              <w:t>12</w:t>
            </w:r>
            <w:r w:rsidR="00603731">
              <w:rPr>
                <w:rFonts w:ascii="Trebuchet MS" w:hAnsi="Trebuchet MS"/>
                <w:sz w:val="20"/>
                <w:szCs w:val="20"/>
                <w:lang w:val="en-US"/>
              </w:rPr>
              <w:t>886</w:t>
            </w:r>
          </w:p>
        </w:tc>
      </w:tr>
      <w:tr w:rsidR="00D66A8B" w:rsidRPr="00FB0B7A" w:rsidTr="00321D64">
        <w:trPr>
          <w:trHeight w:val="270"/>
        </w:trPr>
        <w:tc>
          <w:tcPr>
            <w:tcW w:w="3544" w:type="dxa"/>
            <w:vAlign w:val="center"/>
          </w:tcPr>
          <w:p w:rsidR="00D66A8B" w:rsidRPr="00FB0B7A" w:rsidRDefault="00D66A8B" w:rsidP="00F97900">
            <w:pPr>
              <w:widowControl/>
              <w:ind w:firstLineChars="100" w:firstLine="200"/>
              <w:rPr>
                <w:rFonts w:ascii="Trebuchet MS" w:hAnsi="Trebuchet MS"/>
                <w:sz w:val="20"/>
                <w:szCs w:val="20"/>
                <w:lang w:val="uk-UA"/>
              </w:rPr>
            </w:pPr>
            <w:r w:rsidRPr="00FB0B7A">
              <w:rPr>
                <w:rFonts w:ascii="Trebuchet MS" w:hAnsi="Trebuchet MS"/>
                <w:sz w:val="20"/>
                <w:szCs w:val="20"/>
                <w:lang w:val="uk-UA"/>
              </w:rPr>
              <w:t>знос</w:t>
            </w:r>
          </w:p>
        </w:tc>
        <w:tc>
          <w:tcPr>
            <w:tcW w:w="1620" w:type="dxa"/>
          </w:tcPr>
          <w:p w:rsidR="00D66A8B" w:rsidRPr="00FB0B7A" w:rsidRDefault="00603731" w:rsidP="00707BC9">
            <w:pPr>
              <w:widowControl/>
              <w:jc w:val="center"/>
              <w:rPr>
                <w:rFonts w:ascii="Trebuchet MS" w:hAnsi="Trebuchet MS"/>
                <w:sz w:val="20"/>
                <w:szCs w:val="20"/>
                <w:lang w:val="uk-UA"/>
              </w:rPr>
            </w:pPr>
            <w:r>
              <w:rPr>
                <w:rFonts w:ascii="Trebuchet MS" w:hAnsi="Trebuchet MS"/>
                <w:sz w:val="20"/>
                <w:szCs w:val="20"/>
                <w:lang w:val="uk-UA"/>
              </w:rPr>
              <w:t>(10908</w:t>
            </w:r>
            <w:r w:rsidR="00D66A8B">
              <w:rPr>
                <w:rFonts w:ascii="Trebuchet MS" w:hAnsi="Trebuchet MS"/>
                <w:sz w:val="20"/>
                <w:szCs w:val="20"/>
                <w:lang w:val="uk-UA"/>
              </w:rPr>
              <w:t>)</w:t>
            </w:r>
          </w:p>
        </w:tc>
        <w:tc>
          <w:tcPr>
            <w:tcW w:w="1620" w:type="dxa"/>
            <w:noWrap/>
          </w:tcPr>
          <w:p w:rsidR="00D66A8B" w:rsidRPr="00FB0B7A" w:rsidRDefault="00603731" w:rsidP="00837C97">
            <w:pPr>
              <w:widowControl/>
              <w:jc w:val="center"/>
              <w:rPr>
                <w:rFonts w:ascii="Trebuchet MS" w:hAnsi="Trebuchet MS"/>
                <w:sz w:val="20"/>
                <w:szCs w:val="20"/>
                <w:lang w:val="uk-UA"/>
              </w:rPr>
            </w:pPr>
            <w:r>
              <w:rPr>
                <w:rFonts w:ascii="Trebuchet MS" w:hAnsi="Trebuchet MS"/>
                <w:sz w:val="20"/>
                <w:szCs w:val="20"/>
                <w:lang w:val="uk-UA"/>
              </w:rPr>
              <w:t>(7625</w:t>
            </w:r>
            <w:r w:rsidR="00D66A8B">
              <w:rPr>
                <w:rFonts w:ascii="Trebuchet MS" w:hAnsi="Trebuchet MS"/>
                <w:sz w:val="20"/>
                <w:szCs w:val="20"/>
                <w:lang w:val="uk-UA"/>
              </w:rPr>
              <w:t>)</w:t>
            </w:r>
          </w:p>
        </w:tc>
        <w:tc>
          <w:tcPr>
            <w:tcW w:w="1620" w:type="dxa"/>
            <w:vAlign w:val="center"/>
          </w:tcPr>
          <w:p w:rsidR="00D66A8B" w:rsidRPr="00FB0B7A" w:rsidRDefault="00603731" w:rsidP="00837C97">
            <w:pPr>
              <w:widowControl/>
              <w:jc w:val="center"/>
              <w:rPr>
                <w:rFonts w:ascii="Trebuchet MS" w:hAnsi="Trebuchet MS"/>
                <w:sz w:val="20"/>
                <w:szCs w:val="20"/>
                <w:lang w:val="uk-UA"/>
              </w:rPr>
            </w:pPr>
            <w:r>
              <w:rPr>
                <w:rFonts w:ascii="Trebuchet MS" w:hAnsi="Trebuchet MS"/>
                <w:sz w:val="20"/>
                <w:szCs w:val="20"/>
                <w:lang w:val="uk-UA"/>
              </w:rPr>
              <w:t>(6</w:t>
            </w:r>
            <w:r w:rsidR="00D15EC9">
              <w:rPr>
                <w:rFonts w:ascii="Trebuchet MS" w:hAnsi="Trebuchet MS"/>
                <w:sz w:val="20"/>
                <w:szCs w:val="20"/>
                <w:lang w:val="uk-UA"/>
              </w:rPr>
              <w:t>1</w:t>
            </w:r>
            <w:r>
              <w:rPr>
                <w:rFonts w:ascii="Trebuchet MS" w:hAnsi="Trebuchet MS"/>
                <w:sz w:val="20"/>
                <w:szCs w:val="20"/>
                <w:lang w:val="en-US"/>
              </w:rPr>
              <w:t>79</w:t>
            </w:r>
            <w:r w:rsidR="00D66A8B" w:rsidRPr="00FB0B7A">
              <w:rPr>
                <w:rFonts w:ascii="Trebuchet MS" w:hAnsi="Trebuchet MS"/>
                <w:sz w:val="20"/>
                <w:szCs w:val="20"/>
                <w:lang w:val="uk-UA"/>
              </w:rPr>
              <w:t xml:space="preserve">) </w:t>
            </w:r>
          </w:p>
        </w:tc>
      </w:tr>
    </w:tbl>
    <w:p w:rsidR="00D66A8B" w:rsidRDefault="00D66A8B" w:rsidP="00797340">
      <w:pPr>
        <w:jc w:val="both"/>
        <w:rPr>
          <w:rFonts w:ascii="Trebuchet MS" w:hAnsi="Trebuchet MS"/>
          <w:sz w:val="22"/>
          <w:szCs w:val="22"/>
          <w:lang w:val="uk-UA"/>
        </w:rPr>
      </w:pPr>
    </w:p>
    <w:p w:rsidR="00D66A8B" w:rsidRDefault="00D66A8B" w:rsidP="00797340">
      <w:pPr>
        <w:jc w:val="both"/>
        <w:rPr>
          <w:rFonts w:ascii="Trebuchet MS" w:hAnsi="Trebuchet MS"/>
          <w:sz w:val="22"/>
          <w:szCs w:val="22"/>
          <w:lang w:val="uk-UA"/>
        </w:rPr>
      </w:pPr>
      <w:r w:rsidRPr="00B976AA">
        <w:rPr>
          <w:rFonts w:ascii="Trebuchet MS" w:hAnsi="Trebuchet MS"/>
          <w:sz w:val="22"/>
          <w:szCs w:val="22"/>
          <w:lang w:val="uk-UA"/>
        </w:rPr>
        <w:lastRenderedPageBreak/>
        <w:t>Амортизація нараховується прямолінійним методом, строки використання на звітну дату не переглядалися.</w:t>
      </w:r>
    </w:p>
    <w:p w:rsidR="00D66A8B" w:rsidRDefault="0008507F" w:rsidP="00577492">
      <w:pPr>
        <w:spacing w:before="120"/>
        <w:jc w:val="both"/>
        <w:rPr>
          <w:rFonts w:ascii="Trebuchet MS" w:hAnsi="Trebuchet MS"/>
          <w:sz w:val="22"/>
          <w:szCs w:val="22"/>
          <w:lang w:val="uk-UA"/>
        </w:rPr>
      </w:pPr>
      <w:r>
        <w:rPr>
          <w:rFonts w:ascii="Trebuchet MS" w:hAnsi="Trebuchet MS"/>
          <w:sz w:val="22"/>
          <w:szCs w:val="22"/>
          <w:lang w:val="uk-UA"/>
        </w:rPr>
        <w:t>В 2019</w:t>
      </w:r>
      <w:r w:rsidR="00D66A8B" w:rsidRPr="007A5857">
        <w:rPr>
          <w:rFonts w:ascii="Trebuchet MS" w:hAnsi="Trebuchet MS"/>
          <w:sz w:val="22"/>
          <w:szCs w:val="22"/>
          <w:lang w:val="uk-UA"/>
        </w:rPr>
        <w:t xml:space="preserve"> році застосовувалися наступні строки корисного використання </w:t>
      </w:r>
      <w:r w:rsidR="00D66A8B" w:rsidRPr="00B976AA">
        <w:rPr>
          <w:rFonts w:ascii="Trebuchet MS" w:hAnsi="Trebuchet MS"/>
          <w:sz w:val="22"/>
          <w:szCs w:val="22"/>
          <w:lang w:val="uk-UA" w:eastAsia="uk-UA"/>
        </w:rPr>
        <w:t>необоротних активів</w:t>
      </w:r>
      <w:r w:rsidR="00D66A8B" w:rsidRPr="007A5857">
        <w:rPr>
          <w:rFonts w:ascii="Trebuchet MS" w:hAnsi="Trebuchet MS"/>
          <w:sz w:val="22"/>
          <w:szCs w:val="22"/>
          <w:lang w:val="uk-UA"/>
        </w:rPr>
        <w:t>:</w:t>
      </w:r>
    </w:p>
    <w:p w:rsidR="00D66A8B" w:rsidRPr="007A5857" w:rsidRDefault="00D66A8B" w:rsidP="006B7995">
      <w:pPr>
        <w:pStyle w:val="4"/>
        <w:tabs>
          <w:tab w:val="left" w:pos="9498"/>
        </w:tabs>
        <w:jc w:val="right"/>
        <w:rPr>
          <w:rFonts w:ascii="Trebuchet MS" w:hAnsi="Trebuchet MS"/>
          <w:sz w:val="22"/>
          <w:szCs w:val="22"/>
        </w:rPr>
      </w:pPr>
      <w:r w:rsidRPr="008D06E6">
        <w:rPr>
          <w:rFonts w:ascii="Trebuchet MS" w:hAnsi="Trebuchet MS"/>
          <w:b w:val="0"/>
          <w:sz w:val="20"/>
        </w:rPr>
        <w:t>Табл</w:t>
      </w:r>
      <w:r>
        <w:rPr>
          <w:rFonts w:ascii="Trebuchet MS" w:hAnsi="Trebuchet MS"/>
          <w:b w:val="0"/>
          <w:sz w:val="20"/>
        </w:rPr>
        <w:t>иця</w:t>
      </w:r>
      <w:r w:rsidRPr="008D06E6">
        <w:rPr>
          <w:rFonts w:ascii="Trebuchet MS" w:hAnsi="Trebuchet MS"/>
          <w:b w:val="0"/>
          <w:sz w:val="20"/>
        </w:rPr>
        <w:t xml:space="preserve"> № </w:t>
      </w:r>
      <w:r>
        <w:rPr>
          <w:rFonts w:ascii="Trebuchet MS" w:hAnsi="Trebuchet MS"/>
          <w:b w:val="0"/>
          <w:sz w:val="20"/>
        </w:rPr>
        <w:t>4.1</w:t>
      </w:r>
    </w:p>
    <w:tbl>
      <w:tblPr>
        <w:tblW w:w="9654" w:type="dxa"/>
        <w:tblInd w:w="28" w:type="dxa"/>
        <w:tblLayout w:type="fixed"/>
        <w:tblCellMar>
          <w:left w:w="28" w:type="dxa"/>
          <w:right w:w="28" w:type="dxa"/>
        </w:tblCellMar>
        <w:tblLook w:val="0000" w:firstRow="0" w:lastRow="0" w:firstColumn="0" w:lastColumn="0" w:noHBand="0" w:noVBand="0"/>
      </w:tblPr>
      <w:tblGrid>
        <w:gridCol w:w="4968"/>
        <w:gridCol w:w="4686"/>
      </w:tblGrid>
      <w:tr w:rsidR="00D66A8B" w:rsidRPr="001D53B3" w:rsidTr="00257F9E">
        <w:trPr>
          <w:trHeight w:val="226"/>
        </w:trPr>
        <w:tc>
          <w:tcPr>
            <w:tcW w:w="4968" w:type="dxa"/>
            <w:tcBorders>
              <w:top w:val="single" w:sz="2" w:space="0" w:color="000000"/>
              <w:left w:val="single" w:sz="2" w:space="0" w:color="000000"/>
              <w:bottom w:val="single" w:sz="2" w:space="0" w:color="000000"/>
            </w:tcBorders>
            <w:shd w:val="clear" w:color="auto" w:fill="FFFFFF"/>
          </w:tcPr>
          <w:p w:rsidR="00D66A8B" w:rsidRPr="007A5857" w:rsidRDefault="00D66A8B" w:rsidP="00755F16">
            <w:pPr>
              <w:autoSpaceDE w:val="0"/>
              <w:snapToGrid w:val="0"/>
              <w:jc w:val="center"/>
              <w:rPr>
                <w:rFonts w:ascii="Trebuchet MS" w:hAnsi="Trebuchet MS"/>
                <w:b/>
                <w:i/>
                <w:lang w:val="uk-UA" w:eastAsia="uk-UA"/>
              </w:rPr>
            </w:pPr>
            <w:r w:rsidRPr="007A5857">
              <w:rPr>
                <w:rFonts w:ascii="Trebuchet MS" w:hAnsi="Trebuchet MS"/>
                <w:b/>
                <w:i/>
                <w:sz w:val="22"/>
                <w:szCs w:val="22"/>
                <w:lang w:val="uk-UA" w:eastAsia="uk-UA"/>
              </w:rPr>
              <w:t>Групи основних засобів</w:t>
            </w:r>
          </w:p>
        </w:tc>
        <w:tc>
          <w:tcPr>
            <w:tcW w:w="4686" w:type="dxa"/>
            <w:tcBorders>
              <w:top w:val="single" w:sz="2" w:space="0" w:color="000000"/>
              <w:left w:val="single" w:sz="2" w:space="0" w:color="000000"/>
              <w:bottom w:val="single" w:sz="2" w:space="0" w:color="000000"/>
              <w:right w:val="single" w:sz="2" w:space="0" w:color="000000"/>
            </w:tcBorders>
            <w:shd w:val="clear" w:color="auto" w:fill="FFFFFF"/>
          </w:tcPr>
          <w:p w:rsidR="00D66A8B" w:rsidRPr="007A5857" w:rsidRDefault="00D66A8B" w:rsidP="00755F16">
            <w:pPr>
              <w:autoSpaceDE w:val="0"/>
              <w:snapToGrid w:val="0"/>
              <w:jc w:val="center"/>
              <w:rPr>
                <w:rFonts w:ascii="Trebuchet MS" w:hAnsi="Trebuchet MS"/>
                <w:b/>
                <w:i/>
                <w:lang w:val="uk-UA" w:eastAsia="uk-UA"/>
              </w:rPr>
            </w:pPr>
            <w:r w:rsidRPr="007A5857">
              <w:rPr>
                <w:rFonts w:ascii="Trebuchet MS" w:hAnsi="Trebuchet MS"/>
                <w:b/>
                <w:i/>
                <w:sz w:val="22"/>
                <w:szCs w:val="22"/>
                <w:lang w:val="uk-UA" w:eastAsia="uk-UA"/>
              </w:rPr>
              <w:t>Строки корисного використання</w:t>
            </w:r>
          </w:p>
        </w:tc>
      </w:tr>
      <w:tr w:rsidR="00D66A8B" w:rsidRPr="006B7995" w:rsidTr="00257F9E">
        <w:trPr>
          <w:trHeight w:val="226"/>
        </w:trPr>
        <w:tc>
          <w:tcPr>
            <w:tcW w:w="4968" w:type="dxa"/>
            <w:tcBorders>
              <w:top w:val="single" w:sz="2" w:space="0" w:color="000000"/>
              <w:left w:val="single" w:sz="2" w:space="0" w:color="000000"/>
              <w:bottom w:val="single" w:sz="2" w:space="0" w:color="000000"/>
            </w:tcBorders>
            <w:shd w:val="clear" w:color="auto" w:fill="FFFFFF"/>
          </w:tcPr>
          <w:p w:rsidR="00D66A8B" w:rsidRDefault="00D66A8B">
            <w:pPr>
              <w:pStyle w:val="af9"/>
              <w:spacing w:line="226" w:lineRule="atLeast"/>
              <w:jc w:val="both"/>
            </w:pPr>
            <w:r>
              <w:rPr>
                <w:rFonts w:ascii="Trebuchet MS" w:hAnsi="Trebuchet MS"/>
                <w:sz w:val="22"/>
                <w:szCs w:val="22"/>
                <w:lang w:val="uk-UA"/>
              </w:rPr>
              <w:t>Інші нематеріальні активи</w:t>
            </w:r>
          </w:p>
        </w:tc>
        <w:tc>
          <w:tcPr>
            <w:tcW w:w="4686" w:type="dxa"/>
            <w:tcBorders>
              <w:top w:val="single" w:sz="2" w:space="0" w:color="000000"/>
              <w:left w:val="single" w:sz="2" w:space="0" w:color="000000"/>
              <w:bottom w:val="single" w:sz="2" w:space="0" w:color="000000"/>
              <w:right w:val="single" w:sz="2" w:space="0" w:color="000000"/>
            </w:tcBorders>
            <w:shd w:val="clear" w:color="auto" w:fill="FFFFFF"/>
          </w:tcPr>
          <w:p w:rsidR="00D66A8B" w:rsidRDefault="00D66A8B" w:rsidP="00257F9E">
            <w:pPr>
              <w:pStyle w:val="af9"/>
              <w:spacing w:line="226" w:lineRule="atLeast"/>
              <w:jc w:val="center"/>
            </w:pPr>
            <w:r>
              <w:rPr>
                <w:rFonts w:ascii="Trebuchet MS" w:hAnsi="Trebuchet MS"/>
                <w:sz w:val="22"/>
                <w:szCs w:val="22"/>
                <w:lang w:val="uk-UA"/>
              </w:rPr>
              <w:t>120 міс. </w:t>
            </w:r>
          </w:p>
        </w:tc>
      </w:tr>
      <w:tr w:rsidR="00D66A8B" w:rsidRPr="006B7995" w:rsidTr="00257F9E">
        <w:trPr>
          <w:trHeight w:val="221"/>
        </w:trPr>
        <w:tc>
          <w:tcPr>
            <w:tcW w:w="4968" w:type="dxa"/>
            <w:tcBorders>
              <w:top w:val="single" w:sz="2" w:space="0" w:color="000000"/>
              <w:left w:val="single" w:sz="2" w:space="0" w:color="000000"/>
              <w:bottom w:val="single" w:sz="2" w:space="0" w:color="000000"/>
            </w:tcBorders>
            <w:shd w:val="clear" w:color="auto" w:fill="FFFFFF"/>
          </w:tcPr>
          <w:p w:rsidR="00D66A8B" w:rsidRDefault="00D66A8B">
            <w:pPr>
              <w:pStyle w:val="af9"/>
              <w:spacing w:line="221" w:lineRule="atLeast"/>
              <w:jc w:val="both"/>
            </w:pPr>
            <w:r>
              <w:rPr>
                <w:rFonts w:ascii="Trebuchet MS" w:hAnsi="Trebuchet MS"/>
                <w:sz w:val="22"/>
                <w:szCs w:val="22"/>
                <w:lang w:val="uk-UA"/>
              </w:rPr>
              <w:t>Будинки та споруди</w:t>
            </w:r>
          </w:p>
        </w:tc>
        <w:tc>
          <w:tcPr>
            <w:tcW w:w="4686" w:type="dxa"/>
            <w:tcBorders>
              <w:top w:val="single" w:sz="2" w:space="0" w:color="000000"/>
              <w:left w:val="single" w:sz="2" w:space="0" w:color="000000"/>
              <w:bottom w:val="single" w:sz="2" w:space="0" w:color="000000"/>
              <w:right w:val="single" w:sz="2" w:space="0" w:color="000000"/>
            </w:tcBorders>
            <w:shd w:val="clear" w:color="auto" w:fill="FFFFFF"/>
          </w:tcPr>
          <w:p w:rsidR="00D66A8B" w:rsidRDefault="00D66A8B" w:rsidP="00257F9E">
            <w:pPr>
              <w:pStyle w:val="af9"/>
              <w:spacing w:line="221" w:lineRule="atLeast"/>
              <w:jc w:val="center"/>
            </w:pPr>
            <w:r>
              <w:rPr>
                <w:rFonts w:ascii="Trebuchet MS" w:hAnsi="Trebuchet MS"/>
                <w:sz w:val="22"/>
                <w:szCs w:val="22"/>
                <w:lang w:val="uk-UA"/>
              </w:rPr>
              <w:t xml:space="preserve"> 360 міс. </w:t>
            </w:r>
          </w:p>
        </w:tc>
      </w:tr>
      <w:tr w:rsidR="00D66A8B" w:rsidRPr="006B7995" w:rsidTr="00257F9E">
        <w:trPr>
          <w:trHeight w:val="221"/>
        </w:trPr>
        <w:tc>
          <w:tcPr>
            <w:tcW w:w="4968" w:type="dxa"/>
            <w:tcBorders>
              <w:top w:val="single" w:sz="2" w:space="0" w:color="000000"/>
              <w:left w:val="single" w:sz="2" w:space="0" w:color="000000"/>
              <w:bottom w:val="single" w:sz="2" w:space="0" w:color="000000"/>
            </w:tcBorders>
            <w:shd w:val="clear" w:color="auto" w:fill="FFFFFF"/>
          </w:tcPr>
          <w:p w:rsidR="00D66A8B" w:rsidRDefault="00D66A8B">
            <w:pPr>
              <w:pStyle w:val="af9"/>
              <w:spacing w:line="221" w:lineRule="atLeast"/>
              <w:jc w:val="both"/>
            </w:pPr>
            <w:r>
              <w:rPr>
                <w:rFonts w:ascii="Trebuchet MS" w:hAnsi="Trebuchet MS"/>
                <w:sz w:val="22"/>
                <w:szCs w:val="22"/>
                <w:lang w:val="uk-UA"/>
              </w:rPr>
              <w:t xml:space="preserve">Машини та обладнання - </w:t>
            </w:r>
            <w:r w:rsidRPr="00257F9E">
              <w:rPr>
                <w:rFonts w:ascii="Trebuchet MS" w:hAnsi="Trebuchet MS"/>
                <w:sz w:val="22"/>
                <w:szCs w:val="22"/>
                <w:lang w:val="uk-UA"/>
              </w:rPr>
              <w:t>ком</w:t>
            </w:r>
            <w:r w:rsidRPr="00607F0B">
              <w:rPr>
                <w:rFonts w:ascii="Trebuchet MS" w:hAnsi="Trebuchet MS"/>
                <w:sz w:val="22"/>
                <w:szCs w:val="22"/>
                <w:lang w:val="uk-UA"/>
              </w:rPr>
              <w:t>п</w:t>
            </w:r>
            <w:r w:rsidRPr="00257F9E">
              <w:rPr>
                <w:rFonts w:ascii="Trebuchet MS" w:hAnsi="Trebuchet MS"/>
                <w:sz w:val="22"/>
                <w:szCs w:val="22"/>
                <w:lang w:val="uk-UA"/>
              </w:rPr>
              <w:t>’ютери</w:t>
            </w:r>
          </w:p>
        </w:tc>
        <w:tc>
          <w:tcPr>
            <w:tcW w:w="4686" w:type="dxa"/>
            <w:tcBorders>
              <w:top w:val="single" w:sz="2" w:space="0" w:color="000000"/>
              <w:left w:val="single" w:sz="2" w:space="0" w:color="000000"/>
              <w:bottom w:val="single" w:sz="2" w:space="0" w:color="000000"/>
              <w:right w:val="single" w:sz="2" w:space="0" w:color="000000"/>
            </w:tcBorders>
            <w:shd w:val="clear" w:color="auto" w:fill="FFFFFF"/>
          </w:tcPr>
          <w:p w:rsidR="00D66A8B" w:rsidRDefault="00D66A8B" w:rsidP="00257F9E">
            <w:pPr>
              <w:pStyle w:val="af9"/>
              <w:spacing w:line="221" w:lineRule="atLeast"/>
              <w:jc w:val="center"/>
            </w:pPr>
            <w:r>
              <w:rPr>
                <w:rFonts w:ascii="Trebuchet MS" w:hAnsi="Trebuchet MS"/>
                <w:sz w:val="22"/>
                <w:szCs w:val="22"/>
                <w:lang w:val="uk-UA"/>
              </w:rPr>
              <w:t xml:space="preserve">24 міс. </w:t>
            </w:r>
          </w:p>
        </w:tc>
      </w:tr>
      <w:tr w:rsidR="00D66A8B" w:rsidRPr="006B7995" w:rsidTr="00257F9E">
        <w:trPr>
          <w:trHeight w:val="221"/>
        </w:trPr>
        <w:tc>
          <w:tcPr>
            <w:tcW w:w="4968" w:type="dxa"/>
            <w:tcBorders>
              <w:top w:val="single" w:sz="2" w:space="0" w:color="000000"/>
              <w:left w:val="single" w:sz="2" w:space="0" w:color="000000"/>
              <w:bottom w:val="single" w:sz="2" w:space="0" w:color="000000"/>
            </w:tcBorders>
            <w:shd w:val="clear" w:color="auto" w:fill="FFFFFF"/>
          </w:tcPr>
          <w:p w:rsidR="00D66A8B" w:rsidRDefault="00D66A8B">
            <w:pPr>
              <w:pStyle w:val="af9"/>
              <w:spacing w:line="221" w:lineRule="atLeast"/>
              <w:jc w:val="both"/>
              <w:rPr>
                <w:rFonts w:ascii="Trebuchet MS" w:hAnsi="Trebuchet MS"/>
                <w:lang w:val="uk-UA"/>
              </w:rPr>
            </w:pPr>
            <w:r>
              <w:rPr>
                <w:rFonts w:ascii="Trebuchet MS" w:hAnsi="Trebuchet MS"/>
                <w:sz w:val="22"/>
                <w:szCs w:val="22"/>
                <w:lang w:val="uk-UA"/>
              </w:rPr>
              <w:t>Машини та обладнання - інше</w:t>
            </w:r>
          </w:p>
        </w:tc>
        <w:tc>
          <w:tcPr>
            <w:tcW w:w="4686" w:type="dxa"/>
            <w:tcBorders>
              <w:top w:val="single" w:sz="2" w:space="0" w:color="000000"/>
              <w:left w:val="single" w:sz="2" w:space="0" w:color="000000"/>
              <w:bottom w:val="single" w:sz="2" w:space="0" w:color="000000"/>
              <w:right w:val="single" w:sz="2" w:space="0" w:color="000000"/>
            </w:tcBorders>
            <w:shd w:val="clear" w:color="auto" w:fill="FFFFFF"/>
          </w:tcPr>
          <w:p w:rsidR="00D66A8B" w:rsidRDefault="00D66A8B" w:rsidP="00257F9E">
            <w:pPr>
              <w:pStyle w:val="af9"/>
              <w:spacing w:line="221" w:lineRule="atLeast"/>
              <w:jc w:val="center"/>
              <w:rPr>
                <w:rFonts w:ascii="Trebuchet MS" w:hAnsi="Trebuchet MS"/>
                <w:lang w:val="uk-UA"/>
              </w:rPr>
            </w:pPr>
            <w:r>
              <w:rPr>
                <w:rFonts w:ascii="Trebuchet MS" w:hAnsi="Trebuchet MS"/>
                <w:sz w:val="22"/>
                <w:szCs w:val="22"/>
                <w:lang w:val="uk-UA"/>
              </w:rPr>
              <w:t>60 міс.</w:t>
            </w:r>
          </w:p>
        </w:tc>
      </w:tr>
      <w:tr w:rsidR="00D66A8B" w:rsidRPr="006B7995" w:rsidTr="00257F9E">
        <w:trPr>
          <w:trHeight w:val="221"/>
        </w:trPr>
        <w:tc>
          <w:tcPr>
            <w:tcW w:w="4968" w:type="dxa"/>
            <w:tcBorders>
              <w:top w:val="single" w:sz="2" w:space="0" w:color="000000"/>
              <w:left w:val="single" w:sz="2" w:space="0" w:color="000000"/>
              <w:bottom w:val="single" w:sz="2" w:space="0" w:color="000000"/>
            </w:tcBorders>
            <w:shd w:val="clear" w:color="auto" w:fill="FFFFFF"/>
          </w:tcPr>
          <w:p w:rsidR="00D66A8B" w:rsidRDefault="00D66A8B">
            <w:pPr>
              <w:pStyle w:val="af9"/>
              <w:spacing w:line="221" w:lineRule="atLeast"/>
              <w:jc w:val="both"/>
            </w:pPr>
            <w:r>
              <w:rPr>
                <w:rFonts w:ascii="Trebuchet MS" w:hAnsi="Trebuchet MS"/>
                <w:sz w:val="22"/>
                <w:szCs w:val="22"/>
                <w:lang w:val="uk-UA"/>
              </w:rPr>
              <w:t>Транспортні засоби</w:t>
            </w:r>
          </w:p>
        </w:tc>
        <w:tc>
          <w:tcPr>
            <w:tcW w:w="4686" w:type="dxa"/>
            <w:tcBorders>
              <w:top w:val="single" w:sz="2" w:space="0" w:color="000000"/>
              <w:left w:val="single" w:sz="2" w:space="0" w:color="000000"/>
              <w:bottom w:val="single" w:sz="2" w:space="0" w:color="000000"/>
              <w:right w:val="single" w:sz="2" w:space="0" w:color="000000"/>
            </w:tcBorders>
            <w:shd w:val="clear" w:color="auto" w:fill="FFFFFF"/>
          </w:tcPr>
          <w:p w:rsidR="00D66A8B" w:rsidRDefault="00D66A8B" w:rsidP="00257F9E">
            <w:pPr>
              <w:pStyle w:val="af9"/>
              <w:spacing w:line="221" w:lineRule="atLeast"/>
              <w:jc w:val="center"/>
            </w:pPr>
            <w:r>
              <w:rPr>
                <w:rFonts w:ascii="Trebuchet MS" w:hAnsi="Trebuchet MS"/>
                <w:sz w:val="22"/>
                <w:szCs w:val="22"/>
                <w:lang w:val="uk-UA"/>
              </w:rPr>
              <w:t>60 міс. </w:t>
            </w:r>
          </w:p>
        </w:tc>
      </w:tr>
      <w:tr w:rsidR="00D66A8B" w:rsidRPr="006B7995" w:rsidTr="00257F9E">
        <w:trPr>
          <w:trHeight w:val="216"/>
        </w:trPr>
        <w:tc>
          <w:tcPr>
            <w:tcW w:w="4968" w:type="dxa"/>
            <w:tcBorders>
              <w:top w:val="single" w:sz="2" w:space="0" w:color="000000"/>
              <w:left w:val="single" w:sz="2" w:space="0" w:color="000000"/>
              <w:bottom w:val="single" w:sz="2" w:space="0" w:color="000000"/>
            </w:tcBorders>
            <w:shd w:val="clear" w:color="auto" w:fill="FFFFFF"/>
          </w:tcPr>
          <w:p w:rsidR="00D66A8B" w:rsidRDefault="00D66A8B">
            <w:pPr>
              <w:pStyle w:val="af9"/>
              <w:spacing w:line="216" w:lineRule="atLeast"/>
              <w:jc w:val="both"/>
            </w:pPr>
            <w:r>
              <w:rPr>
                <w:rFonts w:ascii="Trebuchet MS" w:hAnsi="Trebuchet MS"/>
                <w:sz w:val="22"/>
                <w:szCs w:val="22"/>
                <w:lang w:val="uk-UA"/>
              </w:rPr>
              <w:t xml:space="preserve">Інструменти, прилади та інвентар </w:t>
            </w:r>
          </w:p>
        </w:tc>
        <w:tc>
          <w:tcPr>
            <w:tcW w:w="4686" w:type="dxa"/>
            <w:tcBorders>
              <w:top w:val="single" w:sz="2" w:space="0" w:color="000000"/>
              <w:left w:val="single" w:sz="2" w:space="0" w:color="000000"/>
              <w:bottom w:val="single" w:sz="2" w:space="0" w:color="000000"/>
              <w:right w:val="single" w:sz="2" w:space="0" w:color="000000"/>
            </w:tcBorders>
            <w:shd w:val="clear" w:color="auto" w:fill="FFFFFF"/>
          </w:tcPr>
          <w:p w:rsidR="00D66A8B" w:rsidRDefault="00D66A8B" w:rsidP="00257F9E">
            <w:pPr>
              <w:pStyle w:val="af9"/>
              <w:spacing w:line="216" w:lineRule="atLeast"/>
              <w:jc w:val="center"/>
            </w:pPr>
            <w:r>
              <w:rPr>
                <w:rFonts w:ascii="Trebuchet MS" w:hAnsi="Trebuchet MS"/>
                <w:sz w:val="22"/>
                <w:szCs w:val="22"/>
                <w:lang w:val="uk-UA"/>
              </w:rPr>
              <w:t>72 міс. </w:t>
            </w:r>
          </w:p>
        </w:tc>
      </w:tr>
      <w:tr w:rsidR="00D66A8B" w:rsidRPr="007A5857" w:rsidTr="00257F9E">
        <w:trPr>
          <w:trHeight w:val="216"/>
        </w:trPr>
        <w:tc>
          <w:tcPr>
            <w:tcW w:w="4968" w:type="dxa"/>
            <w:tcBorders>
              <w:top w:val="single" w:sz="2" w:space="0" w:color="000000"/>
              <w:left w:val="single" w:sz="2" w:space="0" w:color="000000"/>
              <w:bottom w:val="single" w:sz="2" w:space="0" w:color="000000"/>
            </w:tcBorders>
            <w:shd w:val="clear" w:color="auto" w:fill="FFFFFF"/>
          </w:tcPr>
          <w:p w:rsidR="00D66A8B" w:rsidRDefault="00D66A8B">
            <w:pPr>
              <w:pStyle w:val="af9"/>
              <w:spacing w:line="216" w:lineRule="atLeast"/>
              <w:jc w:val="both"/>
            </w:pPr>
            <w:r>
              <w:rPr>
                <w:rFonts w:ascii="Trebuchet MS" w:hAnsi="Trebuchet MS"/>
                <w:sz w:val="22"/>
                <w:szCs w:val="22"/>
                <w:lang w:val="uk-UA"/>
              </w:rPr>
              <w:t xml:space="preserve">Інші основні засоби </w:t>
            </w:r>
          </w:p>
        </w:tc>
        <w:tc>
          <w:tcPr>
            <w:tcW w:w="4686" w:type="dxa"/>
            <w:tcBorders>
              <w:top w:val="single" w:sz="2" w:space="0" w:color="000000"/>
              <w:left w:val="single" w:sz="2" w:space="0" w:color="000000"/>
              <w:bottom w:val="single" w:sz="2" w:space="0" w:color="000000"/>
              <w:right w:val="single" w:sz="2" w:space="0" w:color="000000"/>
            </w:tcBorders>
            <w:shd w:val="clear" w:color="auto" w:fill="FFFFFF"/>
          </w:tcPr>
          <w:p w:rsidR="00D66A8B" w:rsidRDefault="00D66A8B" w:rsidP="00257F9E">
            <w:pPr>
              <w:pStyle w:val="af9"/>
              <w:spacing w:line="216" w:lineRule="atLeast"/>
              <w:jc w:val="center"/>
            </w:pPr>
            <w:r>
              <w:rPr>
                <w:rFonts w:ascii="Trebuchet MS" w:hAnsi="Trebuchet MS"/>
                <w:sz w:val="22"/>
                <w:szCs w:val="22"/>
                <w:lang w:val="uk-UA"/>
              </w:rPr>
              <w:t>144 міс. </w:t>
            </w:r>
          </w:p>
        </w:tc>
      </w:tr>
    </w:tbl>
    <w:p w:rsidR="00D66A8B" w:rsidRDefault="00D66A8B" w:rsidP="00797340">
      <w:pPr>
        <w:jc w:val="both"/>
        <w:rPr>
          <w:rFonts w:ascii="Trebuchet MS" w:hAnsi="Trebuchet MS"/>
          <w:sz w:val="22"/>
          <w:szCs w:val="22"/>
          <w:lang w:val="uk-UA"/>
        </w:rPr>
      </w:pPr>
    </w:p>
    <w:p w:rsidR="00D66A8B" w:rsidRPr="00607F0B" w:rsidRDefault="00D66A8B" w:rsidP="00607F0B">
      <w:pPr>
        <w:jc w:val="both"/>
        <w:rPr>
          <w:rFonts w:ascii="Trebuchet MS" w:hAnsi="Trebuchet MS"/>
          <w:sz w:val="22"/>
          <w:szCs w:val="22"/>
          <w:lang w:val="uk-UA"/>
        </w:rPr>
      </w:pPr>
      <w:r w:rsidRPr="00607F0B">
        <w:rPr>
          <w:rFonts w:ascii="Trebuchet MS" w:hAnsi="Trebuchet MS"/>
          <w:sz w:val="22"/>
          <w:szCs w:val="22"/>
          <w:lang w:val="uk-UA"/>
        </w:rPr>
        <w:t xml:space="preserve">Встановлена ліквідаційна вартість для </w:t>
      </w:r>
      <w:r>
        <w:rPr>
          <w:rFonts w:ascii="Trebuchet MS" w:hAnsi="Trebuchet MS"/>
          <w:sz w:val="22"/>
          <w:szCs w:val="22"/>
          <w:lang w:val="uk-UA"/>
        </w:rPr>
        <w:t>усіх не</w:t>
      </w:r>
      <w:r w:rsidR="00770C5D">
        <w:rPr>
          <w:rFonts w:ascii="Trebuchet MS" w:hAnsi="Trebuchet MS"/>
          <w:sz w:val="22"/>
          <w:szCs w:val="22"/>
          <w:lang w:val="uk-UA"/>
        </w:rPr>
        <w:t xml:space="preserve">оборотних активів 0 </w:t>
      </w:r>
      <w:r w:rsidR="0008507F">
        <w:rPr>
          <w:rFonts w:ascii="Trebuchet MS" w:hAnsi="Trebuchet MS"/>
          <w:sz w:val="22"/>
          <w:szCs w:val="22"/>
          <w:lang w:val="uk-UA"/>
        </w:rPr>
        <w:t>грн., в 2019</w:t>
      </w:r>
      <w:r w:rsidRPr="00607F0B">
        <w:rPr>
          <w:rFonts w:ascii="Trebuchet MS" w:hAnsi="Trebuchet MS"/>
          <w:sz w:val="22"/>
          <w:szCs w:val="22"/>
          <w:lang w:val="uk-UA"/>
        </w:rPr>
        <w:t xml:space="preserve"> році вона не змінювалась.</w:t>
      </w:r>
    </w:p>
    <w:p w:rsidR="00D66A8B" w:rsidRPr="00257F9E" w:rsidRDefault="00D66A8B" w:rsidP="00797340">
      <w:pPr>
        <w:jc w:val="both"/>
        <w:rPr>
          <w:rFonts w:ascii="Trebuchet MS" w:hAnsi="Trebuchet MS"/>
          <w:sz w:val="18"/>
          <w:szCs w:val="18"/>
        </w:rPr>
      </w:pPr>
    </w:p>
    <w:p w:rsidR="00D66A8B" w:rsidRPr="00B976AA" w:rsidRDefault="00D66A8B" w:rsidP="00755F16">
      <w:pPr>
        <w:jc w:val="both"/>
        <w:rPr>
          <w:rFonts w:ascii="Trebuchet MS" w:hAnsi="Trebuchet MS"/>
          <w:sz w:val="22"/>
          <w:szCs w:val="22"/>
          <w:lang w:val="uk-UA"/>
        </w:rPr>
      </w:pPr>
      <w:r>
        <w:rPr>
          <w:rFonts w:ascii="Trebuchet MS" w:hAnsi="Trebuchet MS"/>
          <w:sz w:val="22"/>
          <w:szCs w:val="22"/>
          <w:lang w:val="uk-UA"/>
        </w:rPr>
        <w:t>Необоротних актив</w:t>
      </w:r>
      <w:r w:rsidRPr="00B976AA">
        <w:rPr>
          <w:rFonts w:ascii="Trebuchet MS" w:hAnsi="Trebuchet MS"/>
          <w:sz w:val="22"/>
          <w:szCs w:val="22"/>
          <w:lang w:val="uk-UA"/>
        </w:rPr>
        <w:t xml:space="preserve">ів, щодо яких існують передбачені чинним законодавством обмеження права власності чи оформлених у заставу, а також повністю амортизованих </w:t>
      </w:r>
      <w:r>
        <w:rPr>
          <w:rFonts w:ascii="Trebuchet MS" w:hAnsi="Trebuchet MS"/>
          <w:sz w:val="22"/>
          <w:szCs w:val="22"/>
          <w:lang w:val="uk-UA"/>
        </w:rPr>
        <w:t xml:space="preserve">нематеріальних активів чи </w:t>
      </w:r>
      <w:r w:rsidRPr="00B976AA">
        <w:rPr>
          <w:rFonts w:ascii="Trebuchet MS" w:hAnsi="Trebuchet MS"/>
          <w:sz w:val="22"/>
          <w:szCs w:val="22"/>
          <w:lang w:val="uk-UA"/>
        </w:rPr>
        <w:t xml:space="preserve">основних засобів Товариство немає. </w:t>
      </w:r>
    </w:p>
    <w:p w:rsidR="00D66A8B" w:rsidRPr="00257F9E" w:rsidRDefault="00D66A8B" w:rsidP="00607F0B">
      <w:pPr>
        <w:jc w:val="both"/>
        <w:rPr>
          <w:rFonts w:ascii="Trebuchet MS" w:hAnsi="Trebuchet MS"/>
          <w:sz w:val="18"/>
          <w:szCs w:val="18"/>
          <w:lang w:val="uk-UA"/>
        </w:rPr>
      </w:pPr>
    </w:p>
    <w:p w:rsidR="00D66A8B" w:rsidRDefault="00D66A8B" w:rsidP="00607F0B">
      <w:pPr>
        <w:jc w:val="both"/>
        <w:rPr>
          <w:rFonts w:ascii="Trebuchet MS" w:hAnsi="Trebuchet MS"/>
          <w:sz w:val="22"/>
          <w:szCs w:val="22"/>
          <w:lang w:val="uk-UA"/>
        </w:rPr>
      </w:pPr>
      <w:r w:rsidRPr="00607F0B">
        <w:rPr>
          <w:rFonts w:ascii="Trebuchet MS" w:hAnsi="Trebuchet MS"/>
          <w:sz w:val="22"/>
          <w:szCs w:val="22"/>
          <w:lang w:val="uk-UA"/>
        </w:rPr>
        <w:t xml:space="preserve">У складі нематеріальних активів Товариство обліковує </w:t>
      </w:r>
      <w:r w:rsidRPr="00E8680D">
        <w:rPr>
          <w:rFonts w:ascii="Trebuchet MS" w:hAnsi="Trebuchet MS"/>
          <w:sz w:val="22"/>
          <w:szCs w:val="22"/>
          <w:lang w:val="uk-UA"/>
        </w:rPr>
        <w:t>програм</w:t>
      </w:r>
      <w:r>
        <w:rPr>
          <w:rFonts w:ascii="Trebuchet MS" w:hAnsi="Trebuchet MS"/>
          <w:sz w:val="22"/>
          <w:szCs w:val="22"/>
          <w:lang w:val="uk-UA"/>
        </w:rPr>
        <w:t>не забезпечення</w:t>
      </w:r>
      <w:r w:rsidRPr="00E8680D">
        <w:rPr>
          <w:rFonts w:ascii="Trebuchet MS" w:hAnsi="Trebuchet MS"/>
          <w:sz w:val="22"/>
          <w:szCs w:val="22"/>
          <w:lang w:val="uk-UA"/>
        </w:rPr>
        <w:t>:</w:t>
      </w:r>
    </w:p>
    <w:p w:rsidR="00D66A8B" w:rsidRPr="00D14787" w:rsidRDefault="00D66A8B" w:rsidP="00D14787">
      <w:pPr>
        <w:pStyle w:val="ad"/>
        <w:numPr>
          <w:ilvl w:val="0"/>
          <w:numId w:val="7"/>
        </w:numPr>
        <w:jc w:val="both"/>
        <w:rPr>
          <w:rFonts w:ascii="Trebuchet MS" w:hAnsi="Trebuchet MS"/>
          <w:lang w:val="uk-UA"/>
        </w:rPr>
      </w:pPr>
      <w:r w:rsidRPr="00D14787">
        <w:rPr>
          <w:rFonts w:ascii="Trebuchet MS" w:hAnsi="Trebuchet MS"/>
          <w:lang w:val="uk-UA"/>
        </w:rPr>
        <w:t xml:space="preserve">1С Підприємство </w:t>
      </w:r>
    </w:p>
    <w:p w:rsidR="00D66A8B" w:rsidRPr="00D14787" w:rsidRDefault="00D66A8B" w:rsidP="00D14787">
      <w:pPr>
        <w:pStyle w:val="ad"/>
        <w:numPr>
          <w:ilvl w:val="0"/>
          <w:numId w:val="7"/>
        </w:numPr>
        <w:jc w:val="both"/>
        <w:rPr>
          <w:rFonts w:ascii="Trebuchet MS" w:hAnsi="Trebuchet MS"/>
          <w:lang w:val="uk-UA"/>
        </w:rPr>
      </w:pPr>
      <w:r w:rsidRPr="00D14787">
        <w:rPr>
          <w:rFonts w:ascii="Trebuchet MS" w:hAnsi="Trebuchet MS"/>
          <w:lang w:val="uk-UA"/>
        </w:rPr>
        <w:t xml:space="preserve">Microsoft Windows 7 </w:t>
      </w:r>
    </w:p>
    <w:p w:rsidR="00D66A8B" w:rsidRPr="00D14787" w:rsidRDefault="00D66A8B" w:rsidP="00D14787">
      <w:pPr>
        <w:pStyle w:val="ad"/>
        <w:numPr>
          <w:ilvl w:val="0"/>
          <w:numId w:val="7"/>
        </w:numPr>
        <w:jc w:val="both"/>
        <w:rPr>
          <w:rFonts w:ascii="Trebuchet MS" w:hAnsi="Trebuchet MS"/>
          <w:lang w:val="uk-UA"/>
        </w:rPr>
      </w:pPr>
      <w:r w:rsidRPr="00D14787">
        <w:rPr>
          <w:rFonts w:ascii="Trebuchet MS" w:hAnsi="Trebuchet MS"/>
          <w:lang w:val="uk-UA"/>
        </w:rPr>
        <w:t xml:space="preserve">Для ломбардної діяльності Ломбард </w:t>
      </w:r>
    </w:p>
    <w:p w:rsidR="00D66A8B" w:rsidRPr="00D14787" w:rsidRDefault="00D66A8B" w:rsidP="00D14787">
      <w:pPr>
        <w:pStyle w:val="ad"/>
        <w:numPr>
          <w:ilvl w:val="0"/>
          <w:numId w:val="7"/>
        </w:numPr>
        <w:jc w:val="both"/>
        <w:rPr>
          <w:rFonts w:ascii="Trebuchet MS" w:hAnsi="Trebuchet MS"/>
          <w:lang w:val="uk-UA"/>
        </w:rPr>
      </w:pPr>
      <w:r w:rsidRPr="00D14787">
        <w:rPr>
          <w:rFonts w:ascii="Trebuchet MS" w:hAnsi="Trebuchet MS"/>
          <w:lang w:val="uk-UA"/>
        </w:rPr>
        <w:t>Обліково–</w:t>
      </w:r>
      <w:proofErr w:type="spellStart"/>
      <w:r w:rsidRPr="00D14787">
        <w:rPr>
          <w:rFonts w:ascii="Trebuchet MS" w:hAnsi="Trebuchet MS"/>
          <w:lang w:val="uk-UA"/>
        </w:rPr>
        <w:t>реєструюче</w:t>
      </w:r>
      <w:proofErr w:type="spellEnd"/>
      <w:r w:rsidRPr="00D14787">
        <w:rPr>
          <w:rFonts w:ascii="Trebuchet MS" w:hAnsi="Trebuchet MS"/>
          <w:lang w:val="uk-UA"/>
        </w:rPr>
        <w:t xml:space="preserve"> ПЗ для ломбардів</w:t>
      </w:r>
    </w:p>
    <w:p w:rsidR="00D66A8B" w:rsidRPr="00D14787" w:rsidRDefault="00D66A8B" w:rsidP="00D14787">
      <w:pPr>
        <w:pStyle w:val="ad"/>
        <w:numPr>
          <w:ilvl w:val="0"/>
          <w:numId w:val="7"/>
        </w:numPr>
        <w:jc w:val="both"/>
        <w:rPr>
          <w:rFonts w:ascii="Trebuchet MS" w:hAnsi="Trebuchet MS"/>
          <w:lang w:val="uk-UA"/>
        </w:rPr>
      </w:pPr>
      <w:r w:rsidRPr="00D14787">
        <w:rPr>
          <w:rFonts w:ascii="Trebuchet MS" w:hAnsi="Trebuchet MS"/>
          <w:lang w:val="uk-UA"/>
        </w:rPr>
        <w:t>Ломбард-офіс</w:t>
      </w:r>
    </w:p>
    <w:p w:rsidR="00D66A8B" w:rsidRPr="00D14787" w:rsidRDefault="00D66A8B" w:rsidP="00FB0B7A">
      <w:pPr>
        <w:pStyle w:val="ad"/>
        <w:numPr>
          <w:ilvl w:val="0"/>
          <w:numId w:val="7"/>
        </w:numPr>
        <w:spacing w:after="0"/>
        <w:ind w:left="1321" w:hanging="357"/>
        <w:jc w:val="both"/>
        <w:rPr>
          <w:rFonts w:ascii="Trebuchet MS" w:hAnsi="Trebuchet MS"/>
          <w:lang w:val="uk-UA"/>
        </w:rPr>
      </w:pPr>
      <w:r w:rsidRPr="00D14787">
        <w:rPr>
          <w:rFonts w:ascii="Trebuchet MS" w:hAnsi="Trebuchet MS"/>
          <w:lang w:val="uk-UA"/>
        </w:rPr>
        <w:t xml:space="preserve">Система ПАК транспортного моніторингу </w:t>
      </w:r>
      <w:proofErr w:type="spellStart"/>
      <w:r w:rsidRPr="00D14787">
        <w:rPr>
          <w:rFonts w:ascii="Trebuchet MS" w:hAnsi="Trebuchet MS"/>
          <w:lang w:val="uk-UA"/>
        </w:rPr>
        <w:t>TrackControl</w:t>
      </w:r>
      <w:proofErr w:type="spellEnd"/>
      <w:r w:rsidRPr="00D14787">
        <w:rPr>
          <w:rFonts w:ascii="Trebuchet MS" w:hAnsi="Trebuchet MS"/>
          <w:lang w:val="uk-UA"/>
        </w:rPr>
        <w:t>,</w:t>
      </w:r>
    </w:p>
    <w:p w:rsidR="00D66A8B" w:rsidRPr="00607F0B" w:rsidRDefault="00D66A8B" w:rsidP="00607F0B">
      <w:pPr>
        <w:jc w:val="both"/>
        <w:rPr>
          <w:rFonts w:ascii="Trebuchet MS" w:hAnsi="Trebuchet MS"/>
          <w:sz w:val="22"/>
          <w:szCs w:val="22"/>
          <w:lang w:val="uk-UA"/>
        </w:rPr>
      </w:pPr>
      <w:r w:rsidRPr="00607F0B">
        <w:rPr>
          <w:rFonts w:ascii="Trebuchet MS" w:hAnsi="Trebuchet MS"/>
          <w:sz w:val="22"/>
          <w:szCs w:val="22"/>
          <w:lang w:val="uk-UA"/>
        </w:rPr>
        <w:t>яке не є невід’ємною частиною обладнання, тому, на професійний розсуд керівництва, визнано як окремий об’єкт обліку.</w:t>
      </w:r>
    </w:p>
    <w:p w:rsidR="00D66A8B" w:rsidRPr="006B7995" w:rsidRDefault="00D66A8B" w:rsidP="00577492">
      <w:pPr>
        <w:spacing w:before="120"/>
        <w:jc w:val="both"/>
        <w:rPr>
          <w:rFonts w:ascii="Trebuchet MS" w:hAnsi="Trebuchet MS"/>
          <w:sz w:val="22"/>
          <w:szCs w:val="22"/>
          <w:lang w:val="uk-UA"/>
        </w:rPr>
      </w:pPr>
      <w:r w:rsidRPr="006B7995">
        <w:rPr>
          <w:rFonts w:ascii="Trebuchet MS" w:hAnsi="Trebuchet MS"/>
          <w:sz w:val="22"/>
          <w:szCs w:val="22"/>
          <w:lang w:val="uk-UA"/>
        </w:rPr>
        <w:t>Балансова вартість в брутто-оцінці та накопичена амортизація основних засобів  на початок і на кінець звітного періоду:</w:t>
      </w:r>
    </w:p>
    <w:p w:rsidR="00D66A8B" w:rsidRPr="007A5857" w:rsidRDefault="00D66A8B" w:rsidP="006B7995">
      <w:pPr>
        <w:pStyle w:val="4"/>
        <w:tabs>
          <w:tab w:val="left" w:pos="9498"/>
        </w:tabs>
        <w:ind w:left="567" w:firstLine="0"/>
        <w:jc w:val="right"/>
        <w:rPr>
          <w:rFonts w:ascii="Trebuchet MS" w:hAnsi="Trebuchet MS"/>
          <w:sz w:val="22"/>
          <w:szCs w:val="22"/>
        </w:rPr>
      </w:pPr>
      <w:r w:rsidRPr="008D06E6">
        <w:rPr>
          <w:rFonts w:ascii="Trebuchet MS" w:hAnsi="Trebuchet MS"/>
          <w:b w:val="0"/>
          <w:sz w:val="20"/>
        </w:rPr>
        <w:t>Табл</w:t>
      </w:r>
      <w:r>
        <w:rPr>
          <w:rFonts w:ascii="Trebuchet MS" w:hAnsi="Trebuchet MS"/>
          <w:b w:val="0"/>
          <w:sz w:val="20"/>
        </w:rPr>
        <w:t>иця</w:t>
      </w:r>
      <w:r w:rsidRPr="008D06E6">
        <w:rPr>
          <w:rFonts w:ascii="Trebuchet MS" w:hAnsi="Trebuchet MS"/>
          <w:b w:val="0"/>
          <w:sz w:val="20"/>
        </w:rPr>
        <w:t xml:space="preserve"> № </w:t>
      </w:r>
      <w:r>
        <w:rPr>
          <w:rFonts w:ascii="Trebuchet MS" w:hAnsi="Trebuchet MS"/>
          <w:b w:val="0"/>
          <w:sz w:val="20"/>
        </w:rPr>
        <w:t>4.2</w:t>
      </w:r>
    </w:p>
    <w:p w:rsidR="00D66A8B" w:rsidRPr="006B7995" w:rsidRDefault="00D66A8B" w:rsidP="006B7995">
      <w:pPr>
        <w:ind w:left="567"/>
        <w:jc w:val="right"/>
        <w:rPr>
          <w:color w:val="000000"/>
          <w:sz w:val="20"/>
          <w:lang w:eastAsia="uk-UA"/>
        </w:rPr>
      </w:pPr>
      <w:r w:rsidRPr="006B7995">
        <w:rPr>
          <w:color w:val="000000"/>
          <w:sz w:val="20"/>
          <w:lang w:eastAsia="uk-UA"/>
        </w:rPr>
        <w:t xml:space="preserve"> </w:t>
      </w:r>
      <w:r>
        <w:rPr>
          <w:color w:val="000000"/>
          <w:sz w:val="20"/>
          <w:lang w:val="uk-UA" w:eastAsia="uk-UA"/>
        </w:rPr>
        <w:t xml:space="preserve">тис. </w:t>
      </w:r>
      <w:r w:rsidRPr="006B7995">
        <w:rPr>
          <w:color w:val="000000"/>
          <w:sz w:val="20"/>
          <w:lang w:eastAsia="uk-UA"/>
        </w:rPr>
        <w:t>грн.</w:t>
      </w:r>
    </w:p>
    <w:tbl>
      <w:tblPr>
        <w:tblW w:w="9656" w:type="dxa"/>
        <w:tblInd w:w="28" w:type="dxa"/>
        <w:tblLayout w:type="fixed"/>
        <w:tblCellMar>
          <w:left w:w="28" w:type="dxa"/>
          <w:right w:w="28" w:type="dxa"/>
        </w:tblCellMar>
        <w:tblLook w:val="0000" w:firstRow="0" w:lastRow="0" w:firstColumn="0" w:lastColumn="0" w:noHBand="0" w:noVBand="0"/>
      </w:tblPr>
      <w:tblGrid>
        <w:gridCol w:w="1701"/>
        <w:gridCol w:w="2106"/>
        <w:gridCol w:w="1997"/>
        <w:gridCol w:w="1983"/>
        <w:gridCol w:w="1869"/>
      </w:tblGrid>
      <w:tr w:rsidR="00D66A8B" w:rsidRPr="006B7995" w:rsidTr="006E056F">
        <w:trPr>
          <w:trHeight w:val="271"/>
        </w:trPr>
        <w:tc>
          <w:tcPr>
            <w:tcW w:w="1701" w:type="dxa"/>
            <w:vMerge w:val="restart"/>
            <w:tcBorders>
              <w:top w:val="single" w:sz="2" w:space="0" w:color="000000"/>
              <w:left w:val="single" w:sz="2" w:space="0" w:color="000000"/>
            </w:tcBorders>
            <w:shd w:val="clear" w:color="auto" w:fill="FFFFFF"/>
          </w:tcPr>
          <w:p w:rsidR="00D66A8B" w:rsidRPr="006B7995" w:rsidRDefault="00D66A8B" w:rsidP="00755F16">
            <w:pPr>
              <w:autoSpaceDE w:val="0"/>
              <w:snapToGrid w:val="0"/>
              <w:rPr>
                <w:rFonts w:ascii="Trebuchet MS" w:hAnsi="Trebuchet MS"/>
                <w:b/>
                <w:i/>
                <w:lang w:val="uk-UA"/>
              </w:rPr>
            </w:pPr>
            <w:r w:rsidRPr="006B7995">
              <w:rPr>
                <w:rFonts w:ascii="Trebuchet MS" w:hAnsi="Trebuchet MS"/>
                <w:b/>
                <w:i/>
                <w:sz w:val="22"/>
                <w:szCs w:val="22"/>
                <w:lang w:val="uk-UA"/>
              </w:rPr>
              <w:t>Групи основних засобів</w:t>
            </w:r>
          </w:p>
        </w:tc>
        <w:tc>
          <w:tcPr>
            <w:tcW w:w="4103" w:type="dxa"/>
            <w:gridSpan w:val="2"/>
            <w:tcBorders>
              <w:top w:val="single" w:sz="2" w:space="0" w:color="000000"/>
              <w:left w:val="single" w:sz="2" w:space="0" w:color="000000"/>
              <w:bottom w:val="single" w:sz="4" w:space="0" w:color="auto"/>
              <w:right w:val="single" w:sz="2" w:space="0" w:color="000000"/>
            </w:tcBorders>
            <w:shd w:val="clear" w:color="auto" w:fill="FFFFFF"/>
          </w:tcPr>
          <w:p w:rsidR="00D66A8B" w:rsidRPr="006B7995" w:rsidRDefault="00D66A8B" w:rsidP="00755F16">
            <w:pPr>
              <w:autoSpaceDE w:val="0"/>
              <w:snapToGrid w:val="0"/>
              <w:jc w:val="center"/>
              <w:rPr>
                <w:rFonts w:ascii="Trebuchet MS" w:hAnsi="Trebuchet MS"/>
                <w:b/>
                <w:i/>
                <w:lang w:val="uk-UA"/>
              </w:rPr>
            </w:pPr>
            <w:r w:rsidRPr="006B7995">
              <w:rPr>
                <w:rFonts w:ascii="Trebuchet MS" w:hAnsi="Trebuchet MS"/>
                <w:b/>
                <w:i/>
                <w:sz w:val="22"/>
                <w:szCs w:val="22"/>
                <w:lang w:val="uk-UA"/>
              </w:rPr>
              <w:t>Первісна вартість</w:t>
            </w:r>
          </w:p>
        </w:tc>
        <w:tc>
          <w:tcPr>
            <w:tcW w:w="3852" w:type="dxa"/>
            <w:gridSpan w:val="2"/>
            <w:tcBorders>
              <w:top w:val="single" w:sz="2" w:space="0" w:color="000000"/>
              <w:left w:val="single" w:sz="4" w:space="0" w:color="auto"/>
              <w:bottom w:val="single" w:sz="4" w:space="0" w:color="auto"/>
              <w:right w:val="single" w:sz="2" w:space="0" w:color="000000"/>
            </w:tcBorders>
            <w:shd w:val="clear" w:color="auto" w:fill="FFFFFF"/>
          </w:tcPr>
          <w:p w:rsidR="00D66A8B" w:rsidRPr="006B7995" w:rsidRDefault="00D66A8B" w:rsidP="00755F16">
            <w:pPr>
              <w:autoSpaceDE w:val="0"/>
              <w:snapToGrid w:val="0"/>
              <w:jc w:val="center"/>
              <w:rPr>
                <w:rFonts w:ascii="Trebuchet MS" w:hAnsi="Trebuchet MS"/>
                <w:b/>
                <w:i/>
                <w:lang w:val="uk-UA"/>
              </w:rPr>
            </w:pPr>
            <w:r w:rsidRPr="006B7995">
              <w:rPr>
                <w:rFonts w:ascii="Trebuchet MS" w:hAnsi="Trebuchet MS"/>
                <w:b/>
                <w:i/>
                <w:sz w:val="22"/>
                <w:szCs w:val="22"/>
                <w:lang w:val="uk-UA"/>
              </w:rPr>
              <w:t>Накопичений знос</w:t>
            </w:r>
          </w:p>
        </w:tc>
      </w:tr>
      <w:tr w:rsidR="00D66A8B" w:rsidRPr="006B7995" w:rsidTr="006E056F">
        <w:trPr>
          <w:trHeight w:val="221"/>
        </w:trPr>
        <w:tc>
          <w:tcPr>
            <w:tcW w:w="1701" w:type="dxa"/>
            <w:vMerge/>
            <w:tcBorders>
              <w:left w:val="single" w:sz="2" w:space="0" w:color="000000"/>
              <w:bottom w:val="single" w:sz="2" w:space="0" w:color="000000"/>
            </w:tcBorders>
            <w:shd w:val="clear" w:color="auto" w:fill="FFFFFF"/>
          </w:tcPr>
          <w:p w:rsidR="00D66A8B" w:rsidRPr="006B7995" w:rsidRDefault="00D66A8B" w:rsidP="00755F16">
            <w:pPr>
              <w:autoSpaceDE w:val="0"/>
              <w:snapToGrid w:val="0"/>
              <w:rPr>
                <w:rFonts w:ascii="Trebuchet MS" w:hAnsi="Trebuchet MS"/>
                <w:b/>
                <w:i/>
                <w:lang w:val="uk-UA"/>
              </w:rPr>
            </w:pPr>
          </w:p>
        </w:tc>
        <w:tc>
          <w:tcPr>
            <w:tcW w:w="2106" w:type="dxa"/>
            <w:tcBorders>
              <w:top w:val="single" w:sz="4" w:space="0" w:color="auto"/>
              <w:left w:val="single" w:sz="2" w:space="0" w:color="000000"/>
              <w:bottom w:val="single" w:sz="2" w:space="0" w:color="000000"/>
              <w:right w:val="single" w:sz="4" w:space="0" w:color="auto"/>
            </w:tcBorders>
            <w:shd w:val="clear" w:color="auto" w:fill="FFFFFF"/>
          </w:tcPr>
          <w:p w:rsidR="00D66A8B" w:rsidRPr="006B7995" w:rsidRDefault="00D66A8B" w:rsidP="00755F16">
            <w:pPr>
              <w:autoSpaceDE w:val="0"/>
              <w:snapToGrid w:val="0"/>
              <w:jc w:val="center"/>
              <w:rPr>
                <w:rFonts w:ascii="Trebuchet MS" w:hAnsi="Trebuchet MS"/>
                <w:b/>
                <w:i/>
                <w:lang w:val="uk-UA"/>
              </w:rPr>
            </w:pPr>
            <w:r>
              <w:rPr>
                <w:rFonts w:ascii="Trebuchet MS" w:hAnsi="Trebuchet MS"/>
                <w:b/>
                <w:i/>
                <w:sz w:val="22"/>
                <w:szCs w:val="22"/>
                <w:lang w:val="uk-UA"/>
              </w:rPr>
              <w:t>на 31.12</w:t>
            </w:r>
            <w:r w:rsidRPr="006B7995">
              <w:rPr>
                <w:rFonts w:ascii="Trebuchet MS" w:hAnsi="Trebuchet MS"/>
                <w:b/>
                <w:i/>
                <w:sz w:val="22"/>
                <w:szCs w:val="22"/>
                <w:lang w:val="uk-UA"/>
              </w:rPr>
              <w:t>.201</w:t>
            </w:r>
            <w:r w:rsidR="0008507F">
              <w:rPr>
                <w:rFonts w:ascii="Trebuchet MS" w:hAnsi="Trebuchet MS"/>
                <w:b/>
                <w:i/>
                <w:sz w:val="22"/>
                <w:szCs w:val="22"/>
                <w:lang w:val="uk-UA"/>
              </w:rPr>
              <w:t>9</w:t>
            </w:r>
          </w:p>
        </w:tc>
        <w:tc>
          <w:tcPr>
            <w:tcW w:w="1997" w:type="dxa"/>
            <w:tcBorders>
              <w:top w:val="single" w:sz="4" w:space="0" w:color="auto"/>
              <w:left w:val="single" w:sz="4" w:space="0" w:color="auto"/>
              <w:bottom w:val="single" w:sz="2" w:space="0" w:color="000000"/>
              <w:right w:val="single" w:sz="2" w:space="0" w:color="000000"/>
            </w:tcBorders>
            <w:shd w:val="clear" w:color="auto" w:fill="FFFFFF"/>
          </w:tcPr>
          <w:p w:rsidR="00D66A8B" w:rsidRPr="006B7995" w:rsidRDefault="00D66A8B" w:rsidP="00755F16">
            <w:pPr>
              <w:autoSpaceDE w:val="0"/>
              <w:snapToGrid w:val="0"/>
              <w:jc w:val="center"/>
              <w:rPr>
                <w:rFonts w:ascii="Trebuchet MS" w:hAnsi="Trebuchet MS"/>
                <w:b/>
                <w:i/>
                <w:lang w:val="uk-UA"/>
              </w:rPr>
            </w:pPr>
            <w:r w:rsidRPr="006B7995">
              <w:rPr>
                <w:rFonts w:ascii="Trebuchet MS" w:hAnsi="Trebuchet MS"/>
                <w:b/>
                <w:i/>
                <w:sz w:val="22"/>
                <w:szCs w:val="22"/>
                <w:lang w:val="uk-UA"/>
              </w:rPr>
              <w:t>на 31.12.201</w:t>
            </w:r>
            <w:r w:rsidR="0008507F">
              <w:rPr>
                <w:rFonts w:ascii="Trebuchet MS" w:hAnsi="Trebuchet MS"/>
                <w:b/>
                <w:i/>
                <w:sz w:val="22"/>
                <w:szCs w:val="22"/>
                <w:lang w:val="uk-UA"/>
              </w:rPr>
              <w:t>8</w:t>
            </w:r>
          </w:p>
        </w:tc>
        <w:tc>
          <w:tcPr>
            <w:tcW w:w="1983" w:type="dxa"/>
            <w:tcBorders>
              <w:top w:val="single" w:sz="4" w:space="0" w:color="auto"/>
              <w:left w:val="single" w:sz="4" w:space="0" w:color="auto"/>
              <w:bottom w:val="single" w:sz="2" w:space="0" w:color="000000"/>
              <w:right w:val="single" w:sz="2" w:space="0" w:color="000000"/>
            </w:tcBorders>
            <w:shd w:val="clear" w:color="auto" w:fill="FFFFFF"/>
          </w:tcPr>
          <w:p w:rsidR="00D66A8B" w:rsidRPr="006B7995" w:rsidRDefault="00D66A8B" w:rsidP="00755F16">
            <w:pPr>
              <w:autoSpaceDE w:val="0"/>
              <w:snapToGrid w:val="0"/>
              <w:jc w:val="center"/>
              <w:rPr>
                <w:rFonts w:ascii="Trebuchet MS" w:hAnsi="Trebuchet MS"/>
                <w:b/>
                <w:i/>
                <w:lang w:val="uk-UA"/>
              </w:rPr>
            </w:pPr>
            <w:r>
              <w:rPr>
                <w:rFonts w:ascii="Trebuchet MS" w:hAnsi="Trebuchet MS"/>
                <w:b/>
                <w:i/>
                <w:sz w:val="22"/>
                <w:szCs w:val="22"/>
                <w:lang w:val="uk-UA"/>
              </w:rPr>
              <w:t>на 31.12</w:t>
            </w:r>
            <w:r w:rsidRPr="006B7995">
              <w:rPr>
                <w:rFonts w:ascii="Trebuchet MS" w:hAnsi="Trebuchet MS"/>
                <w:b/>
                <w:i/>
                <w:sz w:val="22"/>
                <w:szCs w:val="22"/>
                <w:lang w:val="uk-UA"/>
              </w:rPr>
              <w:t>.201</w:t>
            </w:r>
            <w:r w:rsidR="0008507F">
              <w:rPr>
                <w:rFonts w:ascii="Trebuchet MS" w:hAnsi="Trebuchet MS"/>
                <w:b/>
                <w:i/>
                <w:sz w:val="22"/>
                <w:szCs w:val="22"/>
                <w:lang w:val="uk-UA"/>
              </w:rPr>
              <w:t>9</w:t>
            </w:r>
          </w:p>
        </w:tc>
        <w:tc>
          <w:tcPr>
            <w:tcW w:w="1869" w:type="dxa"/>
            <w:tcBorders>
              <w:top w:val="single" w:sz="4" w:space="0" w:color="auto"/>
              <w:left w:val="single" w:sz="4" w:space="0" w:color="auto"/>
              <w:bottom w:val="single" w:sz="2" w:space="0" w:color="000000"/>
              <w:right w:val="single" w:sz="2" w:space="0" w:color="000000"/>
            </w:tcBorders>
            <w:shd w:val="clear" w:color="auto" w:fill="FFFFFF"/>
          </w:tcPr>
          <w:p w:rsidR="00D66A8B" w:rsidRPr="006B7995" w:rsidRDefault="00D66A8B" w:rsidP="00755F16">
            <w:pPr>
              <w:autoSpaceDE w:val="0"/>
              <w:snapToGrid w:val="0"/>
              <w:jc w:val="center"/>
              <w:rPr>
                <w:rFonts w:ascii="Trebuchet MS" w:hAnsi="Trebuchet MS"/>
                <w:b/>
                <w:i/>
                <w:lang w:val="uk-UA"/>
              </w:rPr>
            </w:pPr>
            <w:r w:rsidRPr="006B7995">
              <w:rPr>
                <w:rFonts w:ascii="Trebuchet MS" w:hAnsi="Trebuchet MS"/>
                <w:b/>
                <w:i/>
                <w:sz w:val="22"/>
                <w:szCs w:val="22"/>
                <w:lang w:val="uk-UA"/>
              </w:rPr>
              <w:t>на 31.12.201</w:t>
            </w:r>
            <w:r w:rsidR="0008507F">
              <w:rPr>
                <w:rFonts w:ascii="Trebuchet MS" w:hAnsi="Trebuchet MS"/>
                <w:b/>
                <w:i/>
                <w:sz w:val="22"/>
                <w:szCs w:val="22"/>
                <w:lang w:val="uk-UA"/>
              </w:rPr>
              <w:t>8</w:t>
            </w:r>
          </w:p>
        </w:tc>
      </w:tr>
      <w:tr w:rsidR="00D66A8B" w:rsidRPr="006B7995" w:rsidTr="00874E78">
        <w:trPr>
          <w:trHeight w:val="221"/>
        </w:trPr>
        <w:tc>
          <w:tcPr>
            <w:tcW w:w="1701" w:type="dxa"/>
            <w:tcBorders>
              <w:top w:val="single" w:sz="2" w:space="0" w:color="000000"/>
              <w:left w:val="single" w:sz="2" w:space="0" w:color="000000"/>
              <w:bottom w:val="single" w:sz="2" w:space="0" w:color="000000"/>
            </w:tcBorders>
            <w:shd w:val="clear" w:color="auto" w:fill="FFFFFF"/>
          </w:tcPr>
          <w:p w:rsidR="00D66A8B" w:rsidRPr="006B7995" w:rsidRDefault="00D66A8B" w:rsidP="00755F16">
            <w:pPr>
              <w:autoSpaceDE w:val="0"/>
              <w:snapToGrid w:val="0"/>
              <w:rPr>
                <w:rFonts w:ascii="Trebuchet MS" w:hAnsi="Trebuchet MS"/>
                <w:lang w:val="uk-UA"/>
              </w:rPr>
            </w:pPr>
            <w:r w:rsidRPr="006B7995">
              <w:rPr>
                <w:rFonts w:ascii="Trebuchet MS" w:hAnsi="Trebuchet MS"/>
                <w:sz w:val="22"/>
                <w:szCs w:val="22"/>
                <w:lang w:val="uk-UA"/>
              </w:rPr>
              <w:t>Будинки та споруди</w:t>
            </w:r>
          </w:p>
        </w:tc>
        <w:tc>
          <w:tcPr>
            <w:tcW w:w="2106" w:type="dxa"/>
            <w:tcBorders>
              <w:top w:val="single" w:sz="2" w:space="0" w:color="000000"/>
              <w:left w:val="single" w:sz="2" w:space="0" w:color="000000"/>
              <w:bottom w:val="single" w:sz="2" w:space="0" w:color="000000"/>
              <w:right w:val="single" w:sz="4" w:space="0" w:color="auto"/>
            </w:tcBorders>
            <w:shd w:val="clear" w:color="auto" w:fill="FFFFFF"/>
            <w:vAlign w:val="bottom"/>
          </w:tcPr>
          <w:p w:rsidR="00D66A8B" w:rsidRPr="0097548A" w:rsidRDefault="00D66A8B" w:rsidP="006E056F">
            <w:pPr>
              <w:autoSpaceDE w:val="0"/>
              <w:snapToGrid w:val="0"/>
              <w:jc w:val="center"/>
              <w:rPr>
                <w:rFonts w:ascii="Trebuchet MS" w:hAnsi="Trebuchet MS"/>
                <w:lang w:val="uk-UA"/>
              </w:rPr>
            </w:pPr>
            <w:r w:rsidRPr="0097548A">
              <w:rPr>
                <w:rFonts w:ascii="Trebuchet MS" w:hAnsi="Trebuchet MS"/>
                <w:lang w:val="uk-UA"/>
              </w:rPr>
              <w:t>62</w:t>
            </w:r>
          </w:p>
        </w:tc>
        <w:tc>
          <w:tcPr>
            <w:tcW w:w="1997" w:type="dxa"/>
            <w:tcBorders>
              <w:top w:val="single" w:sz="2" w:space="0" w:color="000000"/>
              <w:left w:val="single" w:sz="4" w:space="0" w:color="auto"/>
              <w:bottom w:val="single" w:sz="2" w:space="0" w:color="000000"/>
              <w:right w:val="single" w:sz="2" w:space="0" w:color="000000"/>
            </w:tcBorders>
            <w:shd w:val="clear" w:color="auto" w:fill="FFFFFF"/>
            <w:vAlign w:val="bottom"/>
          </w:tcPr>
          <w:p w:rsidR="00D66A8B" w:rsidRPr="005131C6" w:rsidRDefault="00D66A8B" w:rsidP="006E056F">
            <w:pPr>
              <w:autoSpaceDE w:val="0"/>
              <w:snapToGrid w:val="0"/>
              <w:jc w:val="center"/>
              <w:rPr>
                <w:rFonts w:ascii="Trebuchet MS" w:hAnsi="Trebuchet MS"/>
                <w:lang w:val="uk-UA"/>
              </w:rPr>
            </w:pPr>
            <w:r w:rsidRPr="005131C6">
              <w:rPr>
                <w:rFonts w:ascii="Trebuchet MS" w:hAnsi="Trebuchet MS"/>
                <w:lang w:val="uk-UA"/>
              </w:rPr>
              <w:t>62</w:t>
            </w:r>
          </w:p>
        </w:tc>
        <w:tc>
          <w:tcPr>
            <w:tcW w:w="1983" w:type="dxa"/>
            <w:tcBorders>
              <w:top w:val="single" w:sz="2" w:space="0" w:color="000000"/>
              <w:left w:val="single" w:sz="4" w:space="0" w:color="auto"/>
              <w:bottom w:val="single" w:sz="2" w:space="0" w:color="000000"/>
              <w:right w:val="single" w:sz="2" w:space="0" w:color="000000"/>
            </w:tcBorders>
            <w:shd w:val="clear" w:color="auto" w:fill="FFFFFF"/>
            <w:vAlign w:val="bottom"/>
          </w:tcPr>
          <w:p w:rsidR="00D66A8B" w:rsidRPr="0097548A" w:rsidRDefault="00D66A8B" w:rsidP="007A3955">
            <w:pPr>
              <w:autoSpaceDE w:val="0"/>
              <w:snapToGrid w:val="0"/>
              <w:jc w:val="center"/>
              <w:rPr>
                <w:rFonts w:ascii="Trebuchet MS" w:hAnsi="Trebuchet MS"/>
                <w:lang w:val="uk-UA"/>
              </w:rPr>
            </w:pPr>
            <w:r w:rsidRPr="0097548A">
              <w:rPr>
                <w:rFonts w:ascii="Trebuchet MS" w:hAnsi="Trebuchet MS"/>
                <w:lang w:val="uk-UA"/>
              </w:rPr>
              <w:t>27</w:t>
            </w:r>
          </w:p>
        </w:tc>
        <w:tc>
          <w:tcPr>
            <w:tcW w:w="1869" w:type="dxa"/>
            <w:tcBorders>
              <w:top w:val="single" w:sz="2" w:space="0" w:color="000000"/>
              <w:left w:val="single" w:sz="4" w:space="0" w:color="auto"/>
              <w:bottom w:val="single" w:sz="2" w:space="0" w:color="000000"/>
              <w:right w:val="single" w:sz="2" w:space="0" w:color="000000"/>
            </w:tcBorders>
            <w:shd w:val="clear" w:color="auto" w:fill="FFFFFF"/>
            <w:vAlign w:val="bottom"/>
          </w:tcPr>
          <w:p w:rsidR="00D66A8B" w:rsidRPr="00DC370E" w:rsidRDefault="00D66A8B" w:rsidP="00DC370E">
            <w:pPr>
              <w:autoSpaceDE w:val="0"/>
              <w:snapToGrid w:val="0"/>
              <w:jc w:val="center"/>
              <w:rPr>
                <w:rFonts w:ascii="Trebuchet MS" w:hAnsi="Trebuchet MS"/>
                <w:lang w:val="uk-UA"/>
              </w:rPr>
            </w:pPr>
            <w:r>
              <w:rPr>
                <w:rFonts w:ascii="Trebuchet MS" w:hAnsi="Trebuchet MS"/>
                <w:lang w:val="uk-UA"/>
              </w:rPr>
              <w:t>27</w:t>
            </w:r>
          </w:p>
        </w:tc>
      </w:tr>
      <w:tr w:rsidR="00D66A8B" w:rsidRPr="006B7995" w:rsidTr="00874E78">
        <w:trPr>
          <w:trHeight w:val="221"/>
        </w:trPr>
        <w:tc>
          <w:tcPr>
            <w:tcW w:w="1701" w:type="dxa"/>
            <w:tcBorders>
              <w:top w:val="single" w:sz="2" w:space="0" w:color="000000"/>
              <w:left w:val="single" w:sz="2" w:space="0" w:color="000000"/>
              <w:bottom w:val="single" w:sz="2" w:space="0" w:color="000000"/>
            </w:tcBorders>
            <w:shd w:val="clear" w:color="auto" w:fill="FFFFFF"/>
          </w:tcPr>
          <w:p w:rsidR="00D66A8B" w:rsidRPr="006B7995" w:rsidRDefault="00D66A8B" w:rsidP="00755F16">
            <w:pPr>
              <w:autoSpaceDE w:val="0"/>
              <w:snapToGrid w:val="0"/>
              <w:rPr>
                <w:rFonts w:ascii="Trebuchet MS" w:hAnsi="Trebuchet MS"/>
                <w:lang w:val="uk-UA"/>
              </w:rPr>
            </w:pPr>
            <w:r w:rsidRPr="006B7995">
              <w:rPr>
                <w:rFonts w:ascii="Trebuchet MS" w:hAnsi="Trebuchet MS"/>
                <w:sz w:val="22"/>
                <w:szCs w:val="22"/>
                <w:lang w:val="uk-UA"/>
              </w:rPr>
              <w:t xml:space="preserve">Машини та обладнання </w:t>
            </w:r>
          </w:p>
        </w:tc>
        <w:tc>
          <w:tcPr>
            <w:tcW w:w="2106" w:type="dxa"/>
            <w:tcBorders>
              <w:top w:val="single" w:sz="2" w:space="0" w:color="000000"/>
              <w:left w:val="single" w:sz="2" w:space="0" w:color="000000"/>
              <w:bottom w:val="single" w:sz="2" w:space="0" w:color="000000"/>
              <w:right w:val="single" w:sz="4" w:space="0" w:color="auto"/>
            </w:tcBorders>
            <w:shd w:val="clear" w:color="auto" w:fill="FFFFFF"/>
            <w:vAlign w:val="bottom"/>
          </w:tcPr>
          <w:p w:rsidR="00D66A8B" w:rsidRPr="0097548A" w:rsidRDefault="0008507F" w:rsidP="0008507F">
            <w:pPr>
              <w:autoSpaceDE w:val="0"/>
              <w:snapToGrid w:val="0"/>
              <w:jc w:val="center"/>
              <w:rPr>
                <w:rFonts w:ascii="Trebuchet MS" w:hAnsi="Trebuchet MS"/>
                <w:lang w:val="uk-UA"/>
              </w:rPr>
            </w:pPr>
            <w:r>
              <w:rPr>
                <w:rFonts w:ascii="Trebuchet MS" w:hAnsi="Trebuchet MS"/>
                <w:lang w:val="uk-UA"/>
              </w:rPr>
              <w:t>78</w:t>
            </w:r>
            <w:r>
              <w:rPr>
                <w:rFonts w:ascii="Trebuchet MS" w:hAnsi="Trebuchet MS"/>
                <w:lang w:val="en-US"/>
              </w:rPr>
              <w:t>3</w:t>
            </w:r>
            <w:r w:rsidR="00D66A8B" w:rsidRPr="0097548A">
              <w:rPr>
                <w:rFonts w:ascii="Trebuchet MS" w:hAnsi="Trebuchet MS"/>
                <w:lang w:val="uk-UA"/>
              </w:rPr>
              <w:t>2</w:t>
            </w:r>
          </w:p>
        </w:tc>
        <w:tc>
          <w:tcPr>
            <w:tcW w:w="1997" w:type="dxa"/>
            <w:tcBorders>
              <w:top w:val="single" w:sz="2" w:space="0" w:color="000000"/>
              <w:left w:val="single" w:sz="4" w:space="0" w:color="auto"/>
              <w:bottom w:val="single" w:sz="2" w:space="0" w:color="000000"/>
              <w:right w:val="single" w:sz="2" w:space="0" w:color="000000"/>
            </w:tcBorders>
            <w:shd w:val="clear" w:color="auto" w:fill="FFFFFF"/>
            <w:vAlign w:val="bottom"/>
          </w:tcPr>
          <w:p w:rsidR="00D66A8B" w:rsidRPr="005131C6" w:rsidRDefault="0008507F" w:rsidP="006E056F">
            <w:pPr>
              <w:autoSpaceDE w:val="0"/>
              <w:snapToGrid w:val="0"/>
              <w:jc w:val="center"/>
              <w:rPr>
                <w:rFonts w:ascii="Trebuchet MS" w:hAnsi="Trebuchet MS"/>
                <w:lang w:val="uk-UA"/>
              </w:rPr>
            </w:pPr>
            <w:r>
              <w:rPr>
                <w:rFonts w:ascii="Trebuchet MS" w:hAnsi="Trebuchet MS"/>
                <w:lang w:val="uk-UA"/>
              </w:rPr>
              <w:t>6482</w:t>
            </w:r>
          </w:p>
        </w:tc>
        <w:tc>
          <w:tcPr>
            <w:tcW w:w="1983" w:type="dxa"/>
            <w:tcBorders>
              <w:top w:val="single" w:sz="2" w:space="0" w:color="000000"/>
              <w:left w:val="single" w:sz="4" w:space="0" w:color="auto"/>
              <w:bottom w:val="single" w:sz="2" w:space="0" w:color="000000"/>
              <w:right w:val="single" w:sz="2" w:space="0" w:color="000000"/>
            </w:tcBorders>
            <w:shd w:val="clear" w:color="auto" w:fill="FFFFFF"/>
            <w:vAlign w:val="bottom"/>
          </w:tcPr>
          <w:p w:rsidR="00D66A8B" w:rsidRPr="0008507F" w:rsidRDefault="0008507F" w:rsidP="0008507F">
            <w:pPr>
              <w:autoSpaceDE w:val="0"/>
              <w:snapToGrid w:val="0"/>
              <w:jc w:val="center"/>
              <w:rPr>
                <w:rFonts w:ascii="Trebuchet MS" w:hAnsi="Trebuchet MS"/>
                <w:lang w:val="en-US"/>
              </w:rPr>
            </w:pPr>
            <w:r>
              <w:rPr>
                <w:rFonts w:ascii="Trebuchet MS" w:hAnsi="Trebuchet MS"/>
                <w:lang w:val="uk-UA"/>
              </w:rPr>
              <w:t>4</w:t>
            </w:r>
            <w:r>
              <w:rPr>
                <w:rFonts w:ascii="Trebuchet MS" w:hAnsi="Trebuchet MS"/>
                <w:lang w:val="en-US"/>
              </w:rPr>
              <w:t>536</w:t>
            </w:r>
          </w:p>
        </w:tc>
        <w:tc>
          <w:tcPr>
            <w:tcW w:w="1869" w:type="dxa"/>
            <w:tcBorders>
              <w:top w:val="single" w:sz="2" w:space="0" w:color="000000"/>
              <w:left w:val="single" w:sz="4" w:space="0" w:color="auto"/>
              <w:bottom w:val="single" w:sz="2" w:space="0" w:color="000000"/>
              <w:right w:val="single" w:sz="2" w:space="0" w:color="000000"/>
            </w:tcBorders>
            <w:shd w:val="clear" w:color="auto" w:fill="FFFFFF"/>
            <w:vAlign w:val="bottom"/>
          </w:tcPr>
          <w:p w:rsidR="00D66A8B" w:rsidRPr="00DC370E" w:rsidRDefault="0008507F" w:rsidP="00DC370E">
            <w:pPr>
              <w:autoSpaceDE w:val="0"/>
              <w:snapToGrid w:val="0"/>
              <w:jc w:val="center"/>
              <w:rPr>
                <w:rFonts w:ascii="Trebuchet MS" w:hAnsi="Trebuchet MS"/>
                <w:lang w:val="uk-UA"/>
              </w:rPr>
            </w:pPr>
            <w:r>
              <w:rPr>
                <w:rFonts w:ascii="Trebuchet MS" w:hAnsi="Trebuchet MS"/>
                <w:lang w:val="uk-UA"/>
              </w:rPr>
              <w:t>33</w:t>
            </w:r>
            <w:r w:rsidR="00770C5D">
              <w:rPr>
                <w:rFonts w:ascii="Trebuchet MS" w:hAnsi="Trebuchet MS"/>
                <w:lang w:val="uk-UA"/>
              </w:rPr>
              <w:t>81</w:t>
            </w:r>
          </w:p>
        </w:tc>
      </w:tr>
      <w:tr w:rsidR="00D66A8B" w:rsidRPr="006B7995" w:rsidTr="00874E78">
        <w:trPr>
          <w:trHeight w:val="221"/>
        </w:trPr>
        <w:tc>
          <w:tcPr>
            <w:tcW w:w="1701" w:type="dxa"/>
            <w:tcBorders>
              <w:top w:val="single" w:sz="2" w:space="0" w:color="000000"/>
              <w:left w:val="single" w:sz="2" w:space="0" w:color="000000"/>
              <w:bottom w:val="single" w:sz="2" w:space="0" w:color="000000"/>
            </w:tcBorders>
            <w:shd w:val="clear" w:color="auto" w:fill="FFFFFF"/>
          </w:tcPr>
          <w:p w:rsidR="00D66A8B" w:rsidRPr="006B7995" w:rsidRDefault="00D66A8B" w:rsidP="00755F16">
            <w:pPr>
              <w:autoSpaceDE w:val="0"/>
              <w:snapToGrid w:val="0"/>
              <w:rPr>
                <w:rFonts w:ascii="Trebuchet MS" w:hAnsi="Trebuchet MS"/>
                <w:lang w:val="uk-UA"/>
              </w:rPr>
            </w:pPr>
            <w:r>
              <w:rPr>
                <w:rFonts w:ascii="Trebuchet MS" w:hAnsi="Trebuchet MS"/>
                <w:sz w:val="22"/>
                <w:szCs w:val="22"/>
                <w:lang w:val="uk-UA"/>
              </w:rPr>
              <w:t>Транспортні засоби</w:t>
            </w:r>
          </w:p>
        </w:tc>
        <w:tc>
          <w:tcPr>
            <w:tcW w:w="2106" w:type="dxa"/>
            <w:tcBorders>
              <w:top w:val="single" w:sz="2" w:space="0" w:color="000000"/>
              <w:left w:val="single" w:sz="2" w:space="0" w:color="000000"/>
              <w:bottom w:val="single" w:sz="2" w:space="0" w:color="000000"/>
              <w:right w:val="single" w:sz="4" w:space="0" w:color="auto"/>
            </w:tcBorders>
            <w:shd w:val="clear" w:color="auto" w:fill="FFFFFF"/>
            <w:vAlign w:val="bottom"/>
          </w:tcPr>
          <w:p w:rsidR="00D66A8B" w:rsidRPr="0097548A" w:rsidRDefault="00D66A8B" w:rsidP="006E056F">
            <w:pPr>
              <w:autoSpaceDE w:val="0"/>
              <w:snapToGrid w:val="0"/>
              <w:jc w:val="center"/>
              <w:rPr>
                <w:rFonts w:ascii="Trebuchet MS" w:hAnsi="Trebuchet MS"/>
                <w:lang w:val="uk-UA"/>
              </w:rPr>
            </w:pPr>
            <w:r w:rsidRPr="0097548A">
              <w:rPr>
                <w:rFonts w:ascii="Trebuchet MS" w:hAnsi="Trebuchet MS"/>
                <w:lang w:val="uk-UA"/>
              </w:rPr>
              <w:t>885</w:t>
            </w:r>
          </w:p>
        </w:tc>
        <w:tc>
          <w:tcPr>
            <w:tcW w:w="1997" w:type="dxa"/>
            <w:tcBorders>
              <w:top w:val="single" w:sz="2" w:space="0" w:color="000000"/>
              <w:left w:val="single" w:sz="4" w:space="0" w:color="auto"/>
              <w:bottom w:val="single" w:sz="2" w:space="0" w:color="000000"/>
              <w:right w:val="single" w:sz="2" w:space="0" w:color="000000"/>
            </w:tcBorders>
            <w:shd w:val="clear" w:color="auto" w:fill="FFFFFF"/>
            <w:vAlign w:val="bottom"/>
          </w:tcPr>
          <w:p w:rsidR="00D66A8B" w:rsidRPr="005131C6" w:rsidRDefault="00D66A8B" w:rsidP="006E056F">
            <w:pPr>
              <w:autoSpaceDE w:val="0"/>
              <w:snapToGrid w:val="0"/>
              <w:jc w:val="center"/>
              <w:rPr>
                <w:rFonts w:ascii="Trebuchet MS" w:hAnsi="Trebuchet MS"/>
                <w:lang w:val="uk-UA"/>
              </w:rPr>
            </w:pPr>
            <w:r w:rsidRPr="005131C6">
              <w:rPr>
                <w:rFonts w:ascii="Trebuchet MS" w:hAnsi="Trebuchet MS"/>
                <w:lang w:val="uk-UA"/>
              </w:rPr>
              <w:t>885</w:t>
            </w:r>
          </w:p>
        </w:tc>
        <w:tc>
          <w:tcPr>
            <w:tcW w:w="1983" w:type="dxa"/>
            <w:tcBorders>
              <w:top w:val="single" w:sz="2" w:space="0" w:color="000000"/>
              <w:left w:val="single" w:sz="4" w:space="0" w:color="auto"/>
              <w:bottom w:val="single" w:sz="2" w:space="0" w:color="000000"/>
              <w:right w:val="single" w:sz="2" w:space="0" w:color="000000"/>
            </w:tcBorders>
            <w:shd w:val="clear" w:color="auto" w:fill="FFFFFF"/>
            <w:vAlign w:val="bottom"/>
          </w:tcPr>
          <w:p w:rsidR="00D66A8B" w:rsidRPr="0097548A" w:rsidRDefault="00770C5D" w:rsidP="00770C5D">
            <w:pPr>
              <w:autoSpaceDE w:val="0"/>
              <w:snapToGrid w:val="0"/>
              <w:rPr>
                <w:rFonts w:ascii="Trebuchet MS" w:hAnsi="Trebuchet MS"/>
                <w:lang w:val="uk-UA"/>
              </w:rPr>
            </w:pPr>
            <w:r>
              <w:rPr>
                <w:rFonts w:ascii="Trebuchet MS" w:hAnsi="Trebuchet MS"/>
                <w:lang w:val="uk-UA"/>
              </w:rPr>
              <w:t xml:space="preserve">            985</w:t>
            </w:r>
          </w:p>
        </w:tc>
        <w:tc>
          <w:tcPr>
            <w:tcW w:w="1869" w:type="dxa"/>
            <w:tcBorders>
              <w:top w:val="single" w:sz="2" w:space="0" w:color="000000"/>
              <w:left w:val="single" w:sz="4" w:space="0" w:color="auto"/>
              <w:bottom w:val="single" w:sz="2" w:space="0" w:color="000000"/>
              <w:right w:val="single" w:sz="2" w:space="0" w:color="000000"/>
            </w:tcBorders>
            <w:shd w:val="clear" w:color="auto" w:fill="FFFFFF"/>
            <w:vAlign w:val="bottom"/>
          </w:tcPr>
          <w:p w:rsidR="00D66A8B" w:rsidRPr="00DC370E" w:rsidRDefault="0008507F" w:rsidP="00DC370E">
            <w:pPr>
              <w:autoSpaceDE w:val="0"/>
              <w:snapToGrid w:val="0"/>
              <w:jc w:val="center"/>
              <w:rPr>
                <w:rFonts w:ascii="Trebuchet MS" w:hAnsi="Trebuchet MS"/>
                <w:lang w:val="uk-UA"/>
              </w:rPr>
            </w:pPr>
            <w:r>
              <w:rPr>
                <w:rFonts w:ascii="Trebuchet MS" w:hAnsi="Trebuchet MS"/>
                <w:lang w:val="uk-UA"/>
              </w:rPr>
              <w:t>985</w:t>
            </w:r>
          </w:p>
        </w:tc>
      </w:tr>
      <w:tr w:rsidR="00D66A8B" w:rsidRPr="006B7995" w:rsidTr="00874E78">
        <w:trPr>
          <w:trHeight w:val="216"/>
        </w:trPr>
        <w:tc>
          <w:tcPr>
            <w:tcW w:w="1701" w:type="dxa"/>
            <w:tcBorders>
              <w:top w:val="single" w:sz="2" w:space="0" w:color="000000"/>
              <w:left w:val="single" w:sz="2" w:space="0" w:color="000000"/>
              <w:bottom w:val="single" w:sz="2" w:space="0" w:color="000000"/>
            </w:tcBorders>
            <w:shd w:val="clear" w:color="auto" w:fill="FFFFFF"/>
          </w:tcPr>
          <w:p w:rsidR="00D66A8B" w:rsidRPr="006B7995" w:rsidRDefault="00D66A8B" w:rsidP="00755F16">
            <w:pPr>
              <w:autoSpaceDE w:val="0"/>
              <w:snapToGrid w:val="0"/>
              <w:rPr>
                <w:rFonts w:ascii="Trebuchet MS" w:hAnsi="Trebuchet MS"/>
                <w:lang w:val="uk-UA"/>
              </w:rPr>
            </w:pPr>
            <w:r w:rsidRPr="006B7995">
              <w:rPr>
                <w:rFonts w:ascii="Trebuchet MS" w:hAnsi="Trebuchet MS"/>
                <w:sz w:val="22"/>
                <w:szCs w:val="22"/>
                <w:lang w:val="uk-UA"/>
              </w:rPr>
              <w:t xml:space="preserve">Інструменти, прилади та інвентар </w:t>
            </w:r>
          </w:p>
        </w:tc>
        <w:tc>
          <w:tcPr>
            <w:tcW w:w="2106" w:type="dxa"/>
            <w:tcBorders>
              <w:top w:val="single" w:sz="2" w:space="0" w:color="000000"/>
              <w:left w:val="single" w:sz="2" w:space="0" w:color="000000"/>
              <w:bottom w:val="single" w:sz="2" w:space="0" w:color="000000"/>
              <w:right w:val="single" w:sz="4" w:space="0" w:color="auto"/>
            </w:tcBorders>
            <w:shd w:val="clear" w:color="auto" w:fill="FFFFFF"/>
            <w:vAlign w:val="bottom"/>
          </w:tcPr>
          <w:p w:rsidR="00D66A8B" w:rsidRPr="0008507F" w:rsidRDefault="0008507F" w:rsidP="00CE7B39">
            <w:pPr>
              <w:autoSpaceDE w:val="0"/>
              <w:snapToGrid w:val="0"/>
              <w:jc w:val="center"/>
              <w:rPr>
                <w:rFonts w:ascii="Trebuchet MS" w:hAnsi="Trebuchet MS"/>
                <w:lang w:val="en-US"/>
              </w:rPr>
            </w:pPr>
            <w:r>
              <w:rPr>
                <w:rFonts w:ascii="Trebuchet MS" w:hAnsi="Trebuchet MS"/>
                <w:lang w:val="en-US"/>
              </w:rPr>
              <w:t>2214</w:t>
            </w:r>
          </w:p>
        </w:tc>
        <w:tc>
          <w:tcPr>
            <w:tcW w:w="1997" w:type="dxa"/>
            <w:tcBorders>
              <w:top w:val="single" w:sz="2" w:space="0" w:color="000000"/>
              <w:left w:val="single" w:sz="4" w:space="0" w:color="auto"/>
              <w:bottom w:val="single" w:sz="2" w:space="0" w:color="000000"/>
              <w:right w:val="single" w:sz="2" w:space="0" w:color="000000"/>
            </w:tcBorders>
            <w:shd w:val="clear" w:color="auto" w:fill="FFFFFF"/>
            <w:vAlign w:val="bottom"/>
          </w:tcPr>
          <w:p w:rsidR="00D66A8B" w:rsidRPr="005131C6" w:rsidRDefault="0008507F" w:rsidP="006E056F">
            <w:pPr>
              <w:autoSpaceDE w:val="0"/>
              <w:snapToGrid w:val="0"/>
              <w:jc w:val="center"/>
              <w:rPr>
                <w:rFonts w:ascii="Trebuchet MS" w:hAnsi="Trebuchet MS"/>
                <w:lang w:val="uk-UA"/>
              </w:rPr>
            </w:pPr>
            <w:r>
              <w:rPr>
                <w:rFonts w:ascii="Trebuchet MS" w:hAnsi="Trebuchet MS"/>
                <w:lang w:val="uk-UA"/>
              </w:rPr>
              <w:t>1245</w:t>
            </w:r>
          </w:p>
        </w:tc>
        <w:tc>
          <w:tcPr>
            <w:tcW w:w="1983" w:type="dxa"/>
            <w:tcBorders>
              <w:top w:val="single" w:sz="2" w:space="0" w:color="000000"/>
              <w:left w:val="single" w:sz="4" w:space="0" w:color="auto"/>
              <w:bottom w:val="single" w:sz="2" w:space="0" w:color="000000"/>
              <w:right w:val="single" w:sz="2" w:space="0" w:color="000000"/>
            </w:tcBorders>
            <w:shd w:val="clear" w:color="auto" w:fill="FFFFFF"/>
            <w:vAlign w:val="bottom"/>
          </w:tcPr>
          <w:p w:rsidR="00D66A8B" w:rsidRPr="0097548A" w:rsidRDefault="0008507F" w:rsidP="0008507F">
            <w:pPr>
              <w:autoSpaceDE w:val="0"/>
              <w:snapToGrid w:val="0"/>
              <w:jc w:val="center"/>
              <w:rPr>
                <w:rFonts w:ascii="Trebuchet MS" w:hAnsi="Trebuchet MS"/>
                <w:lang w:val="uk-UA"/>
              </w:rPr>
            </w:pPr>
            <w:r>
              <w:rPr>
                <w:rFonts w:ascii="Trebuchet MS" w:hAnsi="Trebuchet MS"/>
                <w:lang w:val="en-US"/>
              </w:rPr>
              <w:t>1925</w:t>
            </w:r>
          </w:p>
        </w:tc>
        <w:tc>
          <w:tcPr>
            <w:tcW w:w="1869" w:type="dxa"/>
            <w:tcBorders>
              <w:top w:val="single" w:sz="2" w:space="0" w:color="000000"/>
              <w:left w:val="single" w:sz="4" w:space="0" w:color="auto"/>
              <w:bottom w:val="single" w:sz="2" w:space="0" w:color="000000"/>
              <w:right w:val="single" w:sz="2" w:space="0" w:color="000000"/>
            </w:tcBorders>
            <w:shd w:val="clear" w:color="auto" w:fill="FFFFFF"/>
            <w:vAlign w:val="bottom"/>
          </w:tcPr>
          <w:p w:rsidR="00D66A8B" w:rsidRPr="00DC370E" w:rsidRDefault="0008507F" w:rsidP="00DC370E">
            <w:pPr>
              <w:autoSpaceDE w:val="0"/>
              <w:snapToGrid w:val="0"/>
              <w:jc w:val="center"/>
              <w:rPr>
                <w:rFonts w:ascii="Trebuchet MS" w:hAnsi="Trebuchet MS"/>
                <w:lang w:val="uk-UA"/>
              </w:rPr>
            </w:pPr>
            <w:r>
              <w:rPr>
                <w:rFonts w:ascii="Trebuchet MS" w:hAnsi="Trebuchet MS"/>
                <w:lang w:val="uk-UA"/>
              </w:rPr>
              <w:t>7</w:t>
            </w:r>
            <w:r w:rsidR="00770C5D">
              <w:rPr>
                <w:rFonts w:ascii="Trebuchet MS" w:hAnsi="Trebuchet MS"/>
                <w:lang w:val="uk-UA"/>
              </w:rPr>
              <w:t>97</w:t>
            </w:r>
          </w:p>
        </w:tc>
      </w:tr>
      <w:tr w:rsidR="00D66A8B" w:rsidRPr="00FB0B7A" w:rsidTr="00874E78">
        <w:trPr>
          <w:trHeight w:val="216"/>
        </w:trPr>
        <w:tc>
          <w:tcPr>
            <w:tcW w:w="1701" w:type="dxa"/>
            <w:tcBorders>
              <w:top w:val="single" w:sz="2" w:space="0" w:color="000000"/>
              <w:left w:val="single" w:sz="2" w:space="0" w:color="000000"/>
              <w:bottom w:val="single" w:sz="2" w:space="0" w:color="000000"/>
            </w:tcBorders>
            <w:shd w:val="clear" w:color="auto" w:fill="FFFFFF"/>
          </w:tcPr>
          <w:p w:rsidR="00D66A8B" w:rsidRPr="00FB0B7A" w:rsidRDefault="00D66A8B" w:rsidP="00755F16">
            <w:pPr>
              <w:autoSpaceDE w:val="0"/>
              <w:snapToGrid w:val="0"/>
              <w:rPr>
                <w:rFonts w:ascii="Trebuchet MS" w:hAnsi="Trebuchet MS"/>
                <w:lang w:val="uk-UA"/>
              </w:rPr>
            </w:pPr>
            <w:r w:rsidRPr="00FB0B7A">
              <w:rPr>
                <w:rFonts w:ascii="Trebuchet MS" w:hAnsi="Trebuchet MS"/>
                <w:sz w:val="22"/>
                <w:szCs w:val="22"/>
                <w:lang w:val="uk-UA"/>
              </w:rPr>
              <w:t xml:space="preserve">Інші основні засоби </w:t>
            </w:r>
          </w:p>
        </w:tc>
        <w:tc>
          <w:tcPr>
            <w:tcW w:w="2106" w:type="dxa"/>
            <w:tcBorders>
              <w:top w:val="single" w:sz="2" w:space="0" w:color="000000"/>
              <w:left w:val="single" w:sz="2" w:space="0" w:color="000000"/>
              <w:bottom w:val="single" w:sz="2" w:space="0" w:color="000000"/>
              <w:right w:val="single" w:sz="4" w:space="0" w:color="auto"/>
            </w:tcBorders>
            <w:shd w:val="clear" w:color="auto" w:fill="FFFFFF"/>
            <w:vAlign w:val="bottom"/>
          </w:tcPr>
          <w:p w:rsidR="00D66A8B" w:rsidRDefault="0008507F" w:rsidP="006E056F">
            <w:pPr>
              <w:autoSpaceDE w:val="0"/>
              <w:snapToGrid w:val="0"/>
              <w:jc w:val="center"/>
              <w:rPr>
                <w:rFonts w:ascii="Trebuchet MS" w:hAnsi="Trebuchet MS"/>
                <w:lang w:val="uk-UA"/>
              </w:rPr>
            </w:pPr>
            <w:r>
              <w:rPr>
                <w:rFonts w:ascii="Trebuchet MS" w:hAnsi="Trebuchet MS"/>
                <w:lang w:val="uk-UA"/>
              </w:rPr>
              <w:t>5350</w:t>
            </w:r>
          </w:p>
          <w:p w:rsidR="00F11D1B" w:rsidRPr="0097548A" w:rsidRDefault="00F11D1B" w:rsidP="006E056F">
            <w:pPr>
              <w:autoSpaceDE w:val="0"/>
              <w:snapToGrid w:val="0"/>
              <w:jc w:val="center"/>
              <w:rPr>
                <w:rFonts w:ascii="Trebuchet MS" w:hAnsi="Trebuchet MS"/>
                <w:lang w:val="uk-UA"/>
              </w:rPr>
            </w:pPr>
          </w:p>
        </w:tc>
        <w:tc>
          <w:tcPr>
            <w:tcW w:w="1997" w:type="dxa"/>
            <w:tcBorders>
              <w:top w:val="single" w:sz="2" w:space="0" w:color="000000"/>
              <w:left w:val="single" w:sz="4" w:space="0" w:color="auto"/>
              <w:bottom w:val="single" w:sz="2" w:space="0" w:color="000000"/>
              <w:right w:val="single" w:sz="2" w:space="0" w:color="000000"/>
            </w:tcBorders>
            <w:shd w:val="clear" w:color="auto" w:fill="FFFFFF"/>
            <w:vAlign w:val="bottom"/>
          </w:tcPr>
          <w:p w:rsidR="00D66A8B" w:rsidRPr="005131C6" w:rsidRDefault="0008507F" w:rsidP="006E056F">
            <w:pPr>
              <w:autoSpaceDE w:val="0"/>
              <w:snapToGrid w:val="0"/>
              <w:jc w:val="center"/>
              <w:rPr>
                <w:rFonts w:ascii="Trebuchet MS" w:hAnsi="Trebuchet MS"/>
                <w:lang w:val="uk-UA"/>
              </w:rPr>
            </w:pPr>
            <w:r>
              <w:rPr>
                <w:rFonts w:ascii="Trebuchet MS" w:hAnsi="Trebuchet MS"/>
                <w:lang w:val="uk-UA"/>
              </w:rPr>
              <w:t>5017</w:t>
            </w:r>
          </w:p>
        </w:tc>
        <w:tc>
          <w:tcPr>
            <w:tcW w:w="1983" w:type="dxa"/>
            <w:tcBorders>
              <w:top w:val="single" w:sz="2" w:space="0" w:color="000000"/>
              <w:left w:val="single" w:sz="4" w:space="0" w:color="auto"/>
              <w:bottom w:val="single" w:sz="2" w:space="0" w:color="000000"/>
              <w:right w:val="single" w:sz="2" w:space="0" w:color="000000"/>
            </w:tcBorders>
            <w:shd w:val="clear" w:color="auto" w:fill="FFFFFF"/>
            <w:vAlign w:val="bottom"/>
          </w:tcPr>
          <w:p w:rsidR="00D66A8B" w:rsidRPr="00770C5D" w:rsidRDefault="0008507F" w:rsidP="0029384C">
            <w:pPr>
              <w:autoSpaceDE w:val="0"/>
              <w:snapToGrid w:val="0"/>
              <w:jc w:val="center"/>
              <w:rPr>
                <w:rFonts w:ascii="Trebuchet MS" w:hAnsi="Trebuchet MS"/>
              </w:rPr>
            </w:pPr>
            <w:r>
              <w:rPr>
                <w:rFonts w:ascii="Trebuchet MS" w:hAnsi="Trebuchet MS"/>
              </w:rPr>
              <w:t>3</w:t>
            </w:r>
            <w:r w:rsidR="00770C5D">
              <w:rPr>
                <w:rFonts w:ascii="Trebuchet MS" w:hAnsi="Trebuchet MS"/>
              </w:rPr>
              <w:t>435</w:t>
            </w:r>
          </w:p>
        </w:tc>
        <w:tc>
          <w:tcPr>
            <w:tcW w:w="1869" w:type="dxa"/>
            <w:tcBorders>
              <w:top w:val="single" w:sz="2" w:space="0" w:color="000000"/>
              <w:left w:val="single" w:sz="4" w:space="0" w:color="auto"/>
              <w:bottom w:val="single" w:sz="2" w:space="0" w:color="000000"/>
              <w:right w:val="single" w:sz="2" w:space="0" w:color="000000"/>
            </w:tcBorders>
            <w:shd w:val="clear" w:color="auto" w:fill="FFFFFF"/>
            <w:vAlign w:val="bottom"/>
          </w:tcPr>
          <w:p w:rsidR="00D66A8B" w:rsidRPr="00FB0B7A" w:rsidRDefault="0008507F" w:rsidP="00DC370E">
            <w:pPr>
              <w:autoSpaceDE w:val="0"/>
              <w:snapToGrid w:val="0"/>
              <w:jc w:val="center"/>
              <w:rPr>
                <w:rFonts w:ascii="Trebuchet MS" w:hAnsi="Trebuchet MS"/>
                <w:lang w:val="uk-UA"/>
              </w:rPr>
            </w:pPr>
            <w:r>
              <w:rPr>
                <w:rFonts w:ascii="Trebuchet MS" w:hAnsi="Trebuchet MS"/>
                <w:lang w:val="uk-UA"/>
              </w:rPr>
              <w:t>2435</w:t>
            </w:r>
          </w:p>
        </w:tc>
      </w:tr>
      <w:tr w:rsidR="00D66A8B" w:rsidRPr="006B7995" w:rsidTr="006E056F">
        <w:trPr>
          <w:trHeight w:val="216"/>
        </w:trPr>
        <w:tc>
          <w:tcPr>
            <w:tcW w:w="1701" w:type="dxa"/>
            <w:tcBorders>
              <w:top w:val="single" w:sz="2" w:space="0" w:color="000000"/>
              <w:left w:val="single" w:sz="2" w:space="0" w:color="000000"/>
              <w:bottom w:val="single" w:sz="2" w:space="0" w:color="000000"/>
            </w:tcBorders>
            <w:shd w:val="clear" w:color="auto" w:fill="FFFFFF"/>
          </w:tcPr>
          <w:p w:rsidR="00D66A8B" w:rsidRPr="00FB0B7A" w:rsidRDefault="00D66A8B" w:rsidP="00755F16">
            <w:pPr>
              <w:autoSpaceDE w:val="0"/>
              <w:snapToGrid w:val="0"/>
              <w:rPr>
                <w:rFonts w:ascii="Trebuchet MS" w:hAnsi="Trebuchet MS"/>
                <w:b/>
                <w:i/>
                <w:lang w:val="uk-UA"/>
              </w:rPr>
            </w:pPr>
            <w:r w:rsidRPr="00FB0B7A">
              <w:rPr>
                <w:rFonts w:ascii="Trebuchet MS" w:hAnsi="Trebuchet MS"/>
                <w:b/>
                <w:i/>
                <w:sz w:val="22"/>
                <w:szCs w:val="22"/>
                <w:lang w:val="uk-UA"/>
              </w:rPr>
              <w:t>Разом</w:t>
            </w:r>
          </w:p>
        </w:tc>
        <w:tc>
          <w:tcPr>
            <w:tcW w:w="2106" w:type="dxa"/>
            <w:tcBorders>
              <w:top w:val="single" w:sz="2" w:space="0" w:color="000000"/>
              <w:left w:val="single" w:sz="2" w:space="0" w:color="000000"/>
              <w:bottom w:val="single" w:sz="2" w:space="0" w:color="000000"/>
              <w:right w:val="single" w:sz="4" w:space="0" w:color="auto"/>
            </w:tcBorders>
            <w:shd w:val="clear" w:color="auto" w:fill="FFFFFF"/>
            <w:vAlign w:val="center"/>
          </w:tcPr>
          <w:p w:rsidR="00D66A8B" w:rsidRPr="0097548A" w:rsidRDefault="0008507F" w:rsidP="00E2361D">
            <w:pPr>
              <w:autoSpaceDE w:val="0"/>
              <w:snapToGrid w:val="0"/>
              <w:jc w:val="center"/>
              <w:rPr>
                <w:rFonts w:ascii="Trebuchet MS" w:hAnsi="Trebuchet MS"/>
                <w:b/>
                <w:i/>
                <w:lang w:val="uk-UA"/>
              </w:rPr>
            </w:pPr>
            <w:r>
              <w:rPr>
                <w:rFonts w:ascii="Trebuchet MS" w:hAnsi="Trebuchet MS"/>
                <w:b/>
                <w:i/>
                <w:lang w:val="uk-UA"/>
              </w:rPr>
              <w:t>16343</w:t>
            </w:r>
          </w:p>
        </w:tc>
        <w:tc>
          <w:tcPr>
            <w:tcW w:w="1997" w:type="dxa"/>
            <w:tcBorders>
              <w:top w:val="single" w:sz="2" w:space="0" w:color="000000"/>
              <w:left w:val="single" w:sz="4" w:space="0" w:color="auto"/>
              <w:bottom w:val="single" w:sz="2" w:space="0" w:color="000000"/>
              <w:right w:val="single" w:sz="2" w:space="0" w:color="000000"/>
            </w:tcBorders>
            <w:shd w:val="clear" w:color="auto" w:fill="FFFFFF"/>
            <w:vAlign w:val="center"/>
          </w:tcPr>
          <w:p w:rsidR="00D66A8B" w:rsidRPr="005131C6" w:rsidRDefault="0008507F" w:rsidP="00E2361D">
            <w:pPr>
              <w:autoSpaceDE w:val="0"/>
              <w:snapToGrid w:val="0"/>
              <w:jc w:val="center"/>
              <w:rPr>
                <w:rFonts w:ascii="Trebuchet MS" w:hAnsi="Trebuchet MS"/>
                <w:b/>
                <w:i/>
                <w:lang w:val="uk-UA"/>
              </w:rPr>
            </w:pPr>
            <w:r>
              <w:rPr>
                <w:rFonts w:ascii="Trebuchet MS" w:hAnsi="Trebuchet MS"/>
                <w:b/>
                <w:i/>
                <w:lang w:val="uk-UA"/>
              </w:rPr>
              <w:t>13691</w:t>
            </w:r>
          </w:p>
        </w:tc>
        <w:tc>
          <w:tcPr>
            <w:tcW w:w="1983" w:type="dxa"/>
            <w:tcBorders>
              <w:top w:val="single" w:sz="2" w:space="0" w:color="000000"/>
              <w:left w:val="single" w:sz="4" w:space="0" w:color="auto"/>
              <w:bottom w:val="single" w:sz="2" w:space="0" w:color="000000"/>
              <w:right w:val="single" w:sz="2" w:space="0" w:color="000000"/>
            </w:tcBorders>
            <w:shd w:val="clear" w:color="auto" w:fill="FFFFFF"/>
            <w:vAlign w:val="center"/>
          </w:tcPr>
          <w:p w:rsidR="00D66A8B" w:rsidRPr="0008507F" w:rsidRDefault="0008507F" w:rsidP="0008507F">
            <w:pPr>
              <w:autoSpaceDE w:val="0"/>
              <w:snapToGrid w:val="0"/>
              <w:rPr>
                <w:rFonts w:ascii="Trebuchet MS" w:hAnsi="Trebuchet MS"/>
                <w:b/>
                <w:i/>
                <w:lang w:val="en-US"/>
              </w:rPr>
            </w:pPr>
            <w:r>
              <w:rPr>
                <w:rFonts w:ascii="Trebuchet MS" w:hAnsi="Trebuchet MS"/>
                <w:b/>
                <w:i/>
                <w:lang w:val="en-US"/>
              </w:rPr>
              <w:t>10908</w:t>
            </w:r>
          </w:p>
        </w:tc>
        <w:tc>
          <w:tcPr>
            <w:tcW w:w="1869" w:type="dxa"/>
            <w:tcBorders>
              <w:top w:val="single" w:sz="2" w:space="0" w:color="000000"/>
              <w:left w:val="single" w:sz="4" w:space="0" w:color="auto"/>
              <w:bottom w:val="single" w:sz="2" w:space="0" w:color="000000"/>
              <w:right w:val="single" w:sz="2" w:space="0" w:color="000000"/>
            </w:tcBorders>
            <w:shd w:val="clear" w:color="auto" w:fill="FFFFFF"/>
            <w:vAlign w:val="center"/>
          </w:tcPr>
          <w:p w:rsidR="00D66A8B" w:rsidRPr="00FB0B7A" w:rsidRDefault="0008507F" w:rsidP="00E2361D">
            <w:pPr>
              <w:autoSpaceDE w:val="0"/>
              <w:snapToGrid w:val="0"/>
              <w:jc w:val="center"/>
              <w:rPr>
                <w:rFonts w:ascii="Trebuchet MS" w:hAnsi="Trebuchet MS"/>
                <w:b/>
                <w:i/>
                <w:lang w:val="uk-UA"/>
              </w:rPr>
            </w:pPr>
            <w:r>
              <w:rPr>
                <w:rFonts w:ascii="Trebuchet MS" w:hAnsi="Trebuchet MS"/>
                <w:b/>
                <w:i/>
                <w:lang w:val="uk-UA"/>
              </w:rPr>
              <w:t>7625</w:t>
            </w:r>
          </w:p>
        </w:tc>
      </w:tr>
    </w:tbl>
    <w:p w:rsidR="00D66A8B" w:rsidRDefault="00D66A8B" w:rsidP="00797340">
      <w:pPr>
        <w:jc w:val="both"/>
        <w:rPr>
          <w:rFonts w:ascii="Trebuchet MS" w:hAnsi="Trebuchet MS"/>
          <w:sz w:val="22"/>
          <w:szCs w:val="22"/>
          <w:highlight w:val="yellow"/>
          <w:lang w:val="uk-UA" w:eastAsia="uk-UA"/>
        </w:rPr>
      </w:pPr>
    </w:p>
    <w:p w:rsidR="00D66A8B" w:rsidRDefault="00D66A8B" w:rsidP="00FB0B7A">
      <w:pPr>
        <w:autoSpaceDE w:val="0"/>
        <w:spacing w:before="60"/>
        <w:jc w:val="both"/>
        <w:rPr>
          <w:rFonts w:ascii="Trebuchet MS" w:hAnsi="Trebuchet MS"/>
          <w:sz w:val="22"/>
          <w:szCs w:val="22"/>
          <w:lang w:val="uk-UA"/>
        </w:rPr>
      </w:pPr>
      <w:r w:rsidRPr="00027C7D">
        <w:rPr>
          <w:rFonts w:ascii="Trebuchet MS" w:hAnsi="Trebuchet MS"/>
          <w:sz w:val="22"/>
          <w:szCs w:val="22"/>
          <w:lang w:val="uk-UA"/>
        </w:rPr>
        <w:t>Компенсації  третім особам у зв’язку з знеціненням, втратою чи передачею об’єктів основних засобів, включенні до составу прибутку чи</w:t>
      </w:r>
      <w:r w:rsidR="0008507F">
        <w:rPr>
          <w:rFonts w:ascii="Trebuchet MS" w:hAnsi="Trebuchet MS"/>
          <w:sz w:val="22"/>
          <w:szCs w:val="22"/>
          <w:lang w:val="uk-UA"/>
        </w:rPr>
        <w:t xml:space="preserve"> збитку, не виплачувались в 2019</w:t>
      </w:r>
      <w:r w:rsidRPr="00027C7D">
        <w:rPr>
          <w:rFonts w:ascii="Trebuchet MS" w:hAnsi="Trebuchet MS"/>
          <w:sz w:val="22"/>
          <w:szCs w:val="22"/>
          <w:lang w:val="uk-UA"/>
        </w:rPr>
        <w:t xml:space="preserve"> році.</w:t>
      </w:r>
    </w:p>
    <w:p w:rsidR="00D66A8B" w:rsidRPr="00027C7D" w:rsidRDefault="0008507F" w:rsidP="00FB0B7A">
      <w:pPr>
        <w:spacing w:before="60"/>
        <w:jc w:val="both"/>
        <w:rPr>
          <w:rFonts w:ascii="Trebuchet MS" w:hAnsi="Trebuchet MS"/>
          <w:sz w:val="22"/>
          <w:szCs w:val="22"/>
          <w:lang w:val="uk-UA"/>
        </w:rPr>
      </w:pPr>
      <w:r>
        <w:rPr>
          <w:rFonts w:ascii="Trebuchet MS" w:hAnsi="Trebuchet MS"/>
          <w:sz w:val="22"/>
          <w:szCs w:val="22"/>
          <w:lang w:val="uk-UA"/>
        </w:rPr>
        <w:t>В 2019</w:t>
      </w:r>
      <w:r w:rsidR="00D66A8B" w:rsidRPr="00027C7D">
        <w:rPr>
          <w:rFonts w:ascii="Trebuchet MS" w:hAnsi="Trebuchet MS"/>
          <w:sz w:val="22"/>
          <w:szCs w:val="22"/>
          <w:lang w:val="uk-UA"/>
        </w:rPr>
        <w:t xml:space="preserve"> р. Товариство не здійснювало будівництва  основних засобів.</w:t>
      </w:r>
    </w:p>
    <w:p w:rsidR="00D66A8B" w:rsidRPr="00027C7D" w:rsidRDefault="00D66A8B" w:rsidP="00FB0B7A">
      <w:pPr>
        <w:spacing w:before="60"/>
        <w:jc w:val="both"/>
        <w:rPr>
          <w:rFonts w:ascii="Trebuchet MS" w:hAnsi="Trebuchet MS"/>
          <w:sz w:val="22"/>
          <w:szCs w:val="22"/>
          <w:lang w:val="uk-UA"/>
        </w:rPr>
      </w:pPr>
      <w:r w:rsidRPr="00027C7D">
        <w:rPr>
          <w:rFonts w:ascii="Trebuchet MS" w:hAnsi="Trebuchet MS"/>
          <w:sz w:val="22"/>
          <w:szCs w:val="22"/>
          <w:lang w:val="uk-UA"/>
        </w:rPr>
        <w:t>Сума договірних зобов’язань з  пр</w:t>
      </w:r>
      <w:r w:rsidR="0008507F">
        <w:rPr>
          <w:rFonts w:ascii="Trebuchet MS" w:hAnsi="Trebuchet MS"/>
          <w:sz w:val="22"/>
          <w:szCs w:val="22"/>
          <w:lang w:val="uk-UA"/>
        </w:rPr>
        <w:t>идбання основних  засобів в 2019</w:t>
      </w:r>
      <w:r w:rsidRPr="00027C7D">
        <w:rPr>
          <w:rFonts w:ascii="Trebuchet MS" w:hAnsi="Trebuchet MS"/>
          <w:sz w:val="22"/>
          <w:szCs w:val="22"/>
          <w:lang w:val="uk-UA"/>
        </w:rPr>
        <w:t xml:space="preserve"> р. збігається з вартістю придбаних основних засобів.</w:t>
      </w:r>
    </w:p>
    <w:p w:rsidR="00D66A8B" w:rsidRPr="00027C7D" w:rsidRDefault="00D66A8B" w:rsidP="00FB0B7A">
      <w:pPr>
        <w:spacing w:before="60"/>
        <w:jc w:val="both"/>
        <w:rPr>
          <w:rFonts w:ascii="Trebuchet MS" w:hAnsi="Trebuchet MS"/>
          <w:sz w:val="22"/>
          <w:szCs w:val="22"/>
          <w:lang w:val="uk-UA"/>
        </w:rPr>
      </w:pPr>
      <w:r w:rsidRPr="00027C7D">
        <w:rPr>
          <w:rFonts w:ascii="Trebuchet MS" w:hAnsi="Trebuchet MS"/>
          <w:sz w:val="22"/>
          <w:szCs w:val="22"/>
          <w:lang w:val="uk-UA"/>
        </w:rPr>
        <w:lastRenderedPageBreak/>
        <w:t>Вся амортизація основних засобів визнана  у складі витрат Товариства.</w:t>
      </w:r>
    </w:p>
    <w:p w:rsidR="00D66A8B" w:rsidRPr="00027C7D" w:rsidRDefault="0008507F" w:rsidP="00FB0B7A">
      <w:pPr>
        <w:autoSpaceDE w:val="0"/>
        <w:spacing w:before="60"/>
        <w:jc w:val="both"/>
        <w:rPr>
          <w:rFonts w:ascii="Trebuchet MS" w:hAnsi="Trebuchet MS"/>
          <w:sz w:val="22"/>
          <w:szCs w:val="22"/>
          <w:lang w:val="uk-UA"/>
        </w:rPr>
      </w:pPr>
      <w:r>
        <w:rPr>
          <w:rFonts w:ascii="Trebuchet MS" w:hAnsi="Trebuchet MS"/>
          <w:sz w:val="22"/>
          <w:szCs w:val="22"/>
          <w:lang w:val="uk-UA"/>
        </w:rPr>
        <w:t>У 2019</w:t>
      </w:r>
      <w:r w:rsidR="00D66A8B" w:rsidRPr="00027C7D">
        <w:rPr>
          <w:rFonts w:ascii="Trebuchet MS" w:hAnsi="Trebuchet MS"/>
          <w:sz w:val="22"/>
          <w:szCs w:val="22"/>
          <w:lang w:val="uk-UA"/>
        </w:rPr>
        <w:t xml:space="preserve"> році амортизаційні витрати у сумі </w:t>
      </w:r>
      <w:r>
        <w:rPr>
          <w:rFonts w:ascii="Trebuchet MS" w:hAnsi="Trebuchet MS"/>
          <w:sz w:val="22"/>
          <w:szCs w:val="22"/>
          <w:lang w:val="uk-UA"/>
        </w:rPr>
        <w:t>3284</w:t>
      </w:r>
      <w:r w:rsidR="00D66A8B" w:rsidRPr="003B2371">
        <w:rPr>
          <w:rFonts w:ascii="Trebuchet MS" w:hAnsi="Trebuchet MS"/>
          <w:sz w:val="22"/>
          <w:szCs w:val="22"/>
          <w:lang w:val="uk-UA"/>
        </w:rPr>
        <w:t xml:space="preserve"> грн.</w:t>
      </w:r>
      <w:r w:rsidR="00D66A8B" w:rsidRPr="00027C7D">
        <w:rPr>
          <w:rFonts w:ascii="Trebuchet MS" w:hAnsi="Trebuchet MS"/>
          <w:sz w:val="22"/>
          <w:szCs w:val="22"/>
          <w:lang w:val="uk-UA"/>
        </w:rPr>
        <w:t xml:space="preserve"> були включені у склад адміністративних витрат.</w:t>
      </w:r>
    </w:p>
    <w:p w:rsidR="00D66A8B" w:rsidRPr="00027C7D" w:rsidRDefault="00D66A8B" w:rsidP="00FB0B7A">
      <w:pPr>
        <w:autoSpaceDE w:val="0"/>
        <w:spacing w:before="60"/>
        <w:jc w:val="both"/>
        <w:rPr>
          <w:rFonts w:ascii="Trebuchet MS" w:hAnsi="Trebuchet MS"/>
          <w:sz w:val="22"/>
          <w:szCs w:val="22"/>
          <w:lang w:val="uk-UA"/>
        </w:rPr>
      </w:pPr>
      <w:r w:rsidRPr="00027C7D">
        <w:rPr>
          <w:rFonts w:ascii="Trebuchet MS" w:hAnsi="Trebuchet MS"/>
          <w:sz w:val="22"/>
          <w:szCs w:val="22"/>
          <w:lang w:val="uk-UA"/>
        </w:rPr>
        <w:t>Змін в бухгалтерській оцінці, які б оказували вплив на поточний період, або, як очікується, будуть оказувати  вплив на наступні,  періоди не було.</w:t>
      </w:r>
    </w:p>
    <w:p w:rsidR="00D66A8B" w:rsidRPr="00027C7D" w:rsidRDefault="00D66A8B" w:rsidP="00FB0B7A">
      <w:pPr>
        <w:autoSpaceDE w:val="0"/>
        <w:spacing w:before="60"/>
        <w:jc w:val="both"/>
        <w:rPr>
          <w:rFonts w:ascii="Trebuchet MS" w:hAnsi="Trebuchet MS"/>
          <w:sz w:val="22"/>
          <w:szCs w:val="22"/>
          <w:lang w:val="uk-UA"/>
        </w:rPr>
      </w:pPr>
      <w:r w:rsidRPr="00027C7D">
        <w:rPr>
          <w:rFonts w:ascii="Trebuchet MS" w:hAnsi="Trebuchet MS"/>
          <w:sz w:val="22"/>
          <w:szCs w:val="22"/>
          <w:lang w:val="uk-UA"/>
        </w:rPr>
        <w:t>Товариство не має основних засобів, які відображаються за переоціненою вартістю.</w:t>
      </w:r>
    </w:p>
    <w:p w:rsidR="00D66A8B" w:rsidRPr="00027C7D" w:rsidRDefault="00D66A8B" w:rsidP="00FB0B7A">
      <w:pPr>
        <w:spacing w:before="60"/>
        <w:jc w:val="both"/>
        <w:rPr>
          <w:rFonts w:ascii="Trebuchet MS" w:hAnsi="Trebuchet MS"/>
          <w:sz w:val="22"/>
          <w:szCs w:val="22"/>
          <w:lang w:val="uk-UA"/>
        </w:rPr>
      </w:pPr>
      <w:r w:rsidRPr="00027C7D">
        <w:rPr>
          <w:rFonts w:ascii="Trebuchet MS" w:hAnsi="Trebuchet MS"/>
          <w:sz w:val="22"/>
          <w:szCs w:val="22"/>
          <w:lang w:val="uk-UA"/>
        </w:rPr>
        <w:t xml:space="preserve">Товариство не має знецінених основних засобів. </w:t>
      </w:r>
    </w:p>
    <w:p w:rsidR="00D66A8B" w:rsidRPr="00B976AA" w:rsidRDefault="00D66A8B" w:rsidP="00797340">
      <w:pPr>
        <w:jc w:val="both"/>
        <w:rPr>
          <w:rFonts w:ascii="Trebuchet MS" w:hAnsi="Trebuchet MS"/>
          <w:color w:val="FF0000"/>
          <w:sz w:val="22"/>
          <w:szCs w:val="22"/>
          <w:lang w:val="uk-UA"/>
        </w:rPr>
      </w:pPr>
    </w:p>
    <w:p w:rsidR="00D66A8B" w:rsidRDefault="00D66A8B" w:rsidP="00797340">
      <w:pPr>
        <w:jc w:val="center"/>
        <w:rPr>
          <w:rFonts w:ascii="Trebuchet MS" w:hAnsi="Trebuchet MS"/>
          <w:b/>
          <w:sz w:val="22"/>
          <w:szCs w:val="22"/>
          <w:u w:val="single"/>
          <w:lang w:val="uk-UA" w:eastAsia="uk-UA"/>
        </w:rPr>
      </w:pPr>
      <w:r w:rsidRPr="00B976AA">
        <w:rPr>
          <w:rFonts w:ascii="Trebuchet MS" w:hAnsi="Trebuchet MS"/>
          <w:b/>
          <w:sz w:val="22"/>
          <w:szCs w:val="22"/>
          <w:u w:val="single"/>
          <w:lang w:val="uk-UA" w:eastAsia="uk-UA"/>
        </w:rPr>
        <w:t>Примітка 1</w:t>
      </w:r>
      <w:r>
        <w:rPr>
          <w:rFonts w:ascii="Trebuchet MS" w:hAnsi="Trebuchet MS"/>
          <w:b/>
          <w:sz w:val="22"/>
          <w:szCs w:val="22"/>
          <w:u w:val="single"/>
          <w:lang w:val="uk-UA" w:eastAsia="uk-UA"/>
        </w:rPr>
        <w:t>2</w:t>
      </w:r>
      <w:r w:rsidRPr="00B976AA">
        <w:rPr>
          <w:rFonts w:ascii="Trebuchet MS" w:hAnsi="Trebuchet MS"/>
          <w:b/>
          <w:sz w:val="22"/>
          <w:szCs w:val="22"/>
          <w:u w:val="single"/>
          <w:lang w:val="uk-UA" w:eastAsia="uk-UA"/>
        </w:rPr>
        <w:t>. Поточна кредиторська заборгованість</w:t>
      </w:r>
    </w:p>
    <w:p w:rsidR="00D66A8B" w:rsidRPr="00B976AA" w:rsidRDefault="00D66A8B" w:rsidP="00797340">
      <w:pPr>
        <w:jc w:val="center"/>
        <w:rPr>
          <w:rFonts w:ascii="Trebuchet MS" w:hAnsi="Trebuchet MS"/>
          <w:b/>
          <w:sz w:val="22"/>
          <w:szCs w:val="22"/>
          <w:u w:val="single"/>
          <w:lang w:val="uk-UA" w:eastAsia="uk-UA"/>
        </w:rPr>
      </w:pPr>
    </w:p>
    <w:p w:rsidR="00D66A8B" w:rsidRDefault="00D66A8B" w:rsidP="00797340">
      <w:pPr>
        <w:tabs>
          <w:tab w:val="left" w:pos="-15"/>
        </w:tabs>
        <w:spacing w:line="18" w:lineRule="atLeast"/>
        <w:ind w:left="-17"/>
        <w:jc w:val="both"/>
        <w:rPr>
          <w:rFonts w:ascii="Trebuchet MS" w:hAnsi="Trebuchet MS"/>
          <w:sz w:val="22"/>
          <w:szCs w:val="22"/>
          <w:lang w:val="uk-UA"/>
        </w:rPr>
      </w:pPr>
      <w:r w:rsidRPr="00B976AA">
        <w:rPr>
          <w:rFonts w:ascii="Trebuchet MS" w:hAnsi="Trebuchet MS"/>
          <w:sz w:val="22"/>
          <w:szCs w:val="22"/>
          <w:lang w:val="uk-UA"/>
        </w:rPr>
        <w:t xml:space="preserve">Поточні зобов`язання представлені розрахунками із фізичними </w:t>
      </w:r>
      <w:r>
        <w:rPr>
          <w:rFonts w:ascii="Trebuchet MS" w:hAnsi="Trebuchet MS"/>
          <w:sz w:val="22"/>
          <w:szCs w:val="22"/>
          <w:lang w:val="uk-UA"/>
        </w:rPr>
        <w:t xml:space="preserve">та юридичними </w:t>
      </w:r>
      <w:r w:rsidRPr="00B976AA">
        <w:rPr>
          <w:rFonts w:ascii="Trebuchet MS" w:hAnsi="Trebuchet MS"/>
          <w:sz w:val="22"/>
          <w:szCs w:val="22"/>
          <w:lang w:val="uk-UA"/>
        </w:rPr>
        <w:t xml:space="preserve">особами. Детальніша інформація наведена у таблиці </w:t>
      </w:r>
      <w:r>
        <w:rPr>
          <w:rFonts w:ascii="Trebuchet MS" w:hAnsi="Trebuchet MS"/>
          <w:sz w:val="22"/>
          <w:szCs w:val="22"/>
          <w:lang w:val="uk-UA"/>
        </w:rPr>
        <w:t>5</w:t>
      </w:r>
    </w:p>
    <w:p w:rsidR="00D66A8B" w:rsidRDefault="00D66A8B" w:rsidP="002067B0">
      <w:pPr>
        <w:jc w:val="center"/>
        <w:rPr>
          <w:rFonts w:ascii="Trebuchet MS" w:hAnsi="Trebuchet MS"/>
          <w:b/>
          <w:i/>
          <w:sz w:val="22"/>
          <w:szCs w:val="22"/>
          <w:lang w:val="uk-UA"/>
        </w:rPr>
      </w:pPr>
    </w:p>
    <w:p w:rsidR="00D66A8B" w:rsidRPr="002067B0" w:rsidRDefault="00D66A8B" w:rsidP="00B012AA">
      <w:pPr>
        <w:jc w:val="center"/>
        <w:rPr>
          <w:rFonts w:ascii="Trebuchet MS" w:hAnsi="Trebuchet MS"/>
          <w:b/>
          <w:i/>
          <w:sz w:val="22"/>
          <w:szCs w:val="22"/>
          <w:lang w:val="uk-UA"/>
        </w:rPr>
      </w:pPr>
      <w:bookmarkStart w:id="46" w:name="OLE_LINK6"/>
      <w:r w:rsidRPr="00B976AA">
        <w:rPr>
          <w:rFonts w:ascii="Trebuchet MS" w:hAnsi="Trebuchet MS"/>
          <w:b/>
          <w:i/>
          <w:sz w:val="22"/>
          <w:szCs w:val="22"/>
          <w:lang w:val="uk-UA"/>
        </w:rPr>
        <w:t>Структура поточних зобов`язань за 201</w:t>
      </w:r>
      <w:r w:rsidR="00540E17">
        <w:rPr>
          <w:rFonts w:ascii="Trebuchet MS" w:hAnsi="Trebuchet MS"/>
          <w:b/>
          <w:i/>
          <w:sz w:val="22"/>
          <w:szCs w:val="22"/>
          <w:lang w:val="uk-UA"/>
        </w:rPr>
        <w:t>9</w:t>
      </w:r>
      <w:r w:rsidRPr="00B976AA">
        <w:rPr>
          <w:rFonts w:ascii="Trebuchet MS" w:hAnsi="Trebuchet MS"/>
          <w:b/>
          <w:i/>
          <w:sz w:val="22"/>
          <w:szCs w:val="22"/>
          <w:lang w:val="uk-UA"/>
        </w:rPr>
        <w:t xml:space="preserve"> рік </w:t>
      </w:r>
    </w:p>
    <w:p w:rsidR="00D66A8B" w:rsidRPr="002067B0" w:rsidRDefault="00D66A8B" w:rsidP="00B012AA">
      <w:pPr>
        <w:ind w:right="9"/>
        <w:jc w:val="right"/>
        <w:rPr>
          <w:rFonts w:ascii="Trebuchet MS" w:hAnsi="Trebuchet MS"/>
          <w:i/>
          <w:sz w:val="22"/>
          <w:szCs w:val="22"/>
          <w:lang w:val="uk-UA"/>
        </w:rPr>
      </w:pPr>
      <w:proofErr w:type="spellStart"/>
      <w:r w:rsidRPr="002067B0">
        <w:rPr>
          <w:rFonts w:ascii="Trebuchet MS" w:hAnsi="Trebuchet MS"/>
          <w:i/>
          <w:sz w:val="20"/>
        </w:rPr>
        <w:t>Таблиця</w:t>
      </w:r>
      <w:proofErr w:type="spellEnd"/>
      <w:r w:rsidRPr="002067B0">
        <w:rPr>
          <w:rFonts w:ascii="Trebuchet MS" w:hAnsi="Trebuchet MS"/>
          <w:i/>
          <w:sz w:val="20"/>
        </w:rPr>
        <w:t xml:space="preserve"> № </w:t>
      </w:r>
      <w:r>
        <w:rPr>
          <w:rFonts w:ascii="Trebuchet MS" w:hAnsi="Trebuchet MS"/>
          <w:i/>
          <w:sz w:val="20"/>
          <w:lang w:val="uk-UA"/>
        </w:rPr>
        <w:t>5.1</w:t>
      </w:r>
    </w:p>
    <w:p w:rsidR="00D66A8B" w:rsidRPr="00B976AA" w:rsidRDefault="00D66A8B" w:rsidP="00B012AA">
      <w:pPr>
        <w:ind w:right="9" w:firstLine="566"/>
        <w:jc w:val="right"/>
        <w:rPr>
          <w:rFonts w:ascii="Trebuchet MS" w:hAnsi="Trebuchet MS"/>
          <w:sz w:val="22"/>
          <w:szCs w:val="22"/>
          <w:lang w:val="uk-UA"/>
        </w:rPr>
      </w:pPr>
      <w:r w:rsidRPr="00B976AA">
        <w:rPr>
          <w:rFonts w:ascii="Trebuchet MS" w:hAnsi="Trebuchet MS"/>
          <w:sz w:val="22"/>
          <w:szCs w:val="22"/>
          <w:lang w:val="uk-UA"/>
        </w:rPr>
        <w:t>тис.</w:t>
      </w:r>
      <w:r>
        <w:rPr>
          <w:rFonts w:ascii="Trebuchet MS" w:hAnsi="Trebuchet MS"/>
          <w:sz w:val="22"/>
          <w:szCs w:val="22"/>
          <w:lang w:val="uk-UA"/>
        </w:rPr>
        <w:t xml:space="preserve"> </w:t>
      </w:r>
      <w:r w:rsidRPr="00B976AA">
        <w:rPr>
          <w:rFonts w:ascii="Trebuchet MS" w:hAnsi="Trebuchet MS"/>
          <w:sz w:val="22"/>
          <w:szCs w:val="22"/>
          <w:lang w:val="uk-UA"/>
        </w:rPr>
        <w:t>грн.</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3402"/>
        <w:gridCol w:w="1079"/>
        <w:gridCol w:w="1504"/>
        <w:gridCol w:w="1320"/>
        <w:gridCol w:w="1409"/>
      </w:tblGrid>
      <w:tr w:rsidR="00D66A8B" w:rsidRPr="00B976AA" w:rsidTr="00506246">
        <w:trPr>
          <w:trHeight w:hRule="exact" w:val="405"/>
        </w:trPr>
        <w:tc>
          <w:tcPr>
            <w:tcW w:w="3402" w:type="dxa"/>
            <w:vMerge w:val="restart"/>
          </w:tcPr>
          <w:p w:rsidR="00D66A8B" w:rsidRPr="00B976AA" w:rsidRDefault="00D66A8B" w:rsidP="007375A4">
            <w:pPr>
              <w:snapToGrid w:val="0"/>
              <w:ind w:left="-55" w:right="5"/>
              <w:jc w:val="center"/>
              <w:rPr>
                <w:rFonts w:ascii="Trebuchet MS" w:hAnsi="Trebuchet MS"/>
                <w:sz w:val="18"/>
                <w:szCs w:val="18"/>
                <w:lang w:val="uk-UA"/>
              </w:rPr>
            </w:pPr>
            <w:r>
              <w:rPr>
                <w:rFonts w:ascii="Trebuchet MS" w:hAnsi="Trebuchet MS"/>
                <w:sz w:val="18"/>
                <w:szCs w:val="18"/>
                <w:lang w:val="uk-UA"/>
              </w:rPr>
              <w:t>Найменування</w:t>
            </w:r>
            <w:r w:rsidRPr="00B976AA">
              <w:rPr>
                <w:rFonts w:ascii="Trebuchet MS" w:hAnsi="Trebuchet MS"/>
                <w:sz w:val="18"/>
                <w:szCs w:val="18"/>
                <w:lang w:val="uk-UA"/>
              </w:rPr>
              <w:t xml:space="preserve"> </w:t>
            </w:r>
            <w:r>
              <w:rPr>
                <w:rFonts w:ascii="Trebuchet MS" w:hAnsi="Trebuchet MS"/>
                <w:sz w:val="18"/>
                <w:szCs w:val="18"/>
                <w:lang w:val="uk-UA"/>
              </w:rPr>
              <w:br/>
            </w:r>
            <w:r w:rsidRPr="00B976AA">
              <w:rPr>
                <w:rFonts w:ascii="Trebuchet MS" w:hAnsi="Trebuchet MS"/>
                <w:sz w:val="18"/>
                <w:szCs w:val="18"/>
                <w:lang w:val="uk-UA"/>
              </w:rPr>
              <w:t>заборгован</w:t>
            </w:r>
            <w:r>
              <w:rPr>
                <w:rFonts w:ascii="Trebuchet MS" w:hAnsi="Trebuchet MS"/>
                <w:sz w:val="18"/>
                <w:szCs w:val="18"/>
                <w:lang w:val="uk-UA"/>
              </w:rPr>
              <w:t>о</w:t>
            </w:r>
            <w:r w:rsidRPr="00B976AA">
              <w:rPr>
                <w:rFonts w:ascii="Trebuchet MS" w:hAnsi="Trebuchet MS"/>
                <w:sz w:val="18"/>
                <w:szCs w:val="18"/>
                <w:lang w:val="uk-UA"/>
              </w:rPr>
              <w:t>ст</w:t>
            </w:r>
            <w:r>
              <w:rPr>
                <w:rFonts w:ascii="Trebuchet MS" w:hAnsi="Trebuchet MS"/>
                <w:sz w:val="18"/>
                <w:szCs w:val="18"/>
                <w:lang w:val="uk-UA"/>
              </w:rPr>
              <w:t>і</w:t>
            </w:r>
          </w:p>
        </w:tc>
        <w:tc>
          <w:tcPr>
            <w:tcW w:w="1079" w:type="dxa"/>
            <w:vMerge w:val="restart"/>
          </w:tcPr>
          <w:p w:rsidR="00D66A8B" w:rsidRPr="00B976AA" w:rsidRDefault="00D66A8B" w:rsidP="007375A4">
            <w:pPr>
              <w:snapToGrid w:val="0"/>
              <w:ind w:left="-55" w:right="5"/>
              <w:jc w:val="center"/>
              <w:rPr>
                <w:rFonts w:ascii="Trebuchet MS" w:hAnsi="Trebuchet MS"/>
                <w:sz w:val="18"/>
                <w:szCs w:val="18"/>
                <w:lang w:val="uk-UA"/>
              </w:rPr>
            </w:pPr>
            <w:r w:rsidRPr="00B976AA">
              <w:rPr>
                <w:rFonts w:ascii="Trebuchet MS" w:hAnsi="Trebuchet MS"/>
                <w:sz w:val="18"/>
                <w:szCs w:val="18"/>
                <w:lang w:val="uk-UA"/>
              </w:rPr>
              <w:t>Сума, на кінець 31.12.1</w:t>
            </w:r>
            <w:r w:rsidR="00540E17">
              <w:rPr>
                <w:rFonts w:ascii="Trebuchet MS" w:hAnsi="Trebuchet MS"/>
                <w:sz w:val="18"/>
                <w:szCs w:val="18"/>
                <w:lang w:val="uk-UA"/>
              </w:rPr>
              <w:t>9</w:t>
            </w:r>
            <w:r w:rsidRPr="00B976AA">
              <w:rPr>
                <w:rFonts w:ascii="Trebuchet MS" w:hAnsi="Trebuchet MS"/>
                <w:sz w:val="18"/>
                <w:szCs w:val="18"/>
                <w:lang w:val="uk-UA"/>
              </w:rPr>
              <w:t xml:space="preserve"> р</w:t>
            </w:r>
          </w:p>
        </w:tc>
        <w:tc>
          <w:tcPr>
            <w:tcW w:w="4233" w:type="dxa"/>
            <w:gridSpan w:val="3"/>
          </w:tcPr>
          <w:p w:rsidR="00D66A8B" w:rsidRPr="00B976AA" w:rsidRDefault="00D66A8B" w:rsidP="007375A4">
            <w:pPr>
              <w:snapToGrid w:val="0"/>
              <w:ind w:left="-55" w:right="5"/>
              <w:jc w:val="center"/>
              <w:rPr>
                <w:rFonts w:ascii="Trebuchet MS" w:hAnsi="Trebuchet MS"/>
                <w:sz w:val="18"/>
                <w:szCs w:val="18"/>
                <w:lang w:val="uk-UA"/>
              </w:rPr>
            </w:pPr>
            <w:r w:rsidRPr="00B976AA">
              <w:rPr>
                <w:rFonts w:ascii="Trebuchet MS" w:hAnsi="Trebuchet MS"/>
                <w:sz w:val="18"/>
                <w:szCs w:val="18"/>
                <w:lang w:val="uk-UA"/>
              </w:rPr>
              <w:t xml:space="preserve">у </w:t>
            </w:r>
            <w:proofErr w:type="spellStart"/>
            <w:r w:rsidRPr="00B976AA">
              <w:rPr>
                <w:rFonts w:ascii="Trebuchet MS" w:hAnsi="Trebuchet MS"/>
                <w:sz w:val="18"/>
                <w:szCs w:val="18"/>
                <w:lang w:val="uk-UA"/>
              </w:rPr>
              <w:t>т.ч</w:t>
            </w:r>
            <w:proofErr w:type="spellEnd"/>
            <w:r w:rsidRPr="00B976AA">
              <w:rPr>
                <w:rFonts w:ascii="Trebuchet MS" w:hAnsi="Trebuchet MS"/>
                <w:sz w:val="18"/>
                <w:szCs w:val="18"/>
                <w:lang w:val="uk-UA"/>
              </w:rPr>
              <w:t>.</w:t>
            </w:r>
            <w:r>
              <w:rPr>
                <w:rFonts w:ascii="Trebuchet MS" w:hAnsi="Trebuchet MS"/>
                <w:sz w:val="18"/>
                <w:szCs w:val="18"/>
                <w:lang w:val="uk-UA"/>
              </w:rPr>
              <w:t xml:space="preserve"> </w:t>
            </w:r>
            <w:r w:rsidRPr="00B976AA">
              <w:rPr>
                <w:rFonts w:ascii="Trebuchet MS" w:hAnsi="Trebuchet MS"/>
                <w:sz w:val="18"/>
                <w:szCs w:val="18"/>
                <w:lang w:val="uk-UA"/>
              </w:rPr>
              <w:t xml:space="preserve">за строками непогашення </w:t>
            </w:r>
          </w:p>
        </w:tc>
      </w:tr>
      <w:tr w:rsidR="00D66A8B" w:rsidRPr="00B976AA" w:rsidTr="00506246">
        <w:tc>
          <w:tcPr>
            <w:tcW w:w="3402" w:type="dxa"/>
            <w:vMerge/>
          </w:tcPr>
          <w:p w:rsidR="00D66A8B" w:rsidRPr="00B976AA" w:rsidRDefault="00D66A8B" w:rsidP="007375A4">
            <w:pPr>
              <w:rPr>
                <w:rFonts w:ascii="Trebuchet MS" w:hAnsi="Trebuchet MS"/>
                <w:sz w:val="18"/>
                <w:szCs w:val="18"/>
                <w:lang w:val="uk-UA"/>
              </w:rPr>
            </w:pPr>
          </w:p>
        </w:tc>
        <w:tc>
          <w:tcPr>
            <w:tcW w:w="1079" w:type="dxa"/>
            <w:vMerge/>
          </w:tcPr>
          <w:p w:rsidR="00D66A8B" w:rsidRPr="00B976AA" w:rsidRDefault="00D66A8B" w:rsidP="007375A4">
            <w:pPr>
              <w:rPr>
                <w:rFonts w:ascii="Trebuchet MS" w:hAnsi="Trebuchet MS"/>
                <w:sz w:val="18"/>
                <w:szCs w:val="18"/>
                <w:lang w:val="uk-UA"/>
              </w:rPr>
            </w:pPr>
          </w:p>
        </w:tc>
        <w:tc>
          <w:tcPr>
            <w:tcW w:w="1504" w:type="dxa"/>
          </w:tcPr>
          <w:p w:rsidR="00D66A8B" w:rsidRPr="00B976AA" w:rsidRDefault="00D66A8B" w:rsidP="007375A4">
            <w:pPr>
              <w:snapToGrid w:val="0"/>
              <w:ind w:left="-55" w:right="5"/>
              <w:jc w:val="center"/>
              <w:rPr>
                <w:rFonts w:ascii="Trebuchet MS" w:hAnsi="Trebuchet MS"/>
                <w:sz w:val="18"/>
                <w:szCs w:val="18"/>
                <w:lang w:val="uk-UA"/>
              </w:rPr>
            </w:pPr>
            <w:r w:rsidRPr="00B976AA">
              <w:rPr>
                <w:rFonts w:ascii="Trebuchet MS" w:hAnsi="Trebuchet MS"/>
                <w:sz w:val="18"/>
                <w:szCs w:val="18"/>
                <w:lang w:val="uk-UA"/>
              </w:rPr>
              <w:t>до 12 місяців</w:t>
            </w:r>
          </w:p>
        </w:tc>
        <w:tc>
          <w:tcPr>
            <w:tcW w:w="1320" w:type="dxa"/>
          </w:tcPr>
          <w:p w:rsidR="00D66A8B" w:rsidRPr="00B976AA" w:rsidRDefault="00D66A8B" w:rsidP="007375A4">
            <w:pPr>
              <w:snapToGrid w:val="0"/>
              <w:ind w:left="-55" w:right="5"/>
              <w:jc w:val="center"/>
              <w:rPr>
                <w:rFonts w:ascii="Trebuchet MS" w:hAnsi="Trebuchet MS"/>
                <w:sz w:val="18"/>
                <w:szCs w:val="18"/>
                <w:lang w:val="uk-UA"/>
              </w:rPr>
            </w:pPr>
            <w:r w:rsidRPr="00B976AA">
              <w:rPr>
                <w:rFonts w:ascii="Trebuchet MS" w:hAnsi="Trebuchet MS"/>
                <w:sz w:val="18"/>
                <w:szCs w:val="18"/>
                <w:lang w:val="uk-UA"/>
              </w:rPr>
              <w:t>від 12 до 18 місяців</w:t>
            </w:r>
          </w:p>
        </w:tc>
        <w:tc>
          <w:tcPr>
            <w:tcW w:w="1409" w:type="dxa"/>
          </w:tcPr>
          <w:p w:rsidR="00D66A8B" w:rsidRPr="00B976AA" w:rsidRDefault="00D66A8B" w:rsidP="007375A4">
            <w:pPr>
              <w:snapToGrid w:val="0"/>
              <w:ind w:left="-55" w:right="5"/>
              <w:jc w:val="center"/>
              <w:rPr>
                <w:rFonts w:ascii="Trebuchet MS" w:hAnsi="Trebuchet MS"/>
                <w:sz w:val="18"/>
                <w:szCs w:val="18"/>
                <w:lang w:val="uk-UA"/>
              </w:rPr>
            </w:pPr>
            <w:r w:rsidRPr="00B976AA">
              <w:rPr>
                <w:rFonts w:ascii="Trebuchet MS" w:hAnsi="Trebuchet MS"/>
                <w:sz w:val="18"/>
                <w:szCs w:val="18"/>
                <w:lang w:val="uk-UA"/>
              </w:rPr>
              <w:t>Від 18 до 36 місяців</w:t>
            </w:r>
          </w:p>
        </w:tc>
      </w:tr>
      <w:tr w:rsidR="00D66A8B" w:rsidRPr="00B976AA" w:rsidTr="00506246">
        <w:trPr>
          <w:trHeight w:val="357"/>
        </w:trPr>
        <w:tc>
          <w:tcPr>
            <w:tcW w:w="3402" w:type="dxa"/>
          </w:tcPr>
          <w:p w:rsidR="00D66A8B" w:rsidRPr="00B976AA" w:rsidRDefault="00D66A8B" w:rsidP="007375A4">
            <w:pPr>
              <w:snapToGrid w:val="0"/>
              <w:ind w:left="5" w:right="5" w:firstLine="525"/>
              <w:jc w:val="both"/>
              <w:rPr>
                <w:rFonts w:ascii="Trebuchet MS" w:hAnsi="Trebuchet MS"/>
                <w:sz w:val="18"/>
                <w:szCs w:val="18"/>
                <w:lang w:val="uk-UA"/>
              </w:rPr>
            </w:pPr>
            <w:bookmarkStart w:id="47" w:name="_Hlk449686464"/>
            <w:r w:rsidRPr="00B976AA">
              <w:rPr>
                <w:rFonts w:ascii="Trebuchet MS" w:hAnsi="Trebuchet MS"/>
                <w:sz w:val="18"/>
                <w:szCs w:val="18"/>
                <w:lang w:val="uk-UA"/>
              </w:rPr>
              <w:t>за товари, роботи, послуги</w:t>
            </w:r>
          </w:p>
        </w:tc>
        <w:tc>
          <w:tcPr>
            <w:tcW w:w="1079" w:type="dxa"/>
          </w:tcPr>
          <w:p w:rsidR="00D66A8B" w:rsidRPr="001E17CA" w:rsidRDefault="00506246" w:rsidP="00EE04E5">
            <w:pPr>
              <w:snapToGrid w:val="0"/>
              <w:ind w:left="5" w:right="5"/>
              <w:jc w:val="right"/>
              <w:rPr>
                <w:rFonts w:ascii="Trebuchet MS" w:hAnsi="Trebuchet MS"/>
                <w:sz w:val="18"/>
                <w:szCs w:val="18"/>
                <w:lang w:val="uk-UA"/>
              </w:rPr>
            </w:pPr>
            <w:r>
              <w:rPr>
                <w:rFonts w:ascii="Trebuchet MS" w:hAnsi="Trebuchet MS"/>
                <w:sz w:val="18"/>
                <w:szCs w:val="18"/>
                <w:lang w:val="uk-UA"/>
              </w:rPr>
              <w:t>93806</w:t>
            </w:r>
          </w:p>
        </w:tc>
        <w:tc>
          <w:tcPr>
            <w:tcW w:w="1504" w:type="dxa"/>
          </w:tcPr>
          <w:p w:rsidR="00D66A8B" w:rsidRPr="001E17CA" w:rsidRDefault="00540E17" w:rsidP="00506246">
            <w:pPr>
              <w:snapToGrid w:val="0"/>
              <w:ind w:right="5"/>
              <w:rPr>
                <w:rFonts w:ascii="Trebuchet MS" w:hAnsi="Trebuchet MS"/>
                <w:sz w:val="18"/>
                <w:szCs w:val="18"/>
                <w:lang w:val="uk-UA"/>
              </w:rPr>
            </w:pPr>
            <w:r>
              <w:rPr>
                <w:rFonts w:ascii="Trebuchet MS" w:hAnsi="Trebuchet MS"/>
                <w:sz w:val="18"/>
                <w:szCs w:val="18"/>
                <w:lang w:val="uk-UA"/>
              </w:rPr>
              <w:t xml:space="preserve">                </w:t>
            </w:r>
            <w:r w:rsidR="00506246">
              <w:rPr>
                <w:rFonts w:ascii="Trebuchet MS" w:hAnsi="Trebuchet MS"/>
                <w:sz w:val="18"/>
                <w:szCs w:val="18"/>
                <w:lang w:val="uk-UA"/>
              </w:rPr>
              <w:t>93809</w:t>
            </w:r>
          </w:p>
        </w:tc>
        <w:tc>
          <w:tcPr>
            <w:tcW w:w="1320" w:type="dxa"/>
          </w:tcPr>
          <w:p w:rsidR="00D66A8B" w:rsidRPr="00B012AA" w:rsidRDefault="00D66A8B" w:rsidP="007375A4">
            <w:pPr>
              <w:snapToGrid w:val="0"/>
              <w:ind w:left="5" w:right="5" w:firstLine="525"/>
              <w:jc w:val="both"/>
              <w:rPr>
                <w:rFonts w:ascii="Trebuchet MS" w:hAnsi="Trebuchet MS"/>
                <w:sz w:val="18"/>
                <w:szCs w:val="18"/>
                <w:highlight w:val="yellow"/>
                <w:lang w:val="uk-UA"/>
              </w:rPr>
            </w:pPr>
          </w:p>
        </w:tc>
        <w:tc>
          <w:tcPr>
            <w:tcW w:w="1409" w:type="dxa"/>
          </w:tcPr>
          <w:p w:rsidR="00D66A8B" w:rsidRPr="0002022A" w:rsidRDefault="00D66A8B" w:rsidP="007375A4">
            <w:pPr>
              <w:snapToGrid w:val="0"/>
              <w:ind w:left="5" w:right="5" w:firstLine="525"/>
              <w:jc w:val="both"/>
              <w:rPr>
                <w:rFonts w:ascii="Trebuchet MS" w:hAnsi="Trebuchet MS"/>
                <w:sz w:val="18"/>
                <w:szCs w:val="18"/>
                <w:highlight w:val="yellow"/>
                <w:lang w:val="uk-UA"/>
              </w:rPr>
            </w:pPr>
          </w:p>
        </w:tc>
      </w:tr>
      <w:tr w:rsidR="00D66A8B" w:rsidRPr="00B976AA" w:rsidTr="00506246">
        <w:trPr>
          <w:trHeight w:val="357"/>
        </w:trPr>
        <w:tc>
          <w:tcPr>
            <w:tcW w:w="3402" w:type="dxa"/>
          </w:tcPr>
          <w:p w:rsidR="00D66A8B" w:rsidRPr="00B976AA" w:rsidRDefault="00D66A8B" w:rsidP="007375A4">
            <w:pPr>
              <w:snapToGrid w:val="0"/>
              <w:ind w:left="5" w:right="5" w:firstLine="525"/>
              <w:jc w:val="both"/>
              <w:rPr>
                <w:rFonts w:ascii="Trebuchet MS" w:hAnsi="Trebuchet MS"/>
                <w:sz w:val="18"/>
                <w:szCs w:val="18"/>
                <w:lang w:val="uk-UA"/>
              </w:rPr>
            </w:pPr>
            <w:r w:rsidRPr="00B976AA">
              <w:rPr>
                <w:rFonts w:ascii="Trebuchet MS" w:hAnsi="Trebuchet MS"/>
                <w:sz w:val="18"/>
                <w:szCs w:val="18"/>
                <w:lang w:val="uk-UA"/>
              </w:rPr>
              <w:t xml:space="preserve">за розрахунками з бюджетом </w:t>
            </w:r>
          </w:p>
        </w:tc>
        <w:tc>
          <w:tcPr>
            <w:tcW w:w="1079" w:type="dxa"/>
          </w:tcPr>
          <w:p w:rsidR="00D66A8B" w:rsidRPr="00506246" w:rsidRDefault="00506246" w:rsidP="001E17CA">
            <w:pPr>
              <w:snapToGrid w:val="0"/>
              <w:ind w:left="5" w:right="5"/>
              <w:jc w:val="right"/>
              <w:rPr>
                <w:rFonts w:ascii="Trebuchet MS" w:hAnsi="Trebuchet MS"/>
                <w:sz w:val="18"/>
                <w:szCs w:val="18"/>
              </w:rPr>
            </w:pPr>
            <w:r>
              <w:rPr>
                <w:rFonts w:ascii="Trebuchet MS" w:hAnsi="Trebuchet MS"/>
                <w:sz w:val="18"/>
                <w:szCs w:val="18"/>
              </w:rPr>
              <w:t>186</w:t>
            </w:r>
          </w:p>
        </w:tc>
        <w:tc>
          <w:tcPr>
            <w:tcW w:w="1504" w:type="dxa"/>
          </w:tcPr>
          <w:p w:rsidR="00D66A8B" w:rsidRPr="00506246" w:rsidRDefault="00506246" w:rsidP="00C91F19">
            <w:pPr>
              <w:snapToGrid w:val="0"/>
              <w:ind w:left="5" w:right="5"/>
              <w:jc w:val="right"/>
              <w:rPr>
                <w:rFonts w:ascii="Trebuchet MS" w:hAnsi="Trebuchet MS"/>
                <w:sz w:val="18"/>
                <w:szCs w:val="18"/>
              </w:rPr>
            </w:pPr>
            <w:r>
              <w:rPr>
                <w:rFonts w:ascii="Trebuchet MS" w:hAnsi="Trebuchet MS"/>
                <w:sz w:val="18"/>
                <w:szCs w:val="18"/>
              </w:rPr>
              <w:t>186</w:t>
            </w:r>
          </w:p>
        </w:tc>
        <w:tc>
          <w:tcPr>
            <w:tcW w:w="1320" w:type="dxa"/>
          </w:tcPr>
          <w:p w:rsidR="00D66A8B" w:rsidRPr="00B012AA" w:rsidRDefault="00D66A8B" w:rsidP="007375A4">
            <w:pPr>
              <w:snapToGrid w:val="0"/>
              <w:ind w:left="5" w:right="5" w:firstLine="525"/>
              <w:jc w:val="both"/>
              <w:rPr>
                <w:rFonts w:ascii="Trebuchet MS" w:hAnsi="Trebuchet MS"/>
                <w:sz w:val="18"/>
                <w:szCs w:val="18"/>
                <w:highlight w:val="yellow"/>
                <w:lang w:val="uk-UA"/>
              </w:rPr>
            </w:pPr>
          </w:p>
        </w:tc>
        <w:tc>
          <w:tcPr>
            <w:tcW w:w="1409" w:type="dxa"/>
          </w:tcPr>
          <w:p w:rsidR="00D66A8B" w:rsidRPr="0002022A" w:rsidRDefault="00D66A8B" w:rsidP="007375A4">
            <w:pPr>
              <w:snapToGrid w:val="0"/>
              <w:ind w:right="5"/>
              <w:jc w:val="both"/>
              <w:rPr>
                <w:rFonts w:ascii="Trebuchet MS" w:hAnsi="Trebuchet MS"/>
                <w:sz w:val="18"/>
                <w:szCs w:val="18"/>
                <w:highlight w:val="yellow"/>
                <w:lang w:val="uk-UA"/>
              </w:rPr>
            </w:pPr>
          </w:p>
        </w:tc>
      </w:tr>
      <w:tr w:rsidR="00D66A8B" w:rsidRPr="00B976AA" w:rsidTr="00506246">
        <w:trPr>
          <w:trHeight w:val="357"/>
        </w:trPr>
        <w:tc>
          <w:tcPr>
            <w:tcW w:w="3402" w:type="dxa"/>
          </w:tcPr>
          <w:p w:rsidR="00D66A8B" w:rsidRPr="00B976AA" w:rsidRDefault="00D66A8B" w:rsidP="007375A4">
            <w:pPr>
              <w:snapToGrid w:val="0"/>
              <w:ind w:left="5" w:right="5" w:firstLine="525"/>
              <w:jc w:val="both"/>
              <w:rPr>
                <w:rFonts w:ascii="Trebuchet MS" w:hAnsi="Trebuchet MS"/>
                <w:sz w:val="18"/>
                <w:szCs w:val="18"/>
                <w:lang w:val="uk-UA"/>
              </w:rPr>
            </w:pPr>
            <w:r>
              <w:rPr>
                <w:rFonts w:ascii="Trebuchet MS" w:hAnsi="Trebuchet MS"/>
                <w:sz w:val="18"/>
                <w:szCs w:val="18"/>
                <w:lang w:val="uk-UA"/>
              </w:rPr>
              <w:t xml:space="preserve">За </w:t>
            </w:r>
            <w:r w:rsidRPr="00EA0303">
              <w:rPr>
                <w:rFonts w:ascii="Trebuchet MS" w:hAnsi="Trebuchet MS"/>
                <w:sz w:val="18"/>
                <w:szCs w:val="18"/>
                <w:lang w:val="uk-UA"/>
              </w:rPr>
              <w:t>розрахунками зі страхування</w:t>
            </w:r>
          </w:p>
        </w:tc>
        <w:tc>
          <w:tcPr>
            <w:tcW w:w="1079" w:type="dxa"/>
            <w:vMerge w:val="restart"/>
          </w:tcPr>
          <w:p w:rsidR="00D66A8B" w:rsidRPr="001E17CA" w:rsidRDefault="00540E17" w:rsidP="001E17CA">
            <w:pPr>
              <w:snapToGrid w:val="0"/>
              <w:ind w:left="5" w:right="5"/>
              <w:jc w:val="right"/>
              <w:rPr>
                <w:rFonts w:ascii="Trebuchet MS" w:hAnsi="Trebuchet MS"/>
                <w:sz w:val="18"/>
                <w:szCs w:val="18"/>
                <w:lang w:val="uk-UA"/>
              </w:rPr>
            </w:pPr>
            <w:r>
              <w:rPr>
                <w:rFonts w:ascii="Trebuchet MS" w:hAnsi="Trebuchet MS"/>
                <w:sz w:val="18"/>
                <w:szCs w:val="18"/>
                <w:lang w:val="uk-UA"/>
              </w:rPr>
              <w:t xml:space="preserve">          </w:t>
            </w:r>
            <w:r w:rsidR="00506246">
              <w:rPr>
                <w:rFonts w:ascii="Trebuchet MS" w:hAnsi="Trebuchet MS"/>
                <w:sz w:val="18"/>
                <w:szCs w:val="18"/>
                <w:lang w:val="uk-UA"/>
              </w:rPr>
              <w:t>104</w:t>
            </w:r>
          </w:p>
          <w:p w:rsidR="00D66A8B" w:rsidRPr="001E17CA" w:rsidRDefault="00D66A8B" w:rsidP="001E17CA">
            <w:pPr>
              <w:snapToGrid w:val="0"/>
              <w:ind w:left="5" w:right="5"/>
              <w:jc w:val="right"/>
              <w:rPr>
                <w:rFonts w:ascii="Trebuchet MS" w:hAnsi="Trebuchet MS"/>
                <w:sz w:val="18"/>
                <w:szCs w:val="18"/>
                <w:lang w:val="uk-UA"/>
              </w:rPr>
            </w:pPr>
          </w:p>
          <w:p w:rsidR="00D66A8B" w:rsidRPr="001E17CA" w:rsidRDefault="00540E17" w:rsidP="001E17CA">
            <w:pPr>
              <w:snapToGrid w:val="0"/>
              <w:ind w:left="5" w:right="5"/>
              <w:jc w:val="right"/>
              <w:rPr>
                <w:rFonts w:ascii="Trebuchet MS" w:hAnsi="Trebuchet MS"/>
                <w:sz w:val="18"/>
                <w:szCs w:val="18"/>
                <w:lang w:val="uk-UA"/>
              </w:rPr>
            </w:pPr>
            <w:r>
              <w:rPr>
                <w:rFonts w:ascii="Trebuchet MS" w:hAnsi="Trebuchet MS"/>
                <w:sz w:val="18"/>
                <w:szCs w:val="18"/>
                <w:lang w:val="uk-UA"/>
              </w:rPr>
              <w:t>767</w:t>
            </w:r>
          </w:p>
        </w:tc>
        <w:tc>
          <w:tcPr>
            <w:tcW w:w="1504" w:type="dxa"/>
            <w:vMerge w:val="restart"/>
          </w:tcPr>
          <w:p w:rsidR="00D66A8B" w:rsidRPr="001E17CA" w:rsidRDefault="00540E17" w:rsidP="00C91F19">
            <w:pPr>
              <w:snapToGrid w:val="0"/>
              <w:ind w:left="5" w:right="5"/>
              <w:jc w:val="right"/>
              <w:rPr>
                <w:rFonts w:ascii="Trebuchet MS" w:hAnsi="Trebuchet MS"/>
                <w:sz w:val="18"/>
                <w:szCs w:val="18"/>
                <w:lang w:val="uk-UA"/>
              </w:rPr>
            </w:pPr>
            <w:r>
              <w:rPr>
                <w:rFonts w:ascii="Trebuchet MS" w:hAnsi="Trebuchet MS"/>
                <w:sz w:val="18"/>
                <w:szCs w:val="18"/>
                <w:lang w:val="uk-UA"/>
              </w:rPr>
              <w:t xml:space="preserve">          </w:t>
            </w:r>
            <w:r w:rsidR="00506246">
              <w:rPr>
                <w:rFonts w:ascii="Trebuchet MS" w:hAnsi="Trebuchet MS"/>
                <w:sz w:val="18"/>
                <w:szCs w:val="18"/>
                <w:lang w:val="uk-UA"/>
              </w:rPr>
              <w:t>104</w:t>
            </w:r>
          </w:p>
          <w:p w:rsidR="00D66A8B" w:rsidRPr="001E17CA" w:rsidRDefault="00D66A8B" w:rsidP="00C91F19">
            <w:pPr>
              <w:snapToGrid w:val="0"/>
              <w:ind w:left="5" w:right="5"/>
              <w:jc w:val="right"/>
              <w:rPr>
                <w:rFonts w:ascii="Trebuchet MS" w:hAnsi="Trebuchet MS"/>
                <w:sz w:val="18"/>
                <w:szCs w:val="18"/>
                <w:lang w:val="uk-UA"/>
              </w:rPr>
            </w:pPr>
          </w:p>
          <w:p w:rsidR="00D66A8B" w:rsidRDefault="00540E17" w:rsidP="00C91F19">
            <w:pPr>
              <w:snapToGrid w:val="0"/>
              <w:ind w:left="5" w:right="5"/>
              <w:jc w:val="right"/>
              <w:rPr>
                <w:rFonts w:ascii="Trebuchet MS" w:hAnsi="Trebuchet MS"/>
                <w:sz w:val="18"/>
                <w:szCs w:val="18"/>
                <w:lang w:val="uk-UA"/>
              </w:rPr>
            </w:pPr>
            <w:r>
              <w:rPr>
                <w:rFonts w:ascii="Trebuchet MS" w:hAnsi="Trebuchet MS"/>
                <w:sz w:val="18"/>
                <w:szCs w:val="18"/>
                <w:lang w:val="uk-UA"/>
              </w:rPr>
              <w:t>767</w:t>
            </w:r>
          </w:p>
          <w:p w:rsidR="00540E17" w:rsidRDefault="00540E17" w:rsidP="00C91F19">
            <w:pPr>
              <w:snapToGrid w:val="0"/>
              <w:ind w:left="5" w:right="5"/>
              <w:jc w:val="right"/>
              <w:rPr>
                <w:rFonts w:ascii="Trebuchet MS" w:hAnsi="Trebuchet MS"/>
                <w:sz w:val="18"/>
                <w:szCs w:val="18"/>
                <w:lang w:val="uk-UA"/>
              </w:rPr>
            </w:pPr>
          </w:p>
          <w:p w:rsidR="00540E17" w:rsidRPr="001E17CA" w:rsidRDefault="00540E17" w:rsidP="00C91F19">
            <w:pPr>
              <w:snapToGrid w:val="0"/>
              <w:ind w:left="5" w:right="5"/>
              <w:jc w:val="right"/>
              <w:rPr>
                <w:rFonts w:ascii="Trebuchet MS" w:hAnsi="Trebuchet MS"/>
                <w:sz w:val="18"/>
                <w:szCs w:val="18"/>
                <w:lang w:val="uk-UA"/>
              </w:rPr>
            </w:pPr>
          </w:p>
        </w:tc>
        <w:tc>
          <w:tcPr>
            <w:tcW w:w="1320" w:type="dxa"/>
            <w:vMerge w:val="restart"/>
          </w:tcPr>
          <w:p w:rsidR="00D66A8B" w:rsidRDefault="00D66A8B" w:rsidP="007375A4">
            <w:pPr>
              <w:snapToGrid w:val="0"/>
              <w:ind w:left="5" w:right="5" w:firstLine="525"/>
              <w:jc w:val="both"/>
              <w:rPr>
                <w:rFonts w:ascii="Trebuchet MS" w:hAnsi="Trebuchet MS"/>
                <w:sz w:val="18"/>
                <w:szCs w:val="18"/>
                <w:highlight w:val="yellow"/>
                <w:lang w:val="uk-UA"/>
              </w:rPr>
            </w:pPr>
          </w:p>
          <w:p w:rsidR="00540E17" w:rsidRPr="00B012AA" w:rsidRDefault="00540E17" w:rsidP="007375A4">
            <w:pPr>
              <w:snapToGrid w:val="0"/>
              <w:ind w:left="5" w:right="5" w:firstLine="525"/>
              <w:jc w:val="both"/>
              <w:rPr>
                <w:rFonts w:ascii="Trebuchet MS" w:hAnsi="Trebuchet MS"/>
                <w:sz w:val="18"/>
                <w:szCs w:val="18"/>
                <w:highlight w:val="yellow"/>
                <w:lang w:val="uk-UA"/>
              </w:rPr>
            </w:pPr>
          </w:p>
        </w:tc>
        <w:tc>
          <w:tcPr>
            <w:tcW w:w="1409" w:type="dxa"/>
            <w:vMerge w:val="restart"/>
          </w:tcPr>
          <w:p w:rsidR="00D66A8B" w:rsidRPr="0002022A" w:rsidRDefault="00D66A8B" w:rsidP="007375A4">
            <w:pPr>
              <w:snapToGrid w:val="0"/>
              <w:ind w:left="5" w:right="5" w:firstLine="525"/>
              <w:jc w:val="both"/>
              <w:rPr>
                <w:rFonts w:ascii="Trebuchet MS" w:hAnsi="Trebuchet MS"/>
                <w:sz w:val="18"/>
                <w:szCs w:val="18"/>
                <w:highlight w:val="yellow"/>
                <w:lang w:val="uk-UA"/>
              </w:rPr>
            </w:pPr>
          </w:p>
        </w:tc>
      </w:tr>
      <w:tr w:rsidR="00D66A8B" w:rsidRPr="00B976AA" w:rsidTr="00506246">
        <w:trPr>
          <w:trHeight w:val="357"/>
        </w:trPr>
        <w:tc>
          <w:tcPr>
            <w:tcW w:w="3402" w:type="dxa"/>
          </w:tcPr>
          <w:p w:rsidR="00D66A8B" w:rsidRPr="00B976AA" w:rsidRDefault="00D66A8B" w:rsidP="007375A4">
            <w:pPr>
              <w:snapToGrid w:val="0"/>
              <w:ind w:left="5" w:right="5" w:firstLine="525"/>
              <w:jc w:val="both"/>
              <w:rPr>
                <w:rFonts w:ascii="Trebuchet MS" w:hAnsi="Trebuchet MS"/>
                <w:sz w:val="18"/>
                <w:szCs w:val="18"/>
                <w:lang w:val="uk-UA"/>
              </w:rPr>
            </w:pPr>
            <w:r w:rsidRPr="00B976AA">
              <w:rPr>
                <w:rFonts w:ascii="Trebuchet MS" w:hAnsi="Trebuchet MS"/>
                <w:sz w:val="18"/>
                <w:szCs w:val="18"/>
                <w:lang w:val="uk-UA"/>
              </w:rPr>
              <w:t>за розрахунками</w:t>
            </w:r>
            <w:r>
              <w:rPr>
                <w:rFonts w:ascii="Trebuchet MS" w:hAnsi="Trebuchet MS"/>
                <w:sz w:val="18"/>
                <w:szCs w:val="18"/>
                <w:lang w:val="uk-UA"/>
              </w:rPr>
              <w:t xml:space="preserve"> з оплати праці</w:t>
            </w:r>
          </w:p>
        </w:tc>
        <w:tc>
          <w:tcPr>
            <w:tcW w:w="1079" w:type="dxa"/>
            <w:vMerge/>
            <w:tcBorders>
              <w:bottom w:val="single" w:sz="4" w:space="0" w:color="auto"/>
            </w:tcBorders>
          </w:tcPr>
          <w:p w:rsidR="00D66A8B" w:rsidRPr="001E17CA" w:rsidRDefault="00D66A8B" w:rsidP="001E17CA">
            <w:pPr>
              <w:snapToGrid w:val="0"/>
              <w:ind w:left="5" w:right="5"/>
              <w:jc w:val="right"/>
              <w:rPr>
                <w:rFonts w:ascii="Trebuchet MS" w:hAnsi="Trebuchet MS"/>
                <w:sz w:val="18"/>
                <w:szCs w:val="18"/>
                <w:lang w:val="uk-UA"/>
              </w:rPr>
            </w:pPr>
          </w:p>
        </w:tc>
        <w:tc>
          <w:tcPr>
            <w:tcW w:w="1504" w:type="dxa"/>
            <w:vMerge/>
            <w:tcBorders>
              <w:bottom w:val="single" w:sz="4" w:space="0" w:color="auto"/>
            </w:tcBorders>
          </w:tcPr>
          <w:p w:rsidR="00D66A8B" w:rsidRPr="001E17CA" w:rsidRDefault="00D66A8B" w:rsidP="007375A4">
            <w:pPr>
              <w:snapToGrid w:val="0"/>
              <w:ind w:left="5" w:right="5" w:firstLine="525"/>
              <w:jc w:val="both"/>
              <w:rPr>
                <w:rFonts w:ascii="Trebuchet MS" w:hAnsi="Trebuchet MS"/>
                <w:sz w:val="18"/>
                <w:szCs w:val="18"/>
                <w:lang w:val="uk-UA"/>
              </w:rPr>
            </w:pPr>
          </w:p>
        </w:tc>
        <w:tc>
          <w:tcPr>
            <w:tcW w:w="1320" w:type="dxa"/>
            <w:vMerge/>
            <w:tcBorders>
              <w:bottom w:val="single" w:sz="4" w:space="0" w:color="auto"/>
            </w:tcBorders>
          </w:tcPr>
          <w:p w:rsidR="00D66A8B" w:rsidRPr="00B012AA" w:rsidRDefault="00D66A8B" w:rsidP="007375A4">
            <w:pPr>
              <w:snapToGrid w:val="0"/>
              <w:ind w:left="5" w:right="5" w:firstLine="525"/>
              <w:jc w:val="both"/>
              <w:rPr>
                <w:rFonts w:ascii="Trebuchet MS" w:hAnsi="Trebuchet MS"/>
                <w:sz w:val="18"/>
                <w:szCs w:val="18"/>
                <w:highlight w:val="yellow"/>
                <w:lang w:val="uk-UA"/>
              </w:rPr>
            </w:pPr>
          </w:p>
        </w:tc>
        <w:tc>
          <w:tcPr>
            <w:tcW w:w="1409" w:type="dxa"/>
            <w:vMerge/>
            <w:tcBorders>
              <w:bottom w:val="single" w:sz="4" w:space="0" w:color="auto"/>
            </w:tcBorders>
          </w:tcPr>
          <w:p w:rsidR="00D66A8B" w:rsidRPr="0002022A" w:rsidRDefault="00D66A8B" w:rsidP="007375A4">
            <w:pPr>
              <w:snapToGrid w:val="0"/>
              <w:ind w:left="5" w:right="5" w:firstLine="525"/>
              <w:jc w:val="both"/>
              <w:rPr>
                <w:rFonts w:ascii="Trebuchet MS" w:hAnsi="Trebuchet MS"/>
                <w:sz w:val="18"/>
                <w:szCs w:val="18"/>
                <w:highlight w:val="yellow"/>
                <w:lang w:val="uk-UA"/>
              </w:rPr>
            </w:pPr>
          </w:p>
        </w:tc>
      </w:tr>
      <w:tr w:rsidR="00D66A8B" w:rsidRPr="00B976AA" w:rsidTr="00506246">
        <w:tc>
          <w:tcPr>
            <w:tcW w:w="3402" w:type="dxa"/>
          </w:tcPr>
          <w:p w:rsidR="00D66A8B" w:rsidRPr="00B976AA" w:rsidRDefault="00D66A8B" w:rsidP="007375A4">
            <w:pPr>
              <w:snapToGrid w:val="0"/>
              <w:ind w:left="5" w:right="5" w:firstLine="525"/>
              <w:jc w:val="both"/>
              <w:rPr>
                <w:rFonts w:ascii="Trebuchet MS" w:hAnsi="Trebuchet MS"/>
                <w:sz w:val="18"/>
                <w:szCs w:val="18"/>
                <w:lang w:val="uk-UA"/>
              </w:rPr>
            </w:pPr>
            <w:r w:rsidRPr="00B976AA">
              <w:rPr>
                <w:rFonts w:ascii="Trebuchet MS" w:hAnsi="Trebuchet MS"/>
                <w:sz w:val="18"/>
                <w:szCs w:val="18"/>
                <w:lang w:val="uk-UA"/>
              </w:rPr>
              <w:t>Разом</w:t>
            </w:r>
          </w:p>
        </w:tc>
        <w:tc>
          <w:tcPr>
            <w:tcW w:w="1079" w:type="dxa"/>
          </w:tcPr>
          <w:p w:rsidR="00D66A8B" w:rsidRPr="00506246" w:rsidRDefault="00506246" w:rsidP="001E17CA">
            <w:pPr>
              <w:snapToGrid w:val="0"/>
              <w:ind w:left="5" w:right="5"/>
              <w:jc w:val="right"/>
              <w:rPr>
                <w:rFonts w:ascii="Trebuchet MS" w:hAnsi="Trebuchet MS"/>
                <w:sz w:val="18"/>
                <w:szCs w:val="18"/>
              </w:rPr>
            </w:pPr>
            <w:r>
              <w:rPr>
                <w:rFonts w:ascii="Trebuchet MS" w:hAnsi="Trebuchet MS"/>
                <w:sz w:val="18"/>
                <w:szCs w:val="18"/>
              </w:rPr>
              <w:t>94866</w:t>
            </w:r>
          </w:p>
        </w:tc>
        <w:tc>
          <w:tcPr>
            <w:tcW w:w="1504" w:type="dxa"/>
            <w:tcBorders>
              <w:top w:val="single" w:sz="4" w:space="0" w:color="auto"/>
            </w:tcBorders>
          </w:tcPr>
          <w:p w:rsidR="00D66A8B" w:rsidRPr="00506246" w:rsidRDefault="00506246" w:rsidP="00C91F19">
            <w:pPr>
              <w:snapToGrid w:val="0"/>
              <w:ind w:left="5" w:right="5"/>
              <w:jc w:val="right"/>
              <w:rPr>
                <w:rFonts w:ascii="Trebuchet MS" w:hAnsi="Trebuchet MS"/>
                <w:sz w:val="18"/>
                <w:szCs w:val="18"/>
              </w:rPr>
            </w:pPr>
            <w:r>
              <w:rPr>
                <w:rFonts w:ascii="Trebuchet MS" w:hAnsi="Trebuchet MS"/>
                <w:sz w:val="18"/>
                <w:szCs w:val="18"/>
              </w:rPr>
              <w:t>94866</w:t>
            </w:r>
          </w:p>
        </w:tc>
        <w:tc>
          <w:tcPr>
            <w:tcW w:w="1320" w:type="dxa"/>
            <w:tcBorders>
              <w:top w:val="single" w:sz="4" w:space="0" w:color="auto"/>
            </w:tcBorders>
          </w:tcPr>
          <w:p w:rsidR="00D66A8B" w:rsidRPr="00B012AA" w:rsidRDefault="00D66A8B" w:rsidP="007375A4">
            <w:pPr>
              <w:snapToGrid w:val="0"/>
              <w:ind w:left="5" w:right="5" w:firstLine="525"/>
              <w:jc w:val="both"/>
              <w:rPr>
                <w:rFonts w:ascii="Trebuchet MS" w:hAnsi="Trebuchet MS"/>
                <w:sz w:val="18"/>
                <w:szCs w:val="18"/>
                <w:highlight w:val="yellow"/>
                <w:lang w:val="uk-UA"/>
              </w:rPr>
            </w:pPr>
          </w:p>
        </w:tc>
        <w:tc>
          <w:tcPr>
            <w:tcW w:w="1409" w:type="dxa"/>
            <w:tcBorders>
              <w:top w:val="single" w:sz="4" w:space="0" w:color="auto"/>
            </w:tcBorders>
          </w:tcPr>
          <w:p w:rsidR="00D66A8B" w:rsidRPr="0002022A" w:rsidRDefault="00D66A8B" w:rsidP="007375A4">
            <w:pPr>
              <w:snapToGrid w:val="0"/>
              <w:ind w:left="5" w:right="5" w:firstLine="525"/>
              <w:jc w:val="both"/>
              <w:rPr>
                <w:rFonts w:ascii="Trebuchet MS" w:hAnsi="Trebuchet MS"/>
                <w:sz w:val="18"/>
                <w:szCs w:val="18"/>
                <w:highlight w:val="yellow"/>
                <w:lang w:val="uk-UA"/>
              </w:rPr>
            </w:pPr>
          </w:p>
        </w:tc>
      </w:tr>
      <w:bookmarkEnd w:id="47"/>
    </w:tbl>
    <w:p w:rsidR="00D66A8B" w:rsidRDefault="00D66A8B" w:rsidP="002067B0">
      <w:pPr>
        <w:jc w:val="center"/>
        <w:rPr>
          <w:rFonts w:ascii="Trebuchet MS" w:hAnsi="Trebuchet MS"/>
          <w:b/>
          <w:i/>
          <w:sz w:val="22"/>
          <w:szCs w:val="22"/>
          <w:lang w:val="uk-UA"/>
        </w:rPr>
      </w:pPr>
    </w:p>
    <w:p w:rsidR="00D66A8B" w:rsidRDefault="00D66A8B" w:rsidP="002067B0">
      <w:pPr>
        <w:jc w:val="center"/>
        <w:rPr>
          <w:rFonts w:ascii="Trebuchet MS" w:hAnsi="Trebuchet MS"/>
          <w:b/>
          <w:i/>
          <w:sz w:val="22"/>
          <w:szCs w:val="22"/>
          <w:lang w:val="uk-UA"/>
        </w:rPr>
      </w:pPr>
    </w:p>
    <w:p w:rsidR="00D66A8B" w:rsidRPr="002067B0" w:rsidRDefault="00D66A8B" w:rsidP="002067B0">
      <w:pPr>
        <w:jc w:val="center"/>
        <w:rPr>
          <w:rFonts w:ascii="Trebuchet MS" w:hAnsi="Trebuchet MS"/>
          <w:b/>
          <w:i/>
          <w:sz w:val="22"/>
          <w:szCs w:val="22"/>
          <w:lang w:val="uk-UA"/>
        </w:rPr>
      </w:pPr>
      <w:r w:rsidRPr="00B976AA">
        <w:rPr>
          <w:rFonts w:ascii="Trebuchet MS" w:hAnsi="Trebuchet MS"/>
          <w:b/>
          <w:i/>
          <w:sz w:val="22"/>
          <w:szCs w:val="22"/>
          <w:lang w:val="uk-UA"/>
        </w:rPr>
        <w:t>Структура поточних зобов`язань за 201</w:t>
      </w:r>
      <w:r w:rsidR="00540E17">
        <w:rPr>
          <w:rFonts w:ascii="Trebuchet MS" w:hAnsi="Trebuchet MS"/>
          <w:b/>
          <w:i/>
          <w:sz w:val="22"/>
          <w:szCs w:val="22"/>
          <w:lang w:val="uk-UA"/>
        </w:rPr>
        <w:t>8</w:t>
      </w:r>
      <w:r w:rsidRPr="00B976AA">
        <w:rPr>
          <w:rFonts w:ascii="Trebuchet MS" w:hAnsi="Trebuchet MS"/>
          <w:b/>
          <w:i/>
          <w:sz w:val="22"/>
          <w:szCs w:val="22"/>
          <w:lang w:val="uk-UA"/>
        </w:rPr>
        <w:t xml:space="preserve"> рік </w:t>
      </w:r>
    </w:p>
    <w:p w:rsidR="00D66A8B" w:rsidRPr="002067B0" w:rsidRDefault="00D66A8B" w:rsidP="002067B0">
      <w:pPr>
        <w:ind w:right="9"/>
        <w:jc w:val="right"/>
        <w:rPr>
          <w:rFonts w:ascii="Trebuchet MS" w:hAnsi="Trebuchet MS"/>
          <w:i/>
          <w:sz w:val="22"/>
          <w:szCs w:val="22"/>
          <w:lang w:val="uk-UA"/>
        </w:rPr>
      </w:pPr>
      <w:proofErr w:type="spellStart"/>
      <w:r w:rsidRPr="002067B0">
        <w:rPr>
          <w:rFonts w:ascii="Trebuchet MS" w:hAnsi="Trebuchet MS"/>
          <w:i/>
          <w:sz w:val="20"/>
        </w:rPr>
        <w:t>Таблиця</w:t>
      </w:r>
      <w:proofErr w:type="spellEnd"/>
      <w:r w:rsidRPr="002067B0">
        <w:rPr>
          <w:rFonts w:ascii="Trebuchet MS" w:hAnsi="Trebuchet MS"/>
          <w:i/>
          <w:sz w:val="20"/>
        </w:rPr>
        <w:t xml:space="preserve"> № </w:t>
      </w:r>
      <w:r>
        <w:rPr>
          <w:rFonts w:ascii="Trebuchet MS" w:hAnsi="Trebuchet MS"/>
          <w:i/>
          <w:sz w:val="20"/>
          <w:lang w:val="uk-UA"/>
        </w:rPr>
        <w:t>5.2</w:t>
      </w:r>
    </w:p>
    <w:p w:rsidR="00D66A8B" w:rsidRPr="00B976AA" w:rsidRDefault="00D66A8B" w:rsidP="00797340">
      <w:pPr>
        <w:ind w:right="9" w:firstLine="566"/>
        <w:jc w:val="right"/>
        <w:rPr>
          <w:rFonts w:ascii="Trebuchet MS" w:hAnsi="Trebuchet MS"/>
          <w:sz w:val="22"/>
          <w:szCs w:val="22"/>
          <w:lang w:val="uk-UA"/>
        </w:rPr>
      </w:pPr>
      <w:r w:rsidRPr="00B976AA">
        <w:rPr>
          <w:rFonts w:ascii="Trebuchet MS" w:hAnsi="Trebuchet MS"/>
          <w:sz w:val="22"/>
          <w:szCs w:val="22"/>
          <w:lang w:val="uk-UA"/>
        </w:rPr>
        <w:t>тис.</w:t>
      </w:r>
      <w:r>
        <w:rPr>
          <w:rFonts w:ascii="Trebuchet MS" w:hAnsi="Trebuchet MS"/>
          <w:sz w:val="22"/>
          <w:szCs w:val="22"/>
          <w:lang w:val="uk-UA"/>
        </w:rPr>
        <w:t xml:space="preserve"> </w:t>
      </w:r>
      <w:r w:rsidRPr="00B976AA">
        <w:rPr>
          <w:rFonts w:ascii="Trebuchet MS" w:hAnsi="Trebuchet MS"/>
          <w:sz w:val="22"/>
          <w:szCs w:val="22"/>
          <w:lang w:val="uk-UA"/>
        </w:rPr>
        <w:t>грн.</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3402"/>
        <w:gridCol w:w="1053"/>
        <w:gridCol w:w="1530"/>
        <w:gridCol w:w="1320"/>
        <w:gridCol w:w="1409"/>
      </w:tblGrid>
      <w:tr w:rsidR="00D66A8B" w:rsidRPr="00B976AA" w:rsidTr="003D6676">
        <w:trPr>
          <w:trHeight w:hRule="exact" w:val="405"/>
        </w:trPr>
        <w:tc>
          <w:tcPr>
            <w:tcW w:w="3402" w:type="dxa"/>
            <w:vMerge w:val="restart"/>
          </w:tcPr>
          <w:p w:rsidR="00D66A8B" w:rsidRPr="00B976AA" w:rsidRDefault="00D66A8B" w:rsidP="0084042D">
            <w:pPr>
              <w:snapToGrid w:val="0"/>
              <w:ind w:left="-55" w:right="5"/>
              <w:jc w:val="center"/>
              <w:rPr>
                <w:rFonts w:ascii="Trebuchet MS" w:hAnsi="Trebuchet MS"/>
                <w:sz w:val="18"/>
                <w:szCs w:val="18"/>
                <w:lang w:val="uk-UA"/>
              </w:rPr>
            </w:pPr>
            <w:r>
              <w:rPr>
                <w:rFonts w:ascii="Trebuchet MS" w:hAnsi="Trebuchet MS"/>
                <w:sz w:val="18"/>
                <w:szCs w:val="18"/>
                <w:lang w:val="uk-UA"/>
              </w:rPr>
              <w:t>Найменування</w:t>
            </w:r>
            <w:r w:rsidRPr="00B976AA">
              <w:rPr>
                <w:rFonts w:ascii="Trebuchet MS" w:hAnsi="Trebuchet MS"/>
                <w:sz w:val="18"/>
                <w:szCs w:val="18"/>
                <w:lang w:val="uk-UA"/>
              </w:rPr>
              <w:t xml:space="preserve"> </w:t>
            </w:r>
            <w:r>
              <w:rPr>
                <w:rFonts w:ascii="Trebuchet MS" w:hAnsi="Trebuchet MS"/>
                <w:sz w:val="18"/>
                <w:szCs w:val="18"/>
                <w:lang w:val="uk-UA"/>
              </w:rPr>
              <w:br/>
            </w:r>
            <w:r w:rsidRPr="00B976AA">
              <w:rPr>
                <w:rFonts w:ascii="Trebuchet MS" w:hAnsi="Trebuchet MS"/>
                <w:sz w:val="18"/>
                <w:szCs w:val="18"/>
                <w:lang w:val="uk-UA"/>
              </w:rPr>
              <w:t>заборгован</w:t>
            </w:r>
            <w:r>
              <w:rPr>
                <w:rFonts w:ascii="Trebuchet MS" w:hAnsi="Trebuchet MS"/>
                <w:sz w:val="18"/>
                <w:szCs w:val="18"/>
                <w:lang w:val="uk-UA"/>
              </w:rPr>
              <w:t>о</w:t>
            </w:r>
            <w:r w:rsidRPr="00B976AA">
              <w:rPr>
                <w:rFonts w:ascii="Trebuchet MS" w:hAnsi="Trebuchet MS"/>
                <w:sz w:val="18"/>
                <w:szCs w:val="18"/>
                <w:lang w:val="uk-UA"/>
              </w:rPr>
              <w:t>ст</w:t>
            </w:r>
            <w:r>
              <w:rPr>
                <w:rFonts w:ascii="Trebuchet MS" w:hAnsi="Trebuchet MS"/>
                <w:sz w:val="18"/>
                <w:szCs w:val="18"/>
                <w:lang w:val="uk-UA"/>
              </w:rPr>
              <w:t>і</w:t>
            </w:r>
          </w:p>
        </w:tc>
        <w:tc>
          <w:tcPr>
            <w:tcW w:w="1053" w:type="dxa"/>
            <w:vMerge w:val="restart"/>
          </w:tcPr>
          <w:p w:rsidR="00D66A8B" w:rsidRPr="00B976AA" w:rsidRDefault="00D66A8B" w:rsidP="00A41CE1">
            <w:pPr>
              <w:snapToGrid w:val="0"/>
              <w:ind w:left="-55" w:right="5"/>
              <w:jc w:val="center"/>
              <w:rPr>
                <w:rFonts w:ascii="Trebuchet MS" w:hAnsi="Trebuchet MS"/>
                <w:sz w:val="18"/>
                <w:szCs w:val="18"/>
                <w:lang w:val="uk-UA"/>
              </w:rPr>
            </w:pPr>
            <w:r w:rsidRPr="00B976AA">
              <w:rPr>
                <w:rFonts w:ascii="Trebuchet MS" w:hAnsi="Trebuchet MS"/>
                <w:sz w:val="18"/>
                <w:szCs w:val="18"/>
                <w:lang w:val="uk-UA"/>
              </w:rPr>
              <w:t>Сума, на кінець 31.12.1</w:t>
            </w:r>
            <w:r w:rsidR="00540E17">
              <w:rPr>
                <w:rFonts w:ascii="Trebuchet MS" w:hAnsi="Trebuchet MS"/>
                <w:sz w:val="18"/>
                <w:szCs w:val="18"/>
                <w:lang w:val="uk-UA"/>
              </w:rPr>
              <w:t>8</w:t>
            </w:r>
            <w:r w:rsidRPr="00B976AA">
              <w:rPr>
                <w:rFonts w:ascii="Trebuchet MS" w:hAnsi="Trebuchet MS"/>
                <w:sz w:val="18"/>
                <w:szCs w:val="18"/>
                <w:lang w:val="uk-UA"/>
              </w:rPr>
              <w:t xml:space="preserve"> р</w:t>
            </w:r>
          </w:p>
        </w:tc>
        <w:tc>
          <w:tcPr>
            <w:tcW w:w="4259" w:type="dxa"/>
            <w:gridSpan w:val="3"/>
          </w:tcPr>
          <w:p w:rsidR="00D66A8B" w:rsidRPr="00B976AA" w:rsidRDefault="00D66A8B" w:rsidP="00F97900">
            <w:pPr>
              <w:snapToGrid w:val="0"/>
              <w:ind w:left="-55" w:right="5"/>
              <w:jc w:val="center"/>
              <w:rPr>
                <w:rFonts w:ascii="Trebuchet MS" w:hAnsi="Trebuchet MS"/>
                <w:sz w:val="18"/>
                <w:szCs w:val="18"/>
                <w:lang w:val="uk-UA"/>
              </w:rPr>
            </w:pPr>
            <w:r w:rsidRPr="00B976AA">
              <w:rPr>
                <w:rFonts w:ascii="Trebuchet MS" w:hAnsi="Trebuchet MS"/>
                <w:sz w:val="18"/>
                <w:szCs w:val="18"/>
                <w:lang w:val="uk-UA"/>
              </w:rPr>
              <w:t xml:space="preserve">у </w:t>
            </w:r>
            <w:proofErr w:type="spellStart"/>
            <w:r w:rsidRPr="00B976AA">
              <w:rPr>
                <w:rFonts w:ascii="Trebuchet MS" w:hAnsi="Trebuchet MS"/>
                <w:sz w:val="18"/>
                <w:szCs w:val="18"/>
                <w:lang w:val="uk-UA"/>
              </w:rPr>
              <w:t>т.ч</w:t>
            </w:r>
            <w:proofErr w:type="spellEnd"/>
            <w:r w:rsidRPr="00B976AA">
              <w:rPr>
                <w:rFonts w:ascii="Trebuchet MS" w:hAnsi="Trebuchet MS"/>
                <w:sz w:val="18"/>
                <w:szCs w:val="18"/>
                <w:lang w:val="uk-UA"/>
              </w:rPr>
              <w:t>.</w:t>
            </w:r>
            <w:r>
              <w:rPr>
                <w:rFonts w:ascii="Trebuchet MS" w:hAnsi="Trebuchet MS"/>
                <w:sz w:val="18"/>
                <w:szCs w:val="18"/>
                <w:lang w:val="uk-UA"/>
              </w:rPr>
              <w:t xml:space="preserve"> </w:t>
            </w:r>
            <w:r w:rsidRPr="00B976AA">
              <w:rPr>
                <w:rFonts w:ascii="Trebuchet MS" w:hAnsi="Trebuchet MS"/>
                <w:sz w:val="18"/>
                <w:szCs w:val="18"/>
                <w:lang w:val="uk-UA"/>
              </w:rPr>
              <w:t xml:space="preserve">за строками непогашення </w:t>
            </w:r>
          </w:p>
        </w:tc>
      </w:tr>
      <w:tr w:rsidR="00D66A8B" w:rsidRPr="00B976AA" w:rsidTr="003D6676">
        <w:tc>
          <w:tcPr>
            <w:tcW w:w="3402" w:type="dxa"/>
            <w:vMerge/>
          </w:tcPr>
          <w:p w:rsidR="00D66A8B" w:rsidRPr="00B976AA" w:rsidRDefault="00D66A8B" w:rsidP="00F97900">
            <w:pPr>
              <w:rPr>
                <w:rFonts w:ascii="Trebuchet MS" w:hAnsi="Trebuchet MS"/>
                <w:sz w:val="18"/>
                <w:szCs w:val="18"/>
                <w:lang w:val="uk-UA"/>
              </w:rPr>
            </w:pPr>
          </w:p>
        </w:tc>
        <w:tc>
          <w:tcPr>
            <w:tcW w:w="1053" w:type="dxa"/>
            <w:vMerge/>
          </w:tcPr>
          <w:p w:rsidR="00D66A8B" w:rsidRPr="00B976AA" w:rsidRDefault="00D66A8B" w:rsidP="00F97900">
            <w:pPr>
              <w:rPr>
                <w:rFonts w:ascii="Trebuchet MS" w:hAnsi="Trebuchet MS"/>
                <w:sz w:val="18"/>
                <w:szCs w:val="18"/>
                <w:lang w:val="uk-UA"/>
              </w:rPr>
            </w:pPr>
          </w:p>
        </w:tc>
        <w:tc>
          <w:tcPr>
            <w:tcW w:w="1530" w:type="dxa"/>
          </w:tcPr>
          <w:p w:rsidR="00D66A8B" w:rsidRPr="00B976AA" w:rsidRDefault="00D66A8B" w:rsidP="00F97900">
            <w:pPr>
              <w:snapToGrid w:val="0"/>
              <w:ind w:left="-55" w:right="5"/>
              <w:jc w:val="center"/>
              <w:rPr>
                <w:rFonts w:ascii="Trebuchet MS" w:hAnsi="Trebuchet MS"/>
                <w:sz w:val="18"/>
                <w:szCs w:val="18"/>
                <w:lang w:val="uk-UA"/>
              </w:rPr>
            </w:pPr>
            <w:r w:rsidRPr="00B976AA">
              <w:rPr>
                <w:rFonts w:ascii="Trebuchet MS" w:hAnsi="Trebuchet MS"/>
                <w:sz w:val="18"/>
                <w:szCs w:val="18"/>
                <w:lang w:val="uk-UA"/>
              </w:rPr>
              <w:t>до 12 місяців</w:t>
            </w:r>
          </w:p>
        </w:tc>
        <w:tc>
          <w:tcPr>
            <w:tcW w:w="1320" w:type="dxa"/>
          </w:tcPr>
          <w:p w:rsidR="00D66A8B" w:rsidRPr="00B976AA" w:rsidRDefault="00D66A8B" w:rsidP="00F97900">
            <w:pPr>
              <w:snapToGrid w:val="0"/>
              <w:ind w:left="-55" w:right="5"/>
              <w:jc w:val="center"/>
              <w:rPr>
                <w:rFonts w:ascii="Trebuchet MS" w:hAnsi="Trebuchet MS"/>
                <w:sz w:val="18"/>
                <w:szCs w:val="18"/>
                <w:lang w:val="uk-UA"/>
              </w:rPr>
            </w:pPr>
            <w:r w:rsidRPr="00B976AA">
              <w:rPr>
                <w:rFonts w:ascii="Trebuchet MS" w:hAnsi="Trebuchet MS"/>
                <w:sz w:val="18"/>
                <w:szCs w:val="18"/>
                <w:lang w:val="uk-UA"/>
              </w:rPr>
              <w:t>від 12 до 18 місяців</w:t>
            </w:r>
          </w:p>
        </w:tc>
        <w:tc>
          <w:tcPr>
            <w:tcW w:w="1409" w:type="dxa"/>
          </w:tcPr>
          <w:p w:rsidR="00D66A8B" w:rsidRPr="00B976AA" w:rsidRDefault="00D66A8B" w:rsidP="00F97900">
            <w:pPr>
              <w:snapToGrid w:val="0"/>
              <w:ind w:left="-55" w:right="5"/>
              <w:jc w:val="center"/>
              <w:rPr>
                <w:rFonts w:ascii="Trebuchet MS" w:hAnsi="Trebuchet MS"/>
                <w:sz w:val="18"/>
                <w:szCs w:val="18"/>
                <w:lang w:val="uk-UA"/>
              </w:rPr>
            </w:pPr>
            <w:r w:rsidRPr="00B976AA">
              <w:rPr>
                <w:rFonts w:ascii="Trebuchet MS" w:hAnsi="Trebuchet MS"/>
                <w:sz w:val="18"/>
                <w:szCs w:val="18"/>
                <w:lang w:val="uk-UA"/>
              </w:rPr>
              <w:t>Від 18 до 36 місяців</w:t>
            </w:r>
          </w:p>
        </w:tc>
      </w:tr>
      <w:tr w:rsidR="00D66A8B" w:rsidRPr="00B976AA" w:rsidTr="00EA0303">
        <w:trPr>
          <w:trHeight w:val="357"/>
        </w:trPr>
        <w:tc>
          <w:tcPr>
            <w:tcW w:w="3402" w:type="dxa"/>
          </w:tcPr>
          <w:p w:rsidR="00D66A8B" w:rsidRPr="00B976AA" w:rsidRDefault="00D66A8B" w:rsidP="00F97900">
            <w:pPr>
              <w:snapToGrid w:val="0"/>
              <w:ind w:left="5" w:right="5" w:firstLine="525"/>
              <w:jc w:val="both"/>
              <w:rPr>
                <w:rFonts w:ascii="Trebuchet MS" w:hAnsi="Trebuchet MS"/>
                <w:sz w:val="18"/>
                <w:szCs w:val="18"/>
                <w:lang w:val="uk-UA"/>
              </w:rPr>
            </w:pPr>
            <w:bookmarkStart w:id="48" w:name="_Hlk449686551"/>
            <w:r w:rsidRPr="00B976AA">
              <w:rPr>
                <w:rFonts w:ascii="Trebuchet MS" w:hAnsi="Trebuchet MS"/>
                <w:sz w:val="18"/>
                <w:szCs w:val="18"/>
                <w:lang w:val="uk-UA"/>
              </w:rPr>
              <w:t>за товари, роботи, послуги</w:t>
            </w:r>
          </w:p>
        </w:tc>
        <w:tc>
          <w:tcPr>
            <w:tcW w:w="1053" w:type="dxa"/>
          </w:tcPr>
          <w:p w:rsidR="00D66A8B" w:rsidRPr="00B976AA" w:rsidRDefault="00540E17" w:rsidP="00B80D17">
            <w:pPr>
              <w:snapToGrid w:val="0"/>
              <w:ind w:left="5" w:right="5"/>
              <w:rPr>
                <w:rFonts w:ascii="Trebuchet MS" w:hAnsi="Trebuchet MS"/>
                <w:sz w:val="18"/>
                <w:szCs w:val="18"/>
                <w:lang w:val="uk-UA"/>
              </w:rPr>
            </w:pPr>
            <w:r>
              <w:rPr>
                <w:rFonts w:ascii="Trebuchet MS" w:hAnsi="Trebuchet MS"/>
                <w:sz w:val="18"/>
                <w:szCs w:val="18"/>
                <w:lang w:val="uk-UA"/>
              </w:rPr>
              <w:t>76332</w:t>
            </w:r>
          </w:p>
        </w:tc>
        <w:tc>
          <w:tcPr>
            <w:tcW w:w="1530" w:type="dxa"/>
          </w:tcPr>
          <w:p w:rsidR="00D66A8B" w:rsidRPr="002665D9" w:rsidRDefault="00540E17" w:rsidP="00B80D17">
            <w:pPr>
              <w:snapToGrid w:val="0"/>
              <w:ind w:left="5" w:right="5" w:firstLine="525"/>
              <w:jc w:val="center"/>
              <w:rPr>
                <w:rFonts w:ascii="Trebuchet MS" w:hAnsi="Trebuchet MS"/>
                <w:sz w:val="18"/>
                <w:szCs w:val="18"/>
                <w:lang w:val="uk-UA"/>
              </w:rPr>
            </w:pPr>
            <w:r>
              <w:rPr>
                <w:rFonts w:ascii="Trebuchet MS" w:hAnsi="Trebuchet MS"/>
                <w:sz w:val="18"/>
                <w:szCs w:val="18"/>
                <w:lang w:val="uk-UA"/>
              </w:rPr>
              <w:t>76332</w:t>
            </w:r>
          </w:p>
        </w:tc>
        <w:tc>
          <w:tcPr>
            <w:tcW w:w="1320" w:type="dxa"/>
          </w:tcPr>
          <w:p w:rsidR="00D66A8B" w:rsidRPr="00B976AA" w:rsidRDefault="00D66A8B" w:rsidP="00F97900">
            <w:pPr>
              <w:snapToGrid w:val="0"/>
              <w:ind w:left="5" w:right="5" w:firstLine="525"/>
              <w:jc w:val="both"/>
              <w:rPr>
                <w:rFonts w:ascii="Trebuchet MS" w:hAnsi="Trebuchet MS"/>
                <w:sz w:val="18"/>
                <w:szCs w:val="18"/>
                <w:lang w:val="uk-UA"/>
              </w:rPr>
            </w:pPr>
          </w:p>
        </w:tc>
        <w:tc>
          <w:tcPr>
            <w:tcW w:w="1409" w:type="dxa"/>
          </w:tcPr>
          <w:p w:rsidR="00D66A8B" w:rsidRPr="0002022A" w:rsidRDefault="00D66A8B" w:rsidP="00F97900">
            <w:pPr>
              <w:snapToGrid w:val="0"/>
              <w:ind w:left="5" w:right="5" w:firstLine="525"/>
              <w:jc w:val="both"/>
              <w:rPr>
                <w:rFonts w:ascii="Trebuchet MS" w:hAnsi="Trebuchet MS"/>
                <w:sz w:val="18"/>
                <w:szCs w:val="18"/>
                <w:highlight w:val="yellow"/>
                <w:lang w:val="uk-UA"/>
              </w:rPr>
            </w:pPr>
          </w:p>
        </w:tc>
      </w:tr>
      <w:tr w:rsidR="00D66A8B" w:rsidRPr="00B976AA" w:rsidTr="00EA0303">
        <w:trPr>
          <w:trHeight w:val="357"/>
        </w:trPr>
        <w:tc>
          <w:tcPr>
            <w:tcW w:w="3402" w:type="dxa"/>
          </w:tcPr>
          <w:p w:rsidR="00D66A8B" w:rsidRPr="00B976AA" w:rsidRDefault="00D66A8B" w:rsidP="003D6676">
            <w:pPr>
              <w:snapToGrid w:val="0"/>
              <w:ind w:left="5" w:right="5" w:firstLine="525"/>
              <w:jc w:val="both"/>
              <w:rPr>
                <w:rFonts w:ascii="Trebuchet MS" w:hAnsi="Trebuchet MS"/>
                <w:sz w:val="18"/>
                <w:szCs w:val="18"/>
                <w:lang w:val="uk-UA"/>
              </w:rPr>
            </w:pPr>
            <w:r w:rsidRPr="00B976AA">
              <w:rPr>
                <w:rFonts w:ascii="Trebuchet MS" w:hAnsi="Trebuchet MS"/>
                <w:sz w:val="18"/>
                <w:szCs w:val="18"/>
                <w:lang w:val="uk-UA"/>
              </w:rPr>
              <w:t xml:space="preserve">за розрахунками з бюджетом </w:t>
            </w:r>
          </w:p>
        </w:tc>
        <w:tc>
          <w:tcPr>
            <w:tcW w:w="1053" w:type="dxa"/>
          </w:tcPr>
          <w:p w:rsidR="00D66A8B" w:rsidRPr="00B976AA" w:rsidRDefault="00540E17" w:rsidP="00B80D17">
            <w:pPr>
              <w:snapToGrid w:val="0"/>
              <w:ind w:left="5" w:right="5"/>
              <w:jc w:val="center"/>
              <w:rPr>
                <w:rFonts w:ascii="Trebuchet MS" w:hAnsi="Trebuchet MS"/>
                <w:sz w:val="18"/>
                <w:szCs w:val="18"/>
                <w:lang w:val="uk-UA"/>
              </w:rPr>
            </w:pPr>
            <w:r>
              <w:rPr>
                <w:rFonts w:ascii="Trebuchet MS" w:hAnsi="Trebuchet MS"/>
                <w:sz w:val="18"/>
                <w:szCs w:val="18"/>
                <w:lang w:val="uk-UA"/>
              </w:rPr>
              <w:t>195</w:t>
            </w:r>
          </w:p>
        </w:tc>
        <w:tc>
          <w:tcPr>
            <w:tcW w:w="1530" w:type="dxa"/>
          </w:tcPr>
          <w:p w:rsidR="00D66A8B" w:rsidRPr="00540E17" w:rsidRDefault="00540E17" w:rsidP="00540E17">
            <w:pPr>
              <w:snapToGrid w:val="0"/>
              <w:ind w:left="5" w:right="5"/>
              <w:jc w:val="center"/>
              <w:rPr>
                <w:rFonts w:ascii="Trebuchet MS" w:hAnsi="Trebuchet MS"/>
                <w:sz w:val="18"/>
                <w:szCs w:val="18"/>
                <w:lang w:val="en-US"/>
              </w:rPr>
            </w:pPr>
            <w:r>
              <w:rPr>
                <w:rFonts w:ascii="Trebuchet MS" w:hAnsi="Trebuchet MS"/>
                <w:sz w:val="18"/>
                <w:szCs w:val="18"/>
                <w:lang w:val="uk-UA"/>
              </w:rPr>
              <w:t>1</w:t>
            </w:r>
            <w:r>
              <w:rPr>
                <w:rFonts w:ascii="Trebuchet MS" w:hAnsi="Trebuchet MS"/>
                <w:sz w:val="18"/>
                <w:szCs w:val="18"/>
                <w:lang w:val="en-US"/>
              </w:rPr>
              <w:t>95</w:t>
            </w:r>
          </w:p>
        </w:tc>
        <w:tc>
          <w:tcPr>
            <w:tcW w:w="1320" w:type="dxa"/>
          </w:tcPr>
          <w:p w:rsidR="00D66A8B" w:rsidRPr="00B976AA" w:rsidRDefault="00D66A8B" w:rsidP="00F97900">
            <w:pPr>
              <w:snapToGrid w:val="0"/>
              <w:ind w:left="5" w:right="5" w:firstLine="525"/>
              <w:jc w:val="both"/>
              <w:rPr>
                <w:rFonts w:ascii="Trebuchet MS" w:hAnsi="Trebuchet MS"/>
                <w:sz w:val="18"/>
                <w:szCs w:val="18"/>
                <w:lang w:val="uk-UA"/>
              </w:rPr>
            </w:pPr>
          </w:p>
        </w:tc>
        <w:tc>
          <w:tcPr>
            <w:tcW w:w="1409" w:type="dxa"/>
          </w:tcPr>
          <w:p w:rsidR="00D66A8B" w:rsidRPr="0002022A" w:rsidRDefault="00D66A8B" w:rsidP="00EA0303">
            <w:pPr>
              <w:snapToGrid w:val="0"/>
              <w:ind w:right="5"/>
              <w:jc w:val="both"/>
              <w:rPr>
                <w:rFonts w:ascii="Trebuchet MS" w:hAnsi="Trebuchet MS"/>
                <w:sz w:val="18"/>
                <w:szCs w:val="18"/>
                <w:highlight w:val="yellow"/>
                <w:lang w:val="uk-UA"/>
              </w:rPr>
            </w:pPr>
          </w:p>
        </w:tc>
      </w:tr>
      <w:tr w:rsidR="00D66A8B" w:rsidRPr="00B976AA" w:rsidTr="00874E78">
        <w:trPr>
          <w:trHeight w:val="357"/>
        </w:trPr>
        <w:tc>
          <w:tcPr>
            <w:tcW w:w="3402" w:type="dxa"/>
          </w:tcPr>
          <w:p w:rsidR="00D66A8B" w:rsidRPr="00B976AA" w:rsidRDefault="00D66A8B" w:rsidP="003D6676">
            <w:pPr>
              <w:snapToGrid w:val="0"/>
              <w:ind w:left="5" w:right="5" w:firstLine="525"/>
              <w:jc w:val="both"/>
              <w:rPr>
                <w:rFonts w:ascii="Trebuchet MS" w:hAnsi="Trebuchet MS"/>
                <w:sz w:val="18"/>
                <w:szCs w:val="18"/>
                <w:lang w:val="uk-UA"/>
              </w:rPr>
            </w:pPr>
            <w:r>
              <w:rPr>
                <w:rFonts w:ascii="Trebuchet MS" w:hAnsi="Trebuchet MS"/>
                <w:sz w:val="18"/>
                <w:szCs w:val="18"/>
                <w:lang w:val="uk-UA"/>
              </w:rPr>
              <w:t xml:space="preserve">За </w:t>
            </w:r>
            <w:r w:rsidRPr="00EA0303">
              <w:rPr>
                <w:rFonts w:ascii="Trebuchet MS" w:hAnsi="Trebuchet MS"/>
                <w:sz w:val="18"/>
                <w:szCs w:val="18"/>
                <w:lang w:val="uk-UA"/>
              </w:rPr>
              <w:t>розрахунками зі страхування</w:t>
            </w:r>
          </w:p>
        </w:tc>
        <w:tc>
          <w:tcPr>
            <w:tcW w:w="1053" w:type="dxa"/>
            <w:vMerge w:val="restart"/>
          </w:tcPr>
          <w:p w:rsidR="00D66A8B" w:rsidRPr="002665D9" w:rsidRDefault="00540E17" w:rsidP="00B80D17">
            <w:pPr>
              <w:snapToGrid w:val="0"/>
              <w:ind w:left="5" w:right="5"/>
              <w:jc w:val="center"/>
              <w:rPr>
                <w:rFonts w:ascii="Trebuchet MS" w:hAnsi="Trebuchet MS"/>
                <w:sz w:val="18"/>
                <w:szCs w:val="18"/>
                <w:lang w:val="uk-UA"/>
              </w:rPr>
            </w:pPr>
            <w:r>
              <w:rPr>
                <w:rFonts w:ascii="Trebuchet MS" w:hAnsi="Trebuchet MS"/>
                <w:sz w:val="18"/>
                <w:szCs w:val="18"/>
                <w:lang w:val="en-US"/>
              </w:rPr>
              <w:t>89</w:t>
            </w:r>
          </w:p>
          <w:p w:rsidR="00D66A8B" w:rsidRDefault="00D66A8B" w:rsidP="00B80D17">
            <w:pPr>
              <w:snapToGrid w:val="0"/>
              <w:ind w:left="5" w:right="5"/>
              <w:jc w:val="center"/>
              <w:rPr>
                <w:rFonts w:ascii="Trebuchet MS" w:hAnsi="Trebuchet MS"/>
                <w:sz w:val="18"/>
                <w:szCs w:val="18"/>
                <w:lang w:val="uk-UA"/>
              </w:rPr>
            </w:pPr>
          </w:p>
          <w:p w:rsidR="00D66A8B" w:rsidRDefault="00540E17" w:rsidP="00540E17">
            <w:pPr>
              <w:snapToGrid w:val="0"/>
              <w:ind w:left="5" w:right="5"/>
              <w:rPr>
                <w:rFonts w:ascii="Trebuchet MS" w:hAnsi="Trebuchet MS"/>
                <w:sz w:val="18"/>
                <w:szCs w:val="18"/>
                <w:lang w:val="en-US"/>
              </w:rPr>
            </w:pPr>
            <w:r>
              <w:rPr>
                <w:rFonts w:ascii="Trebuchet MS" w:hAnsi="Trebuchet MS"/>
                <w:sz w:val="18"/>
                <w:szCs w:val="18"/>
                <w:lang w:val="en-US"/>
              </w:rPr>
              <w:t xml:space="preserve">      763</w:t>
            </w:r>
          </w:p>
          <w:p w:rsidR="00D66A8B" w:rsidRDefault="00D66A8B" w:rsidP="00B80D17">
            <w:pPr>
              <w:snapToGrid w:val="0"/>
              <w:ind w:left="5" w:right="5"/>
              <w:jc w:val="center"/>
              <w:rPr>
                <w:rFonts w:ascii="Trebuchet MS" w:hAnsi="Trebuchet MS"/>
                <w:sz w:val="18"/>
                <w:szCs w:val="18"/>
                <w:lang w:val="en-US"/>
              </w:rPr>
            </w:pPr>
          </w:p>
          <w:p w:rsidR="00D66A8B" w:rsidRPr="00540E17" w:rsidRDefault="00540E17" w:rsidP="00B80D17">
            <w:pPr>
              <w:snapToGrid w:val="0"/>
              <w:ind w:left="5" w:right="5"/>
              <w:jc w:val="center"/>
              <w:rPr>
                <w:rFonts w:ascii="Trebuchet MS" w:hAnsi="Trebuchet MS"/>
                <w:sz w:val="18"/>
                <w:szCs w:val="18"/>
                <w:lang w:val="en-US"/>
              </w:rPr>
            </w:pPr>
            <w:r>
              <w:rPr>
                <w:rFonts w:ascii="Trebuchet MS" w:hAnsi="Trebuchet MS"/>
                <w:sz w:val="18"/>
                <w:szCs w:val="18"/>
                <w:lang w:val="en-US"/>
              </w:rPr>
              <w:t>89</w:t>
            </w:r>
          </w:p>
        </w:tc>
        <w:tc>
          <w:tcPr>
            <w:tcW w:w="1530" w:type="dxa"/>
            <w:vMerge w:val="restart"/>
          </w:tcPr>
          <w:p w:rsidR="00D66A8B" w:rsidRPr="002665D9" w:rsidRDefault="00540E17" w:rsidP="00B80D17">
            <w:pPr>
              <w:snapToGrid w:val="0"/>
              <w:ind w:left="5" w:right="5"/>
              <w:jc w:val="center"/>
              <w:rPr>
                <w:rFonts w:ascii="Trebuchet MS" w:hAnsi="Trebuchet MS"/>
                <w:sz w:val="18"/>
                <w:szCs w:val="18"/>
                <w:lang w:val="uk-UA"/>
              </w:rPr>
            </w:pPr>
            <w:r>
              <w:rPr>
                <w:rFonts w:ascii="Trebuchet MS" w:hAnsi="Trebuchet MS"/>
                <w:sz w:val="18"/>
                <w:szCs w:val="18"/>
                <w:lang w:val="en-US"/>
              </w:rPr>
              <w:t>89</w:t>
            </w:r>
          </w:p>
          <w:p w:rsidR="00D66A8B" w:rsidRDefault="00D66A8B" w:rsidP="00B80D17">
            <w:pPr>
              <w:snapToGrid w:val="0"/>
              <w:ind w:left="5" w:right="5"/>
              <w:jc w:val="center"/>
              <w:rPr>
                <w:rFonts w:ascii="Trebuchet MS" w:hAnsi="Trebuchet MS"/>
                <w:sz w:val="18"/>
                <w:szCs w:val="18"/>
                <w:lang w:val="uk-UA"/>
              </w:rPr>
            </w:pPr>
          </w:p>
          <w:p w:rsidR="00D66A8B" w:rsidRDefault="00540E17" w:rsidP="00B80D17">
            <w:pPr>
              <w:snapToGrid w:val="0"/>
              <w:ind w:left="5" w:right="5"/>
              <w:jc w:val="center"/>
              <w:rPr>
                <w:rFonts w:ascii="Trebuchet MS" w:hAnsi="Trebuchet MS"/>
                <w:sz w:val="18"/>
                <w:szCs w:val="18"/>
                <w:lang w:val="en-US"/>
              </w:rPr>
            </w:pPr>
            <w:r>
              <w:rPr>
                <w:rFonts w:ascii="Trebuchet MS" w:hAnsi="Trebuchet MS"/>
                <w:sz w:val="18"/>
                <w:szCs w:val="18"/>
                <w:lang w:val="en-US"/>
              </w:rPr>
              <w:t>763</w:t>
            </w:r>
          </w:p>
          <w:p w:rsidR="00D66A8B" w:rsidRDefault="00D66A8B" w:rsidP="00B80D17">
            <w:pPr>
              <w:snapToGrid w:val="0"/>
              <w:ind w:left="5" w:right="5"/>
              <w:jc w:val="center"/>
              <w:rPr>
                <w:rFonts w:ascii="Trebuchet MS" w:hAnsi="Trebuchet MS"/>
                <w:sz w:val="18"/>
                <w:szCs w:val="18"/>
                <w:lang w:val="en-US"/>
              </w:rPr>
            </w:pPr>
          </w:p>
          <w:p w:rsidR="00D66A8B" w:rsidRPr="00540E17" w:rsidRDefault="00540E17" w:rsidP="00B80D17">
            <w:pPr>
              <w:snapToGrid w:val="0"/>
              <w:ind w:left="5" w:right="5"/>
              <w:jc w:val="center"/>
              <w:rPr>
                <w:rFonts w:ascii="Trebuchet MS" w:hAnsi="Trebuchet MS"/>
                <w:sz w:val="18"/>
                <w:szCs w:val="18"/>
                <w:lang w:val="en-US"/>
              </w:rPr>
            </w:pPr>
            <w:r>
              <w:rPr>
                <w:rFonts w:ascii="Trebuchet MS" w:hAnsi="Trebuchet MS"/>
                <w:sz w:val="18"/>
                <w:szCs w:val="18"/>
                <w:lang w:val="en-US"/>
              </w:rPr>
              <w:t>89</w:t>
            </w:r>
          </w:p>
          <w:p w:rsidR="00D66A8B" w:rsidRDefault="00D66A8B" w:rsidP="00B80D17">
            <w:pPr>
              <w:snapToGrid w:val="0"/>
              <w:ind w:left="5" w:right="5"/>
              <w:jc w:val="center"/>
              <w:rPr>
                <w:rFonts w:ascii="Trebuchet MS" w:hAnsi="Trebuchet MS"/>
                <w:sz w:val="18"/>
                <w:szCs w:val="18"/>
                <w:lang w:val="en-US"/>
              </w:rPr>
            </w:pPr>
          </w:p>
          <w:p w:rsidR="00D66A8B" w:rsidRPr="00F853AD" w:rsidRDefault="00D66A8B" w:rsidP="00B80D17">
            <w:pPr>
              <w:snapToGrid w:val="0"/>
              <w:ind w:left="5" w:right="5"/>
              <w:jc w:val="center"/>
              <w:rPr>
                <w:rFonts w:ascii="Trebuchet MS" w:hAnsi="Trebuchet MS"/>
                <w:sz w:val="18"/>
                <w:szCs w:val="18"/>
                <w:lang w:val="en-US"/>
              </w:rPr>
            </w:pPr>
          </w:p>
        </w:tc>
        <w:tc>
          <w:tcPr>
            <w:tcW w:w="1320" w:type="dxa"/>
            <w:vMerge w:val="restart"/>
          </w:tcPr>
          <w:p w:rsidR="00D66A8B" w:rsidRPr="00B976AA" w:rsidRDefault="00D66A8B" w:rsidP="00F853AD">
            <w:pPr>
              <w:snapToGrid w:val="0"/>
              <w:ind w:right="5"/>
              <w:jc w:val="both"/>
              <w:rPr>
                <w:rFonts w:ascii="Trebuchet MS" w:hAnsi="Trebuchet MS"/>
                <w:sz w:val="18"/>
                <w:szCs w:val="18"/>
                <w:lang w:val="uk-UA"/>
              </w:rPr>
            </w:pPr>
          </w:p>
        </w:tc>
        <w:tc>
          <w:tcPr>
            <w:tcW w:w="1409" w:type="dxa"/>
            <w:vMerge w:val="restart"/>
          </w:tcPr>
          <w:p w:rsidR="00D66A8B" w:rsidRPr="0002022A" w:rsidRDefault="00D66A8B" w:rsidP="00F97900">
            <w:pPr>
              <w:snapToGrid w:val="0"/>
              <w:ind w:left="5" w:right="5" w:firstLine="525"/>
              <w:jc w:val="both"/>
              <w:rPr>
                <w:rFonts w:ascii="Trebuchet MS" w:hAnsi="Trebuchet MS"/>
                <w:sz w:val="18"/>
                <w:szCs w:val="18"/>
                <w:highlight w:val="yellow"/>
                <w:lang w:val="uk-UA"/>
              </w:rPr>
            </w:pPr>
          </w:p>
        </w:tc>
      </w:tr>
      <w:tr w:rsidR="00D66A8B" w:rsidRPr="00B976AA" w:rsidTr="00874E78">
        <w:trPr>
          <w:trHeight w:val="357"/>
        </w:trPr>
        <w:tc>
          <w:tcPr>
            <w:tcW w:w="3402" w:type="dxa"/>
          </w:tcPr>
          <w:p w:rsidR="00D66A8B" w:rsidRDefault="00D66A8B" w:rsidP="00874E78">
            <w:pPr>
              <w:snapToGrid w:val="0"/>
              <w:ind w:left="5" w:right="5" w:firstLine="525"/>
              <w:jc w:val="both"/>
              <w:rPr>
                <w:rFonts w:ascii="Trebuchet MS" w:hAnsi="Trebuchet MS"/>
                <w:sz w:val="18"/>
                <w:szCs w:val="18"/>
                <w:lang w:val="uk-UA"/>
              </w:rPr>
            </w:pPr>
            <w:r w:rsidRPr="00B976AA">
              <w:rPr>
                <w:rFonts w:ascii="Trebuchet MS" w:hAnsi="Trebuchet MS"/>
                <w:sz w:val="18"/>
                <w:szCs w:val="18"/>
                <w:lang w:val="uk-UA"/>
              </w:rPr>
              <w:t>за розрахунками</w:t>
            </w:r>
            <w:r>
              <w:rPr>
                <w:rFonts w:ascii="Trebuchet MS" w:hAnsi="Trebuchet MS"/>
                <w:sz w:val="18"/>
                <w:szCs w:val="18"/>
                <w:lang w:val="uk-UA"/>
              </w:rPr>
              <w:t xml:space="preserve"> з оплати праці</w:t>
            </w:r>
          </w:p>
          <w:p w:rsidR="00D66A8B" w:rsidRDefault="00D66A8B" w:rsidP="00874E78">
            <w:pPr>
              <w:snapToGrid w:val="0"/>
              <w:ind w:left="5" w:right="5" w:firstLine="525"/>
              <w:jc w:val="both"/>
              <w:rPr>
                <w:rFonts w:ascii="Trebuchet MS" w:hAnsi="Trebuchet MS"/>
                <w:sz w:val="18"/>
                <w:szCs w:val="18"/>
                <w:lang w:val="uk-UA"/>
              </w:rPr>
            </w:pPr>
          </w:p>
          <w:p w:rsidR="00D66A8B" w:rsidRPr="00B976AA" w:rsidRDefault="00D66A8B" w:rsidP="00874E78">
            <w:pPr>
              <w:snapToGrid w:val="0"/>
              <w:ind w:left="5" w:right="5" w:firstLine="525"/>
              <w:jc w:val="both"/>
              <w:rPr>
                <w:rFonts w:ascii="Trebuchet MS" w:hAnsi="Trebuchet MS"/>
                <w:sz w:val="18"/>
                <w:szCs w:val="18"/>
                <w:lang w:val="uk-UA"/>
              </w:rPr>
            </w:pPr>
            <w:r>
              <w:rPr>
                <w:rFonts w:ascii="Trebuchet MS" w:hAnsi="Trebuchet MS"/>
                <w:sz w:val="18"/>
                <w:szCs w:val="18"/>
                <w:lang w:val="uk-UA"/>
              </w:rPr>
              <w:t xml:space="preserve">інші поточні </w:t>
            </w:r>
            <w:proofErr w:type="spellStart"/>
            <w:r>
              <w:rPr>
                <w:rFonts w:ascii="Trebuchet MS" w:hAnsi="Trebuchet MS"/>
                <w:sz w:val="18"/>
                <w:szCs w:val="18"/>
                <w:lang w:val="uk-UA"/>
              </w:rPr>
              <w:t>зобовязання</w:t>
            </w:r>
            <w:proofErr w:type="spellEnd"/>
          </w:p>
        </w:tc>
        <w:tc>
          <w:tcPr>
            <w:tcW w:w="1053" w:type="dxa"/>
            <w:vMerge/>
            <w:tcBorders>
              <w:bottom w:val="single" w:sz="4" w:space="0" w:color="auto"/>
            </w:tcBorders>
          </w:tcPr>
          <w:p w:rsidR="00D66A8B" w:rsidRDefault="00D66A8B" w:rsidP="001E17CA">
            <w:pPr>
              <w:snapToGrid w:val="0"/>
              <w:ind w:left="5" w:right="5"/>
              <w:jc w:val="right"/>
              <w:rPr>
                <w:rFonts w:ascii="Trebuchet MS" w:hAnsi="Trebuchet MS"/>
                <w:sz w:val="18"/>
                <w:szCs w:val="18"/>
                <w:lang w:val="uk-UA"/>
              </w:rPr>
            </w:pPr>
          </w:p>
        </w:tc>
        <w:tc>
          <w:tcPr>
            <w:tcW w:w="1530" w:type="dxa"/>
            <w:vMerge/>
            <w:tcBorders>
              <w:bottom w:val="single" w:sz="4" w:space="0" w:color="auto"/>
            </w:tcBorders>
          </w:tcPr>
          <w:p w:rsidR="00D66A8B" w:rsidRPr="0002022A" w:rsidRDefault="00D66A8B" w:rsidP="00874E78">
            <w:pPr>
              <w:snapToGrid w:val="0"/>
              <w:ind w:left="5" w:right="5" w:firstLine="525"/>
              <w:jc w:val="both"/>
              <w:rPr>
                <w:rFonts w:ascii="Trebuchet MS" w:hAnsi="Trebuchet MS"/>
                <w:sz w:val="18"/>
                <w:szCs w:val="18"/>
                <w:lang w:val="uk-UA"/>
              </w:rPr>
            </w:pPr>
          </w:p>
        </w:tc>
        <w:tc>
          <w:tcPr>
            <w:tcW w:w="1320" w:type="dxa"/>
            <w:vMerge/>
            <w:tcBorders>
              <w:bottom w:val="single" w:sz="4" w:space="0" w:color="auto"/>
            </w:tcBorders>
          </w:tcPr>
          <w:p w:rsidR="00D66A8B" w:rsidRPr="00B976AA" w:rsidRDefault="00D66A8B" w:rsidP="00874E78">
            <w:pPr>
              <w:snapToGrid w:val="0"/>
              <w:ind w:left="5" w:right="5" w:firstLine="525"/>
              <w:jc w:val="both"/>
              <w:rPr>
                <w:rFonts w:ascii="Trebuchet MS" w:hAnsi="Trebuchet MS"/>
                <w:sz w:val="18"/>
                <w:szCs w:val="18"/>
                <w:lang w:val="uk-UA"/>
              </w:rPr>
            </w:pPr>
          </w:p>
        </w:tc>
        <w:tc>
          <w:tcPr>
            <w:tcW w:w="1409" w:type="dxa"/>
            <w:vMerge/>
            <w:tcBorders>
              <w:bottom w:val="single" w:sz="4" w:space="0" w:color="auto"/>
            </w:tcBorders>
          </w:tcPr>
          <w:p w:rsidR="00D66A8B" w:rsidRPr="0002022A" w:rsidRDefault="00D66A8B" w:rsidP="00874E78">
            <w:pPr>
              <w:snapToGrid w:val="0"/>
              <w:ind w:left="5" w:right="5" w:firstLine="525"/>
              <w:jc w:val="both"/>
              <w:rPr>
                <w:rFonts w:ascii="Trebuchet MS" w:hAnsi="Trebuchet MS"/>
                <w:sz w:val="18"/>
                <w:szCs w:val="18"/>
                <w:highlight w:val="yellow"/>
                <w:lang w:val="uk-UA"/>
              </w:rPr>
            </w:pPr>
          </w:p>
        </w:tc>
      </w:tr>
      <w:tr w:rsidR="00D66A8B" w:rsidRPr="00B976AA" w:rsidTr="0084042D">
        <w:tc>
          <w:tcPr>
            <w:tcW w:w="3402" w:type="dxa"/>
          </w:tcPr>
          <w:p w:rsidR="00D66A8B" w:rsidRPr="00B976AA" w:rsidRDefault="00D66A8B" w:rsidP="00F97900">
            <w:pPr>
              <w:snapToGrid w:val="0"/>
              <w:ind w:left="5" w:right="5" w:firstLine="525"/>
              <w:jc w:val="both"/>
              <w:rPr>
                <w:rFonts w:ascii="Trebuchet MS" w:hAnsi="Trebuchet MS"/>
                <w:sz w:val="18"/>
                <w:szCs w:val="18"/>
                <w:lang w:val="uk-UA"/>
              </w:rPr>
            </w:pPr>
            <w:r w:rsidRPr="00B976AA">
              <w:rPr>
                <w:rFonts w:ascii="Trebuchet MS" w:hAnsi="Trebuchet MS"/>
                <w:sz w:val="18"/>
                <w:szCs w:val="18"/>
                <w:lang w:val="uk-UA"/>
              </w:rPr>
              <w:t>Разом</w:t>
            </w:r>
          </w:p>
        </w:tc>
        <w:tc>
          <w:tcPr>
            <w:tcW w:w="1053" w:type="dxa"/>
          </w:tcPr>
          <w:p w:rsidR="00D66A8B" w:rsidRPr="00540E17" w:rsidRDefault="00540E17" w:rsidP="001E17CA">
            <w:pPr>
              <w:snapToGrid w:val="0"/>
              <w:ind w:left="5" w:right="5"/>
              <w:jc w:val="right"/>
              <w:rPr>
                <w:rFonts w:ascii="Trebuchet MS" w:hAnsi="Trebuchet MS"/>
                <w:sz w:val="18"/>
                <w:szCs w:val="18"/>
                <w:lang w:val="en-US"/>
              </w:rPr>
            </w:pPr>
            <w:r>
              <w:rPr>
                <w:rFonts w:ascii="Trebuchet MS" w:hAnsi="Trebuchet MS"/>
                <w:sz w:val="18"/>
                <w:szCs w:val="18"/>
                <w:lang w:val="en-US"/>
              </w:rPr>
              <w:t>77468</w:t>
            </w:r>
          </w:p>
        </w:tc>
        <w:tc>
          <w:tcPr>
            <w:tcW w:w="1530" w:type="dxa"/>
            <w:tcBorders>
              <w:top w:val="single" w:sz="4" w:space="0" w:color="auto"/>
            </w:tcBorders>
          </w:tcPr>
          <w:p w:rsidR="00D66A8B" w:rsidRPr="00540E17" w:rsidRDefault="00540E17" w:rsidP="002D680B">
            <w:pPr>
              <w:snapToGrid w:val="0"/>
              <w:ind w:left="5" w:right="5"/>
              <w:jc w:val="right"/>
              <w:rPr>
                <w:rFonts w:ascii="Trebuchet MS" w:hAnsi="Trebuchet MS"/>
                <w:sz w:val="18"/>
                <w:szCs w:val="18"/>
                <w:lang w:val="en-US"/>
              </w:rPr>
            </w:pPr>
            <w:r>
              <w:rPr>
                <w:rFonts w:ascii="Trebuchet MS" w:hAnsi="Trebuchet MS"/>
                <w:sz w:val="18"/>
                <w:szCs w:val="18"/>
                <w:lang w:val="en-US"/>
              </w:rPr>
              <w:t>77468</w:t>
            </w:r>
          </w:p>
        </w:tc>
        <w:tc>
          <w:tcPr>
            <w:tcW w:w="1320" w:type="dxa"/>
            <w:tcBorders>
              <w:top w:val="single" w:sz="4" w:space="0" w:color="auto"/>
            </w:tcBorders>
          </w:tcPr>
          <w:p w:rsidR="00D66A8B" w:rsidRPr="00B976AA" w:rsidRDefault="00D66A8B" w:rsidP="00F97900">
            <w:pPr>
              <w:snapToGrid w:val="0"/>
              <w:ind w:left="5" w:right="5" w:firstLine="525"/>
              <w:jc w:val="both"/>
              <w:rPr>
                <w:rFonts w:ascii="Trebuchet MS" w:hAnsi="Trebuchet MS"/>
                <w:sz w:val="18"/>
                <w:szCs w:val="18"/>
                <w:lang w:val="uk-UA"/>
              </w:rPr>
            </w:pPr>
          </w:p>
        </w:tc>
        <w:tc>
          <w:tcPr>
            <w:tcW w:w="1409" w:type="dxa"/>
            <w:tcBorders>
              <w:top w:val="single" w:sz="4" w:space="0" w:color="auto"/>
            </w:tcBorders>
          </w:tcPr>
          <w:p w:rsidR="00D66A8B" w:rsidRPr="0002022A" w:rsidRDefault="00D66A8B" w:rsidP="00F97900">
            <w:pPr>
              <w:snapToGrid w:val="0"/>
              <w:ind w:left="5" w:right="5" w:firstLine="525"/>
              <w:jc w:val="both"/>
              <w:rPr>
                <w:rFonts w:ascii="Trebuchet MS" w:hAnsi="Trebuchet MS"/>
                <w:sz w:val="18"/>
                <w:szCs w:val="18"/>
                <w:highlight w:val="yellow"/>
                <w:lang w:val="uk-UA"/>
              </w:rPr>
            </w:pPr>
          </w:p>
        </w:tc>
      </w:tr>
      <w:bookmarkEnd w:id="46"/>
      <w:bookmarkEnd w:id="48"/>
    </w:tbl>
    <w:p w:rsidR="00D66A8B" w:rsidRDefault="00D66A8B">
      <w:pPr>
        <w:widowControl/>
        <w:suppressAutoHyphens w:val="0"/>
        <w:spacing w:after="200" w:line="276" w:lineRule="auto"/>
        <w:rPr>
          <w:rFonts w:ascii="Trebuchet MS" w:hAnsi="Trebuchet MS"/>
          <w:b/>
          <w:i/>
          <w:sz w:val="22"/>
          <w:szCs w:val="22"/>
          <w:lang w:val="uk-UA"/>
        </w:rPr>
      </w:pPr>
    </w:p>
    <w:p w:rsidR="00D66A8B" w:rsidRPr="004E5B2F" w:rsidRDefault="00D66A8B" w:rsidP="00857CA8">
      <w:pPr>
        <w:jc w:val="center"/>
        <w:rPr>
          <w:rFonts w:ascii="Trebuchet MS" w:hAnsi="Trebuchet MS"/>
          <w:b/>
          <w:i/>
          <w:sz w:val="22"/>
          <w:szCs w:val="22"/>
          <w:lang w:val="uk-UA"/>
        </w:rPr>
      </w:pPr>
      <w:r w:rsidRPr="004E5B2F">
        <w:rPr>
          <w:rFonts w:ascii="Trebuchet MS" w:hAnsi="Trebuchet MS"/>
          <w:b/>
          <w:i/>
          <w:sz w:val="22"/>
          <w:szCs w:val="22"/>
          <w:lang w:val="uk-UA"/>
        </w:rPr>
        <w:t>Структу</w:t>
      </w:r>
      <w:r>
        <w:rPr>
          <w:rFonts w:ascii="Trebuchet MS" w:hAnsi="Trebuchet MS"/>
          <w:b/>
          <w:i/>
          <w:sz w:val="22"/>
          <w:szCs w:val="22"/>
          <w:lang w:val="uk-UA"/>
        </w:rPr>
        <w:t xml:space="preserve">ра </w:t>
      </w:r>
      <w:r w:rsidR="00540E17">
        <w:rPr>
          <w:rFonts w:ascii="Trebuchet MS" w:hAnsi="Trebuchet MS"/>
          <w:b/>
          <w:i/>
          <w:sz w:val="22"/>
          <w:szCs w:val="22"/>
          <w:lang w:val="uk-UA"/>
        </w:rPr>
        <w:t>поточних зобов`язань за 2017</w:t>
      </w:r>
      <w:r w:rsidRPr="004E5B2F">
        <w:rPr>
          <w:rFonts w:ascii="Trebuchet MS" w:hAnsi="Trebuchet MS"/>
          <w:b/>
          <w:i/>
          <w:sz w:val="22"/>
          <w:szCs w:val="22"/>
          <w:lang w:val="uk-UA"/>
        </w:rPr>
        <w:t xml:space="preserve"> рік </w:t>
      </w:r>
    </w:p>
    <w:p w:rsidR="00D66A8B" w:rsidRPr="004E5B2F" w:rsidRDefault="00D66A8B" w:rsidP="00857CA8">
      <w:pPr>
        <w:ind w:right="9"/>
        <w:jc w:val="right"/>
        <w:rPr>
          <w:rFonts w:ascii="Trebuchet MS" w:hAnsi="Trebuchet MS"/>
          <w:i/>
          <w:sz w:val="22"/>
          <w:szCs w:val="22"/>
          <w:lang w:val="uk-UA"/>
        </w:rPr>
      </w:pPr>
      <w:proofErr w:type="spellStart"/>
      <w:r w:rsidRPr="004E5B2F">
        <w:rPr>
          <w:rFonts w:ascii="Trebuchet MS" w:hAnsi="Trebuchet MS"/>
          <w:i/>
          <w:sz w:val="20"/>
        </w:rPr>
        <w:t>Таблиця</w:t>
      </w:r>
      <w:proofErr w:type="spellEnd"/>
      <w:r w:rsidRPr="004E5B2F">
        <w:rPr>
          <w:rFonts w:ascii="Trebuchet MS" w:hAnsi="Trebuchet MS"/>
          <w:i/>
          <w:sz w:val="20"/>
        </w:rPr>
        <w:t xml:space="preserve"> № </w:t>
      </w:r>
      <w:r>
        <w:rPr>
          <w:rFonts w:ascii="Trebuchet MS" w:hAnsi="Trebuchet MS"/>
          <w:i/>
          <w:sz w:val="20"/>
          <w:lang w:val="uk-UA"/>
        </w:rPr>
        <w:t>5.3</w:t>
      </w:r>
    </w:p>
    <w:p w:rsidR="00D66A8B" w:rsidRPr="004E5B2F" w:rsidRDefault="00D66A8B" w:rsidP="00857CA8">
      <w:pPr>
        <w:ind w:right="9" w:firstLine="566"/>
        <w:jc w:val="right"/>
        <w:rPr>
          <w:rFonts w:ascii="Trebuchet MS" w:hAnsi="Trebuchet MS"/>
          <w:sz w:val="22"/>
          <w:szCs w:val="22"/>
          <w:lang w:val="uk-UA"/>
        </w:rPr>
      </w:pPr>
      <w:r w:rsidRPr="004E5B2F">
        <w:rPr>
          <w:rFonts w:ascii="Trebuchet MS" w:hAnsi="Trebuchet MS"/>
          <w:sz w:val="22"/>
          <w:szCs w:val="22"/>
          <w:lang w:val="uk-UA"/>
        </w:rPr>
        <w:t>тис. грн.</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3402"/>
        <w:gridCol w:w="1053"/>
        <w:gridCol w:w="1530"/>
        <w:gridCol w:w="1320"/>
        <w:gridCol w:w="1409"/>
      </w:tblGrid>
      <w:tr w:rsidR="00D66A8B" w:rsidRPr="004E5B2F" w:rsidTr="00874E78">
        <w:trPr>
          <w:trHeight w:hRule="exact" w:val="405"/>
        </w:trPr>
        <w:tc>
          <w:tcPr>
            <w:tcW w:w="3402" w:type="dxa"/>
            <w:vMerge w:val="restart"/>
          </w:tcPr>
          <w:p w:rsidR="00D66A8B" w:rsidRPr="004E5B2F" w:rsidRDefault="00D66A8B" w:rsidP="00874E78">
            <w:pPr>
              <w:snapToGrid w:val="0"/>
              <w:ind w:left="-55" w:right="5"/>
              <w:jc w:val="center"/>
              <w:rPr>
                <w:rFonts w:ascii="Trebuchet MS" w:hAnsi="Trebuchet MS"/>
                <w:sz w:val="18"/>
                <w:szCs w:val="18"/>
                <w:lang w:val="uk-UA"/>
              </w:rPr>
            </w:pPr>
            <w:r>
              <w:rPr>
                <w:rFonts w:ascii="Trebuchet MS" w:hAnsi="Trebuchet MS"/>
                <w:sz w:val="18"/>
                <w:szCs w:val="18"/>
                <w:lang w:val="uk-UA"/>
              </w:rPr>
              <w:t>Найменування</w:t>
            </w:r>
            <w:r w:rsidRPr="00B976AA">
              <w:rPr>
                <w:rFonts w:ascii="Trebuchet MS" w:hAnsi="Trebuchet MS"/>
                <w:sz w:val="18"/>
                <w:szCs w:val="18"/>
                <w:lang w:val="uk-UA"/>
              </w:rPr>
              <w:t xml:space="preserve"> </w:t>
            </w:r>
            <w:r>
              <w:rPr>
                <w:rFonts w:ascii="Trebuchet MS" w:hAnsi="Trebuchet MS"/>
                <w:sz w:val="18"/>
                <w:szCs w:val="18"/>
                <w:lang w:val="uk-UA"/>
              </w:rPr>
              <w:br/>
            </w:r>
            <w:r w:rsidRPr="00B976AA">
              <w:rPr>
                <w:rFonts w:ascii="Trebuchet MS" w:hAnsi="Trebuchet MS"/>
                <w:sz w:val="18"/>
                <w:szCs w:val="18"/>
                <w:lang w:val="uk-UA"/>
              </w:rPr>
              <w:lastRenderedPageBreak/>
              <w:t>заборгован</w:t>
            </w:r>
            <w:r>
              <w:rPr>
                <w:rFonts w:ascii="Trebuchet MS" w:hAnsi="Trebuchet MS"/>
                <w:sz w:val="18"/>
                <w:szCs w:val="18"/>
                <w:lang w:val="uk-UA"/>
              </w:rPr>
              <w:t>о</w:t>
            </w:r>
            <w:r w:rsidRPr="00B976AA">
              <w:rPr>
                <w:rFonts w:ascii="Trebuchet MS" w:hAnsi="Trebuchet MS"/>
                <w:sz w:val="18"/>
                <w:szCs w:val="18"/>
                <w:lang w:val="uk-UA"/>
              </w:rPr>
              <w:t>ст</w:t>
            </w:r>
            <w:r>
              <w:rPr>
                <w:rFonts w:ascii="Trebuchet MS" w:hAnsi="Trebuchet MS"/>
                <w:sz w:val="18"/>
                <w:szCs w:val="18"/>
                <w:lang w:val="uk-UA"/>
              </w:rPr>
              <w:t>і</w:t>
            </w:r>
          </w:p>
        </w:tc>
        <w:tc>
          <w:tcPr>
            <w:tcW w:w="1053" w:type="dxa"/>
            <w:vMerge w:val="restart"/>
          </w:tcPr>
          <w:p w:rsidR="00D66A8B" w:rsidRPr="004E5B2F" w:rsidRDefault="00540E17" w:rsidP="00874E78">
            <w:pPr>
              <w:snapToGrid w:val="0"/>
              <w:ind w:left="-55" w:right="5"/>
              <w:jc w:val="center"/>
              <w:rPr>
                <w:rFonts w:ascii="Trebuchet MS" w:hAnsi="Trebuchet MS"/>
                <w:sz w:val="18"/>
                <w:szCs w:val="18"/>
                <w:lang w:val="uk-UA"/>
              </w:rPr>
            </w:pPr>
            <w:r>
              <w:rPr>
                <w:rFonts w:ascii="Trebuchet MS" w:hAnsi="Trebuchet MS"/>
                <w:sz w:val="18"/>
                <w:szCs w:val="18"/>
                <w:lang w:val="uk-UA"/>
              </w:rPr>
              <w:lastRenderedPageBreak/>
              <w:t xml:space="preserve">Сума, на </w:t>
            </w:r>
            <w:r>
              <w:rPr>
                <w:rFonts w:ascii="Trebuchet MS" w:hAnsi="Trebuchet MS"/>
                <w:sz w:val="18"/>
                <w:szCs w:val="18"/>
                <w:lang w:val="uk-UA"/>
              </w:rPr>
              <w:lastRenderedPageBreak/>
              <w:t>кінець 31.12.17</w:t>
            </w:r>
            <w:r w:rsidR="00D66A8B" w:rsidRPr="004E5B2F">
              <w:rPr>
                <w:rFonts w:ascii="Trebuchet MS" w:hAnsi="Trebuchet MS"/>
                <w:sz w:val="18"/>
                <w:szCs w:val="18"/>
                <w:lang w:val="uk-UA"/>
              </w:rPr>
              <w:t xml:space="preserve"> р</w:t>
            </w:r>
          </w:p>
        </w:tc>
        <w:tc>
          <w:tcPr>
            <w:tcW w:w="4259" w:type="dxa"/>
            <w:gridSpan w:val="3"/>
          </w:tcPr>
          <w:p w:rsidR="00D66A8B" w:rsidRPr="004E5B2F" w:rsidRDefault="00D66A8B" w:rsidP="00874E78">
            <w:pPr>
              <w:snapToGrid w:val="0"/>
              <w:ind w:left="-55" w:right="5"/>
              <w:jc w:val="center"/>
              <w:rPr>
                <w:rFonts w:ascii="Trebuchet MS" w:hAnsi="Trebuchet MS"/>
                <w:sz w:val="18"/>
                <w:szCs w:val="18"/>
                <w:lang w:val="uk-UA"/>
              </w:rPr>
            </w:pPr>
            <w:r w:rsidRPr="004E5B2F">
              <w:rPr>
                <w:rFonts w:ascii="Trebuchet MS" w:hAnsi="Trebuchet MS"/>
                <w:sz w:val="18"/>
                <w:szCs w:val="18"/>
                <w:lang w:val="uk-UA"/>
              </w:rPr>
              <w:lastRenderedPageBreak/>
              <w:t xml:space="preserve">у </w:t>
            </w:r>
            <w:proofErr w:type="spellStart"/>
            <w:r w:rsidRPr="004E5B2F">
              <w:rPr>
                <w:rFonts w:ascii="Trebuchet MS" w:hAnsi="Trebuchet MS"/>
                <w:sz w:val="18"/>
                <w:szCs w:val="18"/>
                <w:lang w:val="uk-UA"/>
              </w:rPr>
              <w:t>т.ч</w:t>
            </w:r>
            <w:proofErr w:type="spellEnd"/>
            <w:r w:rsidRPr="004E5B2F">
              <w:rPr>
                <w:rFonts w:ascii="Trebuchet MS" w:hAnsi="Trebuchet MS"/>
                <w:sz w:val="18"/>
                <w:szCs w:val="18"/>
                <w:lang w:val="uk-UA"/>
              </w:rPr>
              <w:t xml:space="preserve">. за строками непогашення </w:t>
            </w:r>
          </w:p>
        </w:tc>
      </w:tr>
      <w:tr w:rsidR="00D66A8B" w:rsidRPr="004E5B2F" w:rsidTr="00874E78">
        <w:tc>
          <w:tcPr>
            <w:tcW w:w="3402" w:type="dxa"/>
            <w:vMerge/>
          </w:tcPr>
          <w:p w:rsidR="00D66A8B" w:rsidRPr="004E5B2F" w:rsidRDefault="00D66A8B" w:rsidP="00874E78">
            <w:pPr>
              <w:rPr>
                <w:rFonts w:ascii="Trebuchet MS" w:hAnsi="Trebuchet MS"/>
                <w:sz w:val="18"/>
                <w:szCs w:val="18"/>
                <w:lang w:val="uk-UA"/>
              </w:rPr>
            </w:pPr>
          </w:p>
        </w:tc>
        <w:tc>
          <w:tcPr>
            <w:tcW w:w="1053" w:type="dxa"/>
            <w:vMerge/>
          </w:tcPr>
          <w:p w:rsidR="00D66A8B" w:rsidRPr="004E5B2F" w:rsidRDefault="00D66A8B" w:rsidP="00874E78">
            <w:pPr>
              <w:rPr>
                <w:rFonts w:ascii="Trebuchet MS" w:hAnsi="Trebuchet MS"/>
                <w:sz w:val="18"/>
                <w:szCs w:val="18"/>
                <w:lang w:val="uk-UA"/>
              </w:rPr>
            </w:pPr>
          </w:p>
        </w:tc>
        <w:tc>
          <w:tcPr>
            <w:tcW w:w="1530" w:type="dxa"/>
          </w:tcPr>
          <w:p w:rsidR="00D66A8B" w:rsidRPr="004E5B2F" w:rsidRDefault="00D66A8B" w:rsidP="00874E78">
            <w:pPr>
              <w:snapToGrid w:val="0"/>
              <w:ind w:left="-55" w:right="5"/>
              <w:jc w:val="center"/>
              <w:rPr>
                <w:rFonts w:ascii="Trebuchet MS" w:hAnsi="Trebuchet MS"/>
                <w:sz w:val="18"/>
                <w:szCs w:val="18"/>
                <w:lang w:val="uk-UA"/>
              </w:rPr>
            </w:pPr>
            <w:r w:rsidRPr="004E5B2F">
              <w:rPr>
                <w:rFonts w:ascii="Trebuchet MS" w:hAnsi="Trebuchet MS"/>
                <w:sz w:val="18"/>
                <w:szCs w:val="18"/>
                <w:lang w:val="uk-UA"/>
              </w:rPr>
              <w:t>до 12 місяців</w:t>
            </w:r>
          </w:p>
        </w:tc>
        <w:tc>
          <w:tcPr>
            <w:tcW w:w="1320" w:type="dxa"/>
          </w:tcPr>
          <w:p w:rsidR="00D66A8B" w:rsidRPr="004E5B2F" w:rsidRDefault="00D66A8B" w:rsidP="00874E78">
            <w:pPr>
              <w:snapToGrid w:val="0"/>
              <w:ind w:left="-55" w:right="5"/>
              <w:jc w:val="center"/>
              <w:rPr>
                <w:rFonts w:ascii="Trebuchet MS" w:hAnsi="Trebuchet MS"/>
                <w:sz w:val="18"/>
                <w:szCs w:val="18"/>
                <w:lang w:val="uk-UA"/>
              </w:rPr>
            </w:pPr>
            <w:r w:rsidRPr="004E5B2F">
              <w:rPr>
                <w:rFonts w:ascii="Trebuchet MS" w:hAnsi="Trebuchet MS"/>
                <w:sz w:val="18"/>
                <w:szCs w:val="18"/>
                <w:lang w:val="uk-UA"/>
              </w:rPr>
              <w:t>від 12 до 18 місяців</w:t>
            </w:r>
          </w:p>
        </w:tc>
        <w:tc>
          <w:tcPr>
            <w:tcW w:w="1409" w:type="dxa"/>
          </w:tcPr>
          <w:p w:rsidR="00D66A8B" w:rsidRPr="004E5B2F" w:rsidRDefault="00D66A8B" w:rsidP="00874E78">
            <w:pPr>
              <w:snapToGrid w:val="0"/>
              <w:ind w:left="-55" w:right="5"/>
              <w:jc w:val="center"/>
              <w:rPr>
                <w:rFonts w:ascii="Trebuchet MS" w:hAnsi="Trebuchet MS"/>
                <w:sz w:val="18"/>
                <w:szCs w:val="18"/>
                <w:lang w:val="uk-UA"/>
              </w:rPr>
            </w:pPr>
            <w:r w:rsidRPr="004E5B2F">
              <w:rPr>
                <w:rFonts w:ascii="Trebuchet MS" w:hAnsi="Trebuchet MS"/>
                <w:sz w:val="18"/>
                <w:szCs w:val="18"/>
                <w:lang w:val="uk-UA"/>
              </w:rPr>
              <w:t>Від 18 до 36 місяців</w:t>
            </w:r>
          </w:p>
        </w:tc>
      </w:tr>
      <w:tr w:rsidR="00D66A8B" w:rsidRPr="004E5B2F" w:rsidTr="00857CA8">
        <w:trPr>
          <w:trHeight w:val="342"/>
        </w:trPr>
        <w:tc>
          <w:tcPr>
            <w:tcW w:w="3402" w:type="dxa"/>
          </w:tcPr>
          <w:p w:rsidR="00D66A8B" w:rsidRPr="004E5B2F" w:rsidRDefault="00D66A8B" w:rsidP="00874E78">
            <w:pPr>
              <w:snapToGrid w:val="0"/>
              <w:ind w:left="5" w:right="5" w:firstLine="525"/>
              <w:jc w:val="both"/>
              <w:rPr>
                <w:rFonts w:ascii="Trebuchet MS" w:hAnsi="Trebuchet MS"/>
                <w:sz w:val="18"/>
                <w:szCs w:val="18"/>
                <w:lang w:val="uk-UA"/>
              </w:rPr>
            </w:pPr>
            <w:r w:rsidRPr="004E5B2F">
              <w:rPr>
                <w:rFonts w:ascii="Trebuchet MS" w:hAnsi="Trebuchet MS"/>
                <w:sz w:val="18"/>
                <w:szCs w:val="18"/>
                <w:lang w:val="uk-UA"/>
              </w:rPr>
              <w:t>за товари, роботи, послуги</w:t>
            </w:r>
          </w:p>
        </w:tc>
        <w:tc>
          <w:tcPr>
            <w:tcW w:w="1053" w:type="dxa"/>
          </w:tcPr>
          <w:p w:rsidR="00D66A8B" w:rsidRPr="004E5B2F" w:rsidRDefault="00540E17" w:rsidP="00360E9B">
            <w:pPr>
              <w:snapToGrid w:val="0"/>
              <w:ind w:left="5" w:right="5"/>
              <w:rPr>
                <w:rFonts w:ascii="Trebuchet MS" w:hAnsi="Trebuchet MS"/>
                <w:sz w:val="18"/>
                <w:szCs w:val="18"/>
                <w:lang w:val="uk-UA"/>
              </w:rPr>
            </w:pPr>
            <w:r>
              <w:rPr>
                <w:rFonts w:ascii="Trebuchet MS" w:hAnsi="Trebuchet MS"/>
                <w:sz w:val="18"/>
                <w:szCs w:val="18"/>
                <w:lang w:val="uk-UA"/>
              </w:rPr>
              <w:t>38104</w:t>
            </w:r>
          </w:p>
        </w:tc>
        <w:tc>
          <w:tcPr>
            <w:tcW w:w="1530" w:type="dxa"/>
          </w:tcPr>
          <w:p w:rsidR="00D66A8B" w:rsidRPr="004E5B2F" w:rsidRDefault="00540E17" w:rsidP="00360E9B">
            <w:pPr>
              <w:snapToGrid w:val="0"/>
              <w:ind w:left="5" w:right="5"/>
              <w:rPr>
                <w:rFonts w:ascii="Trebuchet MS" w:hAnsi="Trebuchet MS"/>
                <w:sz w:val="18"/>
                <w:szCs w:val="18"/>
                <w:lang w:val="uk-UA"/>
              </w:rPr>
            </w:pPr>
            <w:r>
              <w:rPr>
                <w:rFonts w:ascii="Trebuchet MS" w:hAnsi="Trebuchet MS"/>
                <w:sz w:val="18"/>
                <w:szCs w:val="18"/>
                <w:lang w:val="uk-UA"/>
              </w:rPr>
              <w:t>38104</w:t>
            </w:r>
          </w:p>
        </w:tc>
        <w:tc>
          <w:tcPr>
            <w:tcW w:w="1320" w:type="dxa"/>
          </w:tcPr>
          <w:p w:rsidR="00D66A8B" w:rsidRPr="004E5B2F" w:rsidRDefault="00D66A8B" w:rsidP="00874E78">
            <w:pPr>
              <w:snapToGrid w:val="0"/>
              <w:ind w:left="5" w:right="5" w:firstLine="525"/>
              <w:jc w:val="both"/>
              <w:rPr>
                <w:rFonts w:ascii="Trebuchet MS" w:hAnsi="Trebuchet MS"/>
                <w:sz w:val="18"/>
                <w:szCs w:val="18"/>
                <w:lang w:val="uk-UA"/>
              </w:rPr>
            </w:pPr>
          </w:p>
        </w:tc>
        <w:tc>
          <w:tcPr>
            <w:tcW w:w="1409" w:type="dxa"/>
          </w:tcPr>
          <w:p w:rsidR="00D66A8B" w:rsidRPr="004E5B2F" w:rsidRDefault="00D66A8B" w:rsidP="00857CA8">
            <w:pPr>
              <w:snapToGrid w:val="0"/>
              <w:ind w:left="5" w:right="5" w:firstLine="525"/>
              <w:jc w:val="both"/>
              <w:rPr>
                <w:rFonts w:ascii="Trebuchet MS" w:hAnsi="Trebuchet MS"/>
                <w:sz w:val="18"/>
                <w:szCs w:val="18"/>
                <w:lang w:val="uk-UA"/>
              </w:rPr>
            </w:pPr>
          </w:p>
        </w:tc>
      </w:tr>
      <w:tr w:rsidR="00D66A8B" w:rsidRPr="004E5B2F" w:rsidTr="00857CA8">
        <w:trPr>
          <w:trHeight w:val="342"/>
        </w:trPr>
        <w:tc>
          <w:tcPr>
            <w:tcW w:w="3402" w:type="dxa"/>
          </w:tcPr>
          <w:p w:rsidR="00D66A8B" w:rsidRPr="004E5B2F" w:rsidRDefault="00D66A8B" w:rsidP="00874E78">
            <w:pPr>
              <w:snapToGrid w:val="0"/>
              <w:ind w:left="5" w:right="5" w:firstLine="525"/>
              <w:jc w:val="both"/>
              <w:rPr>
                <w:rFonts w:ascii="Trebuchet MS" w:hAnsi="Trebuchet MS"/>
                <w:sz w:val="18"/>
                <w:szCs w:val="18"/>
                <w:lang w:val="uk-UA"/>
              </w:rPr>
            </w:pPr>
            <w:r w:rsidRPr="004E5B2F">
              <w:rPr>
                <w:rFonts w:ascii="Trebuchet MS" w:hAnsi="Trebuchet MS"/>
                <w:sz w:val="18"/>
                <w:szCs w:val="18"/>
                <w:lang w:val="uk-UA"/>
              </w:rPr>
              <w:t xml:space="preserve">за розрахунками з бюджетом </w:t>
            </w:r>
          </w:p>
        </w:tc>
        <w:tc>
          <w:tcPr>
            <w:tcW w:w="1053" w:type="dxa"/>
          </w:tcPr>
          <w:p w:rsidR="00D66A8B" w:rsidRPr="004E5B2F" w:rsidRDefault="00540E17" w:rsidP="00814086">
            <w:pPr>
              <w:snapToGrid w:val="0"/>
              <w:ind w:left="5" w:right="5"/>
              <w:rPr>
                <w:rFonts w:ascii="Trebuchet MS" w:hAnsi="Trebuchet MS"/>
                <w:sz w:val="18"/>
                <w:szCs w:val="18"/>
                <w:lang w:val="uk-UA"/>
              </w:rPr>
            </w:pPr>
            <w:r>
              <w:rPr>
                <w:rFonts w:ascii="Trebuchet MS" w:hAnsi="Trebuchet MS"/>
                <w:sz w:val="18"/>
                <w:szCs w:val="18"/>
                <w:lang w:val="uk-UA"/>
              </w:rPr>
              <w:t>186</w:t>
            </w:r>
          </w:p>
        </w:tc>
        <w:tc>
          <w:tcPr>
            <w:tcW w:w="1530" w:type="dxa"/>
          </w:tcPr>
          <w:p w:rsidR="00D66A8B" w:rsidRPr="004E5B2F" w:rsidRDefault="00540E17" w:rsidP="00814086">
            <w:pPr>
              <w:snapToGrid w:val="0"/>
              <w:ind w:left="5" w:right="5"/>
              <w:rPr>
                <w:rFonts w:ascii="Trebuchet MS" w:hAnsi="Trebuchet MS"/>
                <w:sz w:val="18"/>
                <w:szCs w:val="18"/>
                <w:lang w:val="uk-UA"/>
              </w:rPr>
            </w:pPr>
            <w:r>
              <w:rPr>
                <w:rFonts w:ascii="Trebuchet MS" w:hAnsi="Trebuchet MS"/>
                <w:sz w:val="18"/>
                <w:szCs w:val="18"/>
                <w:lang w:val="uk-UA"/>
              </w:rPr>
              <w:t>186</w:t>
            </w:r>
          </w:p>
        </w:tc>
        <w:tc>
          <w:tcPr>
            <w:tcW w:w="1320" w:type="dxa"/>
          </w:tcPr>
          <w:p w:rsidR="00D66A8B" w:rsidRPr="004E5B2F" w:rsidRDefault="00D66A8B" w:rsidP="00874E78">
            <w:pPr>
              <w:snapToGrid w:val="0"/>
              <w:ind w:left="5" w:right="5" w:firstLine="525"/>
              <w:jc w:val="both"/>
              <w:rPr>
                <w:rFonts w:ascii="Trebuchet MS" w:hAnsi="Trebuchet MS"/>
                <w:sz w:val="18"/>
                <w:szCs w:val="18"/>
                <w:lang w:val="uk-UA"/>
              </w:rPr>
            </w:pPr>
          </w:p>
        </w:tc>
        <w:tc>
          <w:tcPr>
            <w:tcW w:w="1409" w:type="dxa"/>
          </w:tcPr>
          <w:p w:rsidR="00D66A8B" w:rsidRPr="004E5B2F" w:rsidRDefault="00D66A8B" w:rsidP="00874E78">
            <w:pPr>
              <w:snapToGrid w:val="0"/>
              <w:ind w:left="5" w:right="5" w:firstLine="525"/>
              <w:jc w:val="both"/>
              <w:rPr>
                <w:rFonts w:ascii="Trebuchet MS" w:hAnsi="Trebuchet MS"/>
                <w:sz w:val="18"/>
                <w:szCs w:val="18"/>
                <w:lang w:val="uk-UA"/>
              </w:rPr>
            </w:pPr>
          </w:p>
        </w:tc>
      </w:tr>
      <w:tr w:rsidR="00D66A8B" w:rsidRPr="004E5B2F" w:rsidTr="00857CA8">
        <w:trPr>
          <w:trHeight w:val="342"/>
        </w:trPr>
        <w:tc>
          <w:tcPr>
            <w:tcW w:w="3402" w:type="dxa"/>
          </w:tcPr>
          <w:p w:rsidR="00D66A8B" w:rsidRPr="004E5B2F" w:rsidRDefault="00D66A8B" w:rsidP="00874E78">
            <w:pPr>
              <w:snapToGrid w:val="0"/>
              <w:ind w:left="5" w:right="5" w:firstLine="525"/>
              <w:jc w:val="both"/>
              <w:rPr>
                <w:rFonts w:ascii="Trebuchet MS" w:hAnsi="Trebuchet MS"/>
                <w:sz w:val="18"/>
                <w:szCs w:val="18"/>
                <w:lang w:val="uk-UA"/>
              </w:rPr>
            </w:pPr>
            <w:r w:rsidRPr="004E5B2F">
              <w:rPr>
                <w:rFonts w:ascii="Trebuchet MS" w:hAnsi="Trebuchet MS"/>
                <w:sz w:val="18"/>
                <w:szCs w:val="18"/>
                <w:lang w:val="uk-UA"/>
              </w:rPr>
              <w:t>за розрахунками зі страхування</w:t>
            </w:r>
          </w:p>
        </w:tc>
        <w:tc>
          <w:tcPr>
            <w:tcW w:w="1053" w:type="dxa"/>
          </w:tcPr>
          <w:p w:rsidR="00D66A8B" w:rsidRPr="00540E17" w:rsidRDefault="00540E17" w:rsidP="00540E17">
            <w:pPr>
              <w:snapToGrid w:val="0"/>
              <w:ind w:right="5"/>
              <w:rPr>
                <w:rFonts w:ascii="Trebuchet MS" w:hAnsi="Trebuchet MS"/>
                <w:sz w:val="18"/>
                <w:szCs w:val="18"/>
                <w:lang w:val="en-US"/>
              </w:rPr>
            </w:pPr>
            <w:r>
              <w:rPr>
                <w:rFonts w:ascii="Trebuchet MS" w:hAnsi="Trebuchet MS"/>
                <w:sz w:val="18"/>
                <w:szCs w:val="18"/>
                <w:lang w:val="en-US"/>
              </w:rPr>
              <w:t xml:space="preserve">132      132         </w:t>
            </w:r>
          </w:p>
        </w:tc>
        <w:tc>
          <w:tcPr>
            <w:tcW w:w="1530" w:type="dxa"/>
          </w:tcPr>
          <w:p w:rsidR="00D66A8B" w:rsidRDefault="00D66A8B" w:rsidP="00814086">
            <w:pPr>
              <w:snapToGrid w:val="0"/>
              <w:ind w:left="5" w:right="5" w:firstLine="525"/>
              <w:rPr>
                <w:rFonts w:ascii="Trebuchet MS" w:hAnsi="Trebuchet MS"/>
                <w:sz w:val="18"/>
                <w:szCs w:val="18"/>
                <w:lang w:val="uk-UA"/>
              </w:rPr>
            </w:pPr>
          </w:p>
          <w:p w:rsidR="00540E17" w:rsidRPr="004E5B2F" w:rsidRDefault="00540E17" w:rsidP="00814086">
            <w:pPr>
              <w:snapToGrid w:val="0"/>
              <w:ind w:left="5" w:right="5" w:firstLine="525"/>
              <w:rPr>
                <w:rFonts w:ascii="Trebuchet MS" w:hAnsi="Trebuchet MS"/>
                <w:sz w:val="18"/>
                <w:szCs w:val="18"/>
                <w:lang w:val="uk-UA"/>
              </w:rPr>
            </w:pPr>
          </w:p>
        </w:tc>
        <w:tc>
          <w:tcPr>
            <w:tcW w:w="1320" w:type="dxa"/>
          </w:tcPr>
          <w:p w:rsidR="00D66A8B" w:rsidRPr="004E5B2F" w:rsidRDefault="00D66A8B" w:rsidP="00874E78">
            <w:pPr>
              <w:snapToGrid w:val="0"/>
              <w:ind w:left="5" w:right="5" w:firstLine="525"/>
              <w:jc w:val="both"/>
              <w:rPr>
                <w:rFonts w:ascii="Trebuchet MS" w:hAnsi="Trebuchet MS"/>
                <w:sz w:val="18"/>
                <w:szCs w:val="18"/>
                <w:lang w:val="uk-UA"/>
              </w:rPr>
            </w:pPr>
          </w:p>
        </w:tc>
        <w:tc>
          <w:tcPr>
            <w:tcW w:w="1409" w:type="dxa"/>
          </w:tcPr>
          <w:p w:rsidR="00D66A8B" w:rsidRPr="004E5B2F" w:rsidRDefault="00D66A8B" w:rsidP="00874E78">
            <w:pPr>
              <w:snapToGrid w:val="0"/>
              <w:ind w:left="5" w:right="5" w:firstLine="525"/>
              <w:jc w:val="both"/>
              <w:rPr>
                <w:rFonts w:ascii="Trebuchet MS" w:hAnsi="Trebuchet MS"/>
                <w:sz w:val="18"/>
                <w:szCs w:val="18"/>
                <w:lang w:val="uk-UA"/>
              </w:rPr>
            </w:pPr>
          </w:p>
        </w:tc>
      </w:tr>
      <w:tr w:rsidR="00D66A8B" w:rsidRPr="004E5B2F" w:rsidTr="00857CA8">
        <w:trPr>
          <w:trHeight w:val="342"/>
        </w:trPr>
        <w:tc>
          <w:tcPr>
            <w:tcW w:w="3402" w:type="dxa"/>
          </w:tcPr>
          <w:p w:rsidR="00D66A8B" w:rsidRPr="004E5B2F" w:rsidRDefault="00D66A8B" w:rsidP="00874E78">
            <w:pPr>
              <w:snapToGrid w:val="0"/>
              <w:ind w:left="5" w:right="5" w:firstLine="525"/>
              <w:jc w:val="both"/>
              <w:rPr>
                <w:rFonts w:ascii="Trebuchet MS" w:hAnsi="Trebuchet MS"/>
                <w:sz w:val="18"/>
                <w:szCs w:val="18"/>
                <w:lang w:val="uk-UA"/>
              </w:rPr>
            </w:pPr>
            <w:r w:rsidRPr="004E5B2F">
              <w:rPr>
                <w:rFonts w:ascii="Trebuchet MS" w:hAnsi="Trebuchet MS"/>
                <w:sz w:val="18"/>
                <w:szCs w:val="18"/>
                <w:lang w:val="uk-UA"/>
              </w:rPr>
              <w:t>за розрахунками з оплати праці</w:t>
            </w:r>
          </w:p>
        </w:tc>
        <w:tc>
          <w:tcPr>
            <w:tcW w:w="1053" w:type="dxa"/>
            <w:tcBorders>
              <w:bottom w:val="single" w:sz="4" w:space="0" w:color="auto"/>
            </w:tcBorders>
          </w:tcPr>
          <w:p w:rsidR="00D66A8B" w:rsidRPr="004E5B2F" w:rsidRDefault="00540E17" w:rsidP="00814086">
            <w:pPr>
              <w:snapToGrid w:val="0"/>
              <w:ind w:left="5" w:right="5"/>
              <w:rPr>
                <w:rFonts w:ascii="Trebuchet MS" w:hAnsi="Trebuchet MS"/>
                <w:sz w:val="18"/>
                <w:szCs w:val="18"/>
                <w:lang w:val="uk-UA"/>
              </w:rPr>
            </w:pPr>
            <w:r>
              <w:rPr>
                <w:rFonts w:ascii="Trebuchet MS" w:hAnsi="Trebuchet MS"/>
                <w:sz w:val="18"/>
                <w:szCs w:val="18"/>
                <w:lang w:val="uk-UA"/>
              </w:rPr>
              <w:t>774</w:t>
            </w:r>
          </w:p>
        </w:tc>
        <w:tc>
          <w:tcPr>
            <w:tcW w:w="1530" w:type="dxa"/>
            <w:tcBorders>
              <w:bottom w:val="single" w:sz="4" w:space="0" w:color="auto"/>
            </w:tcBorders>
          </w:tcPr>
          <w:p w:rsidR="00D66A8B" w:rsidRPr="004E5B2F" w:rsidRDefault="00540E17" w:rsidP="00814086">
            <w:pPr>
              <w:snapToGrid w:val="0"/>
              <w:ind w:left="5" w:right="5"/>
              <w:rPr>
                <w:rFonts w:ascii="Trebuchet MS" w:hAnsi="Trebuchet MS"/>
                <w:sz w:val="18"/>
                <w:szCs w:val="18"/>
                <w:lang w:val="uk-UA"/>
              </w:rPr>
            </w:pPr>
            <w:r>
              <w:rPr>
                <w:rFonts w:ascii="Trebuchet MS" w:hAnsi="Trebuchet MS"/>
                <w:sz w:val="18"/>
                <w:szCs w:val="18"/>
                <w:lang w:val="uk-UA"/>
              </w:rPr>
              <w:t>774</w:t>
            </w:r>
          </w:p>
        </w:tc>
        <w:tc>
          <w:tcPr>
            <w:tcW w:w="1320" w:type="dxa"/>
            <w:tcBorders>
              <w:bottom w:val="single" w:sz="4" w:space="0" w:color="auto"/>
            </w:tcBorders>
          </w:tcPr>
          <w:p w:rsidR="00D66A8B" w:rsidRPr="004E5B2F" w:rsidRDefault="00D66A8B" w:rsidP="00874E78">
            <w:pPr>
              <w:snapToGrid w:val="0"/>
              <w:ind w:left="5" w:right="5" w:firstLine="525"/>
              <w:jc w:val="both"/>
              <w:rPr>
                <w:rFonts w:ascii="Trebuchet MS" w:hAnsi="Trebuchet MS"/>
                <w:sz w:val="18"/>
                <w:szCs w:val="18"/>
                <w:lang w:val="uk-UA"/>
              </w:rPr>
            </w:pPr>
          </w:p>
        </w:tc>
        <w:tc>
          <w:tcPr>
            <w:tcW w:w="1409" w:type="dxa"/>
            <w:tcBorders>
              <w:bottom w:val="single" w:sz="4" w:space="0" w:color="auto"/>
            </w:tcBorders>
          </w:tcPr>
          <w:p w:rsidR="00D66A8B" w:rsidRPr="004E5B2F" w:rsidRDefault="00D66A8B" w:rsidP="00874E78">
            <w:pPr>
              <w:snapToGrid w:val="0"/>
              <w:ind w:left="5" w:right="5" w:firstLine="525"/>
              <w:jc w:val="both"/>
              <w:rPr>
                <w:rFonts w:ascii="Trebuchet MS" w:hAnsi="Trebuchet MS"/>
                <w:sz w:val="18"/>
                <w:szCs w:val="18"/>
                <w:lang w:val="uk-UA"/>
              </w:rPr>
            </w:pPr>
          </w:p>
        </w:tc>
      </w:tr>
      <w:tr w:rsidR="00D66A8B" w:rsidRPr="004E5B2F" w:rsidTr="00857CA8">
        <w:trPr>
          <w:trHeight w:val="342"/>
        </w:trPr>
        <w:tc>
          <w:tcPr>
            <w:tcW w:w="3402" w:type="dxa"/>
          </w:tcPr>
          <w:p w:rsidR="00D66A8B" w:rsidRPr="004E5B2F" w:rsidRDefault="00D66A8B" w:rsidP="0029384C">
            <w:pPr>
              <w:snapToGrid w:val="0"/>
              <w:ind w:left="5" w:right="5" w:firstLine="525"/>
              <w:jc w:val="both"/>
              <w:rPr>
                <w:rFonts w:ascii="Trebuchet MS" w:hAnsi="Trebuchet MS"/>
                <w:sz w:val="18"/>
                <w:szCs w:val="18"/>
                <w:lang w:val="uk-UA"/>
              </w:rPr>
            </w:pPr>
            <w:r>
              <w:rPr>
                <w:rFonts w:ascii="Trebuchet MS" w:hAnsi="Trebuchet MS"/>
                <w:sz w:val="18"/>
                <w:szCs w:val="18"/>
                <w:lang w:val="uk-UA"/>
              </w:rPr>
              <w:t xml:space="preserve"> </w:t>
            </w:r>
            <w:r w:rsidR="0029384C">
              <w:rPr>
                <w:rFonts w:ascii="Trebuchet MS" w:hAnsi="Trebuchet MS"/>
                <w:sz w:val="18"/>
                <w:szCs w:val="18"/>
                <w:lang w:val="uk-UA"/>
              </w:rPr>
              <w:t xml:space="preserve">Інші </w:t>
            </w:r>
            <w:r>
              <w:rPr>
                <w:rFonts w:ascii="Trebuchet MS" w:hAnsi="Trebuchet MS"/>
                <w:sz w:val="18"/>
                <w:szCs w:val="18"/>
                <w:lang w:val="uk-UA"/>
              </w:rPr>
              <w:t xml:space="preserve">поточні </w:t>
            </w:r>
            <w:proofErr w:type="spellStart"/>
            <w:r>
              <w:rPr>
                <w:rFonts w:ascii="Trebuchet MS" w:hAnsi="Trebuchet MS"/>
                <w:sz w:val="18"/>
                <w:szCs w:val="18"/>
                <w:lang w:val="uk-UA"/>
              </w:rPr>
              <w:t>з</w:t>
            </w:r>
            <w:r w:rsidR="007F4E17">
              <w:rPr>
                <w:rFonts w:ascii="Trebuchet MS" w:hAnsi="Trebuchet MS"/>
                <w:sz w:val="18"/>
                <w:szCs w:val="18"/>
                <w:lang w:val="uk-UA"/>
              </w:rPr>
              <w:t>аб</w:t>
            </w:r>
            <w:r w:rsidR="0029384C">
              <w:rPr>
                <w:rFonts w:ascii="Trebuchet MS" w:hAnsi="Trebuchet MS"/>
                <w:sz w:val="18"/>
                <w:szCs w:val="18"/>
                <w:lang w:val="uk-UA"/>
              </w:rPr>
              <w:t>овязання</w:t>
            </w:r>
            <w:proofErr w:type="spellEnd"/>
          </w:p>
        </w:tc>
        <w:tc>
          <w:tcPr>
            <w:tcW w:w="1053" w:type="dxa"/>
            <w:tcBorders>
              <w:bottom w:val="single" w:sz="4" w:space="0" w:color="auto"/>
            </w:tcBorders>
          </w:tcPr>
          <w:p w:rsidR="00D66A8B" w:rsidRDefault="007F4E17" w:rsidP="0029384C">
            <w:pPr>
              <w:snapToGrid w:val="0"/>
              <w:ind w:right="5"/>
              <w:rPr>
                <w:rFonts w:ascii="Trebuchet MS" w:hAnsi="Trebuchet MS"/>
                <w:sz w:val="18"/>
                <w:szCs w:val="18"/>
                <w:lang w:val="uk-UA"/>
              </w:rPr>
            </w:pPr>
            <w:r>
              <w:rPr>
                <w:rFonts w:ascii="Trebuchet MS" w:hAnsi="Trebuchet MS"/>
                <w:sz w:val="18"/>
                <w:szCs w:val="18"/>
                <w:lang w:val="uk-UA"/>
              </w:rPr>
              <w:t xml:space="preserve">      </w:t>
            </w:r>
            <w:r w:rsidR="0029384C">
              <w:rPr>
                <w:rFonts w:ascii="Trebuchet MS" w:hAnsi="Trebuchet MS"/>
                <w:sz w:val="18"/>
                <w:szCs w:val="18"/>
                <w:lang w:val="uk-UA"/>
              </w:rPr>
              <w:t>-</w:t>
            </w:r>
            <w:r>
              <w:rPr>
                <w:rFonts w:ascii="Trebuchet MS" w:hAnsi="Trebuchet MS"/>
                <w:sz w:val="18"/>
                <w:szCs w:val="18"/>
                <w:lang w:val="uk-UA"/>
              </w:rPr>
              <w:t xml:space="preserve">   </w:t>
            </w:r>
          </w:p>
        </w:tc>
        <w:tc>
          <w:tcPr>
            <w:tcW w:w="1530" w:type="dxa"/>
            <w:tcBorders>
              <w:bottom w:val="single" w:sz="4" w:space="0" w:color="auto"/>
            </w:tcBorders>
          </w:tcPr>
          <w:p w:rsidR="00D66A8B" w:rsidRDefault="0029384C" w:rsidP="00814086">
            <w:pPr>
              <w:snapToGrid w:val="0"/>
              <w:ind w:left="5" w:right="5"/>
              <w:rPr>
                <w:rFonts w:ascii="Trebuchet MS" w:hAnsi="Trebuchet MS"/>
                <w:sz w:val="18"/>
                <w:szCs w:val="18"/>
                <w:lang w:val="uk-UA"/>
              </w:rPr>
            </w:pPr>
            <w:r>
              <w:rPr>
                <w:rFonts w:ascii="Trebuchet MS" w:hAnsi="Trebuchet MS"/>
                <w:sz w:val="18"/>
                <w:szCs w:val="18"/>
                <w:lang w:val="uk-UA"/>
              </w:rPr>
              <w:t>-</w:t>
            </w:r>
          </w:p>
        </w:tc>
        <w:tc>
          <w:tcPr>
            <w:tcW w:w="1320" w:type="dxa"/>
            <w:tcBorders>
              <w:bottom w:val="single" w:sz="4" w:space="0" w:color="auto"/>
            </w:tcBorders>
          </w:tcPr>
          <w:p w:rsidR="00D66A8B" w:rsidRPr="004E5B2F" w:rsidRDefault="00D66A8B" w:rsidP="00874E78">
            <w:pPr>
              <w:snapToGrid w:val="0"/>
              <w:ind w:left="5" w:right="5" w:firstLine="525"/>
              <w:jc w:val="both"/>
              <w:rPr>
                <w:rFonts w:ascii="Trebuchet MS" w:hAnsi="Trebuchet MS"/>
                <w:sz w:val="18"/>
                <w:szCs w:val="18"/>
                <w:lang w:val="uk-UA"/>
              </w:rPr>
            </w:pPr>
          </w:p>
        </w:tc>
        <w:tc>
          <w:tcPr>
            <w:tcW w:w="1409" w:type="dxa"/>
            <w:tcBorders>
              <w:bottom w:val="single" w:sz="4" w:space="0" w:color="auto"/>
            </w:tcBorders>
          </w:tcPr>
          <w:p w:rsidR="00D66A8B" w:rsidRPr="004E5B2F" w:rsidRDefault="00D66A8B" w:rsidP="00874E78">
            <w:pPr>
              <w:snapToGrid w:val="0"/>
              <w:ind w:left="5" w:right="5" w:firstLine="525"/>
              <w:jc w:val="both"/>
              <w:rPr>
                <w:rFonts w:ascii="Trebuchet MS" w:hAnsi="Trebuchet MS"/>
                <w:sz w:val="18"/>
                <w:szCs w:val="18"/>
                <w:lang w:val="uk-UA"/>
              </w:rPr>
            </w:pPr>
          </w:p>
        </w:tc>
      </w:tr>
      <w:tr w:rsidR="00D66A8B" w:rsidRPr="004E5B2F" w:rsidTr="00857CA8">
        <w:trPr>
          <w:trHeight w:val="342"/>
        </w:trPr>
        <w:tc>
          <w:tcPr>
            <w:tcW w:w="3402" w:type="dxa"/>
          </w:tcPr>
          <w:p w:rsidR="00D66A8B" w:rsidRPr="004E5B2F" w:rsidRDefault="00D66A8B" w:rsidP="00874E78">
            <w:pPr>
              <w:snapToGrid w:val="0"/>
              <w:ind w:left="5" w:right="5" w:firstLine="525"/>
              <w:jc w:val="both"/>
              <w:rPr>
                <w:rFonts w:ascii="Trebuchet MS" w:hAnsi="Trebuchet MS"/>
                <w:sz w:val="18"/>
                <w:szCs w:val="18"/>
                <w:lang w:val="uk-UA"/>
              </w:rPr>
            </w:pPr>
            <w:r w:rsidRPr="004E5B2F">
              <w:rPr>
                <w:rFonts w:ascii="Trebuchet MS" w:hAnsi="Trebuchet MS"/>
                <w:sz w:val="18"/>
                <w:szCs w:val="18"/>
                <w:lang w:val="uk-UA"/>
              </w:rPr>
              <w:t>Разом</w:t>
            </w:r>
          </w:p>
        </w:tc>
        <w:tc>
          <w:tcPr>
            <w:tcW w:w="1053" w:type="dxa"/>
            <w:tcBorders>
              <w:top w:val="single" w:sz="4" w:space="0" w:color="auto"/>
            </w:tcBorders>
          </w:tcPr>
          <w:p w:rsidR="00D66A8B" w:rsidRPr="004E5B2F" w:rsidRDefault="00540E17" w:rsidP="00814086">
            <w:pPr>
              <w:snapToGrid w:val="0"/>
              <w:ind w:left="5" w:right="5"/>
              <w:rPr>
                <w:rFonts w:ascii="Trebuchet MS" w:hAnsi="Trebuchet MS"/>
                <w:sz w:val="18"/>
                <w:szCs w:val="18"/>
                <w:lang w:val="uk-UA"/>
              </w:rPr>
            </w:pPr>
            <w:r>
              <w:rPr>
                <w:rFonts w:ascii="Trebuchet MS" w:hAnsi="Trebuchet MS"/>
                <w:sz w:val="18"/>
                <w:szCs w:val="18"/>
                <w:lang w:val="uk-UA"/>
              </w:rPr>
              <w:t>39106</w:t>
            </w:r>
          </w:p>
        </w:tc>
        <w:tc>
          <w:tcPr>
            <w:tcW w:w="1530" w:type="dxa"/>
            <w:tcBorders>
              <w:top w:val="single" w:sz="4" w:space="0" w:color="auto"/>
            </w:tcBorders>
          </w:tcPr>
          <w:p w:rsidR="00D66A8B" w:rsidRPr="004E5B2F" w:rsidRDefault="00540E17" w:rsidP="00814086">
            <w:pPr>
              <w:snapToGrid w:val="0"/>
              <w:ind w:left="5" w:right="5"/>
              <w:rPr>
                <w:rFonts w:ascii="Trebuchet MS" w:hAnsi="Trebuchet MS"/>
                <w:sz w:val="18"/>
                <w:szCs w:val="18"/>
                <w:lang w:val="uk-UA"/>
              </w:rPr>
            </w:pPr>
            <w:r>
              <w:rPr>
                <w:rFonts w:ascii="Trebuchet MS" w:hAnsi="Trebuchet MS"/>
                <w:sz w:val="18"/>
                <w:szCs w:val="18"/>
                <w:lang w:val="uk-UA"/>
              </w:rPr>
              <w:t>39106</w:t>
            </w:r>
          </w:p>
        </w:tc>
        <w:tc>
          <w:tcPr>
            <w:tcW w:w="1320" w:type="dxa"/>
            <w:tcBorders>
              <w:top w:val="single" w:sz="4" w:space="0" w:color="auto"/>
            </w:tcBorders>
          </w:tcPr>
          <w:p w:rsidR="00D66A8B" w:rsidRPr="004E5B2F" w:rsidRDefault="00D66A8B" w:rsidP="00874E78">
            <w:pPr>
              <w:snapToGrid w:val="0"/>
              <w:ind w:left="5" w:right="5" w:firstLine="525"/>
              <w:jc w:val="both"/>
              <w:rPr>
                <w:rFonts w:ascii="Trebuchet MS" w:hAnsi="Trebuchet MS"/>
                <w:sz w:val="18"/>
                <w:szCs w:val="18"/>
                <w:lang w:val="uk-UA"/>
              </w:rPr>
            </w:pPr>
          </w:p>
        </w:tc>
        <w:tc>
          <w:tcPr>
            <w:tcW w:w="1409" w:type="dxa"/>
            <w:tcBorders>
              <w:top w:val="single" w:sz="4" w:space="0" w:color="auto"/>
            </w:tcBorders>
          </w:tcPr>
          <w:p w:rsidR="00D66A8B" w:rsidRPr="004E5B2F" w:rsidRDefault="00D66A8B" w:rsidP="00874E78">
            <w:pPr>
              <w:snapToGrid w:val="0"/>
              <w:ind w:left="5" w:right="5" w:firstLine="525"/>
              <w:jc w:val="both"/>
              <w:rPr>
                <w:rFonts w:ascii="Trebuchet MS" w:hAnsi="Trebuchet MS"/>
                <w:sz w:val="18"/>
                <w:szCs w:val="18"/>
                <w:lang w:val="uk-UA"/>
              </w:rPr>
            </w:pPr>
          </w:p>
        </w:tc>
      </w:tr>
    </w:tbl>
    <w:p w:rsidR="00D66A8B" w:rsidRDefault="00D66A8B" w:rsidP="00AB2E04">
      <w:pPr>
        <w:jc w:val="center"/>
        <w:rPr>
          <w:rFonts w:ascii="Trebuchet MS" w:hAnsi="Trebuchet MS"/>
          <w:b/>
          <w:sz w:val="22"/>
          <w:szCs w:val="22"/>
          <w:u w:val="single"/>
          <w:lang w:val="uk-UA" w:eastAsia="uk-UA"/>
        </w:rPr>
      </w:pPr>
    </w:p>
    <w:p w:rsidR="00D66A8B" w:rsidRPr="00B976AA" w:rsidRDefault="00D66A8B" w:rsidP="00AB2E04">
      <w:pPr>
        <w:jc w:val="center"/>
        <w:rPr>
          <w:rFonts w:ascii="Trebuchet MS" w:hAnsi="Trebuchet MS"/>
          <w:b/>
          <w:sz w:val="22"/>
          <w:szCs w:val="22"/>
          <w:u w:val="single"/>
          <w:lang w:val="uk-UA" w:eastAsia="uk-UA"/>
        </w:rPr>
      </w:pPr>
      <w:r w:rsidRPr="00B976AA">
        <w:rPr>
          <w:rFonts w:ascii="Trebuchet MS" w:hAnsi="Trebuchet MS"/>
          <w:b/>
          <w:sz w:val="22"/>
          <w:szCs w:val="22"/>
          <w:u w:val="single"/>
          <w:lang w:val="uk-UA" w:eastAsia="uk-UA"/>
        </w:rPr>
        <w:t>Примітка 1</w:t>
      </w:r>
      <w:r>
        <w:rPr>
          <w:rFonts w:ascii="Trebuchet MS" w:hAnsi="Trebuchet MS"/>
          <w:b/>
          <w:sz w:val="22"/>
          <w:szCs w:val="22"/>
          <w:u w:val="single"/>
          <w:lang w:val="uk-UA" w:eastAsia="uk-UA"/>
        </w:rPr>
        <w:t>3</w:t>
      </w:r>
      <w:r w:rsidRPr="00B976AA">
        <w:rPr>
          <w:rFonts w:ascii="Trebuchet MS" w:hAnsi="Trebuchet MS"/>
          <w:b/>
          <w:sz w:val="22"/>
          <w:szCs w:val="22"/>
          <w:u w:val="single"/>
          <w:lang w:val="uk-UA" w:eastAsia="uk-UA"/>
        </w:rPr>
        <w:t xml:space="preserve">. </w:t>
      </w:r>
      <w:r w:rsidRPr="00AB2E04">
        <w:rPr>
          <w:rFonts w:ascii="Trebuchet MS" w:hAnsi="Trebuchet MS"/>
          <w:b/>
          <w:sz w:val="22"/>
          <w:szCs w:val="22"/>
          <w:u w:val="single"/>
          <w:lang w:val="uk-UA" w:eastAsia="uk-UA"/>
        </w:rPr>
        <w:t>Винагороди працівникам</w:t>
      </w:r>
      <w:r w:rsidRPr="00B976AA">
        <w:rPr>
          <w:rFonts w:ascii="Trebuchet MS" w:hAnsi="Trebuchet MS"/>
          <w:b/>
          <w:sz w:val="22"/>
          <w:szCs w:val="22"/>
          <w:u w:val="single"/>
          <w:lang w:val="uk-UA" w:eastAsia="uk-UA"/>
        </w:rPr>
        <w:t xml:space="preserve"> </w:t>
      </w:r>
    </w:p>
    <w:p w:rsidR="00D66A8B" w:rsidRDefault="00D66A8B" w:rsidP="00797340">
      <w:pPr>
        <w:jc w:val="center"/>
        <w:rPr>
          <w:rFonts w:ascii="Trebuchet MS" w:hAnsi="Trebuchet MS"/>
          <w:b/>
          <w:sz w:val="22"/>
          <w:szCs w:val="22"/>
          <w:u w:val="single"/>
          <w:lang w:val="uk-UA" w:eastAsia="uk-UA"/>
        </w:rPr>
      </w:pPr>
    </w:p>
    <w:p w:rsidR="00D66A8B" w:rsidRPr="0002675B" w:rsidRDefault="0068224F" w:rsidP="009B743A">
      <w:pPr>
        <w:autoSpaceDE w:val="0"/>
        <w:jc w:val="both"/>
        <w:rPr>
          <w:rFonts w:ascii="Trebuchet MS" w:hAnsi="Trebuchet MS"/>
          <w:sz w:val="22"/>
          <w:szCs w:val="22"/>
          <w:lang w:val="uk-UA"/>
        </w:rPr>
      </w:pPr>
      <w:r>
        <w:rPr>
          <w:rFonts w:ascii="Trebuchet MS" w:hAnsi="Trebuchet MS"/>
          <w:sz w:val="22"/>
          <w:szCs w:val="22"/>
          <w:lang w:val="uk-UA"/>
        </w:rPr>
        <w:t>В 2019</w:t>
      </w:r>
      <w:r w:rsidR="00D66A8B" w:rsidRPr="009B743A">
        <w:rPr>
          <w:rFonts w:ascii="Trebuchet MS" w:hAnsi="Trebuchet MS"/>
          <w:sz w:val="22"/>
          <w:szCs w:val="22"/>
          <w:lang w:val="uk-UA"/>
        </w:rPr>
        <w:t xml:space="preserve"> році Товариством нараховане винагороду працівникам  у розмірі </w:t>
      </w:r>
      <w:r w:rsidR="003B672A">
        <w:rPr>
          <w:rFonts w:ascii="Trebuchet MS" w:hAnsi="Trebuchet MS"/>
          <w:sz w:val="22"/>
          <w:szCs w:val="22"/>
          <w:lang w:val="uk-UA"/>
        </w:rPr>
        <w:t>24</w:t>
      </w:r>
      <w:r w:rsidR="00B067E3" w:rsidRPr="00B067E3">
        <w:rPr>
          <w:rFonts w:ascii="Trebuchet MS" w:hAnsi="Trebuchet MS"/>
          <w:sz w:val="22"/>
          <w:szCs w:val="22"/>
        </w:rPr>
        <w:t xml:space="preserve"> 460.91</w:t>
      </w:r>
      <w:r w:rsidR="00D66A8B" w:rsidRPr="001E17CA">
        <w:rPr>
          <w:rFonts w:ascii="Trebuchet MS" w:hAnsi="Trebuchet MS"/>
          <w:sz w:val="22"/>
          <w:szCs w:val="22"/>
          <w:lang w:val="uk-UA"/>
        </w:rPr>
        <w:t xml:space="preserve"> </w:t>
      </w:r>
      <w:proofErr w:type="spellStart"/>
      <w:r w:rsidR="00D66A8B" w:rsidRPr="001E17CA">
        <w:rPr>
          <w:rFonts w:ascii="Trebuchet MS" w:hAnsi="Trebuchet MS"/>
          <w:sz w:val="22"/>
          <w:szCs w:val="22"/>
          <w:lang w:val="uk-UA"/>
        </w:rPr>
        <w:t>тис.грн</w:t>
      </w:r>
      <w:proofErr w:type="spellEnd"/>
      <w:r w:rsidR="00D66A8B" w:rsidRPr="001E17CA">
        <w:rPr>
          <w:rFonts w:ascii="Trebuchet MS" w:hAnsi="Trebuchet MS"/>
          <w:sz w:val="22"/>
          <w:szCs w:val="22"/>
          <w:lang w:val="uk-UA"/>
        </w:rPr>
        <w:t xml:space="preserve">. </w:t>
      </w:r>
      <w:r w:rsidR="00D66A8B" w:rsidRPr="0002675B">
        <w:rPr>
          <w:rFonts w:ascii="Trebuchet MS" w:hAnsi="Trebuchet MS"/>
          <w:sz w:val="22"/>
          <w:szCs w:val="22"/>
          <w:lang w:val="uk-UA"/>
        </w:rPr>
        <w:t>у</w:t>
      </w:r>
      <w:r w:rsidR="00D66A8B" w:rsidRPr="00B012AA">
        <w:rPr>
          <w:rFonts w:ascii="Trebuchet MS" w:hAnsi="Trebuchet MS"/>
          <w:sz w:val="22"/>
          <w:szCs w:val="22"/>
          <w:highlight w:val="yellow"/>
          <w:lang w:val="uk-UA"/>
        </w:rPr>
        <w:t xml:space="preserve"> </w:t>
      </w:r>
      <w:r w:rsidR="00D66A8B" w:rsidRPr="0002675B">
        <w:rPr>
          <w:rFonts w:ascii="Trebuchet MS" w:hAnsi="Trebuchet MS"/>
          <w:sz w:val="22"/>
          <w:szCs w:val="22"/>
          <w:lang w:val="uk-UA"/>
        </w:rPr>
        <w:t>тому числі:</w:t>
      </w:r>
    </w:p>
    <w:p w:rsidR="00D66A8B" w:rsidRPr="0002675B" w:rsidRDefault="00D66A8B" w:rsidP="002D760A">
      <w:pPr>
        <w:autoSpaceDE w:val="0"/>
        <w:spacing w:before="60"/>
        <w:ind w:left="567"/>
        <w:jc w:val="both"/>
        <w:rPr>
          <w:rFonts w:ascii="Trebuchet MS" w:hAnsi="Trebuchet MS"/>
          <w:sz w:val="22"/>
          <w:szCs w:val="22"/>
          <w:lang w:val="uk-UA"/>
        </w:rPr>
      </w:pPr>
      <w:r w:rsidRPr="0002675B">
        <w:rPr>
          <w:rFonts w:ascii="Trebuchet MS" w:hAnsi="Trebuchet MS"/>
          <w:sz w:val="22"/>
          <w:szCs w:val="22"/>
          <w:lang w:val="uk-UA"/>
        </w:rPr>
        <w:t xml:space="preserve">-  заробітної плати згідно окладу –  </w:t>
      </w:r>
      <w:r w:rsidR="00B067E3" w:rsidRPr="00B067E3">
        <w:rPr>
          <w:rFonts w:ascii="Trebuchet MS" w:hAnsi="Trebuchet MS"/>
          <w:sz w:val="22"/>
          <w:szCs w:val="22"/>
        </w:rPr>
        <w:t>22 204.43</w:t>
      </w:r>
      <w:r w:rsidRPr="0002675B">
        <w:rPr>
          <w:rFonts w:ascii="Trebuchet MS" w:hAnsi="Trebuchet MS"/>
          <w:sz w:val="22"/>
          <w:szCs w:val="22"/>
          <w:lang w:val="uk-UA"/>
        </w:rPr>
        <w:t xml:space="preserve"> </w:t>
      </w:r>
      <w:proofErr w:type="spellStart"/>
      <w:r w:rsidRPr="0002675B">
        <w:rPr>
          <w:rFonts w:ascii="Trebuchet MS" w:hAnsi="Trebuchet MS"/>
          <w:sz w:val="22"/>
          <w:szCs w:val="22"/>
          <w:lang w:val="uk-UA"/>
        </w:rPr>
        <w:t>тис.грн</w:t>
      </w:r>
      <w:proofErr w:type="spellEnd"/>
      <w:r w:rsidRPr="0002675B">
        <w:rPr>
          <w:rFonts w:ascii="Trebuchet MS" w:hAnsi="Trebuchet MS"/>
          <w:sz w:val="22"/>
          <w:szCs w:val="22"/>
          <w:lang w:val="uk-UA"/>
        </w:rPr>
        <w:t>.</w:t>
      </w:r>
    </w:p>
    <w:p w:rsidR="00D66A8B" w:rsidRPr="0002675B" w:rsidRDefault="00D66A8B" w:rsidP="002D760A">
      <w:pPr>
        <w:autoSpaceDE w:val="0"/>
        <w:spacing w:before="60"/>
        <w:ind w:left="567"/>
        <w:jc w:val="both"/>
        <w:rPr>
          <w:rFonts w:ascii="Trebuchet MS" w:hAnsi="Trebuchet MS"/>
          <w:sz w:val="22"/>
          <w:szCs w:val="22"/>
          <w:lang w:val="uk-UA"/>
        </w:rPr>
      </w:pPr>
      <w:r w:rsidRPr="0002675B">
        <w:rPr>
          <w:rFonts w:ascii="Trebuchet MS" w:hAnsi="Trebuchet MS"/>
          <w:sz w:val="22"/>
          <w:szCs w:val="22"/>
          <w:lang w:val="uk-UA"/>
        </w:rPr>
        <w:t xml:space="preserve">- оплата щорічних відпусток – </w:t>
      </w:r>
      <w:r w:rsidR="00B067E3">
        <w:rPr>
          <w:rFonts w:ascii="Trebuchet MS" w:hAnsi="Trebuchet MS"/>
          <w:sz w:val="22"/>
          <w:szCs w:val="22"/>
          <w:lang w:val="uk-UA"/>
        </w:rPr>
        <w:t>1467</w:t>
      </w:r>
      <w:r>
        <w:rPr>
          <w:rFonts w:ascii="Trebuchet MS" w:hAnsi="Trebuchet MS"/>
          <w:sz w:val="22"/>
          <w:szCs w:val="22"/>
          <w:lang w:val="uk-UA"/>
        </w:rPr>
        <w:t>.</w:t>
      </w:r>
      <w:r w:rsidR="00B067E3">
        <w:rPr>
          <w:rFonts w:ascii="Trebuchet MS" w:hAnsi="Trebuchet MS"/>
          <w:sz w:val="22"/>
          <w:szCs w:val="22"/>
          <w:lang w:val="uk-UA"/>
        </w:rPr>
        <w:t>6</w:t>
      </w:r>
      <w:r w:rsidRPr="0038484F">
        <w:rPr>
          <w:rFonts w:ascii="Trebuchet MS" w:hAnsi="Trebuchet MS"/>
          <w:sz w:val="22"/>
          <w:szCs w:val="22"/>
        </w:rPr>
        <w:t>1</w:t>
      </w:r>
      <w:r w:rsidRPr="0002675B">
        <w:rPr>
          <w:rFonts w:ascii="Trebuchet MS" w:hAnsi="Trebuchet MS"/>
          <w:sz w:val="22"/>
          <w:szCs w:val="22"/>
          <w:lang w:val="uk-UA"/>
        </w:rPr>
        <w:t xml:space="preserve"> </w:t>
      </w:r>
      <w:proofErr w:type="spellStart"/>
      <w:r w:rsidRPr="0002675B">
        <w:rPr>
          <w:rFonts w:ascii="Trebuchet MS" w:hAnsi="Trebuchet MS"/>
          <w:sz w:val="22"/>
          <w:szCs w:val="22"/>
          <w:lang w:val="uk-UA"/>
        </w:rPr>
        <w:t>тис.грн</w:t>
      </w:r>
      <w:proofErr w:type="spellEnd"/>
      <w:r w:rsidRPr="0002675B">
        <w:rPr>
          <w:rFonts w:ascii="Trebuchet MS" w:hAnsi="Trebuchet MS"/>
          <w:sz w:val="22"/>
          <w:szCs w:val="22"/>
          <w:lang w:val="uk-UA"/>
        </w:rPr>
        <w:t>.</w:t>
      </w:r>
    </w:p>
    <w:p w:rsidR="00D66A8B" w:rsidRPr="0002675B" w:rsidRDefault="00D66A8B" w:rsidP="002D760A">
      <w:pPr>
        <w:autoSpaceDE w:val="0"/>
        <w:spacing w:before="60"/>
        <w:ind w:left="567"/>
        <w:jc w:val="both"/>
        <w:rPr>
          <w:rFonts w:ascii="Trebuchet MS" w:hAnsi="Trebuchet MS"/>
          <w:sz w:val="22"/>
          <w:szCs w:val="22"/>
          <w:lang w:val="uk-UA"/>
        </w:rPr>
      </w:pPr>
      <w:r w:rsidRPr="0002675B">
        <w:rPr>
          <w:rFonts w:ascii="Trebuchet MS" w:hAnsi="Trebuchet MS"/>
          <w:sz w:val="22"/>
          <w:szCs w:val="22"/>
          <w:lang w:val="uk-UA"/>
        </w:rPr>
        <w:t xml:space="preserve">- оплата компенсацій за невикористані відпустки після  закінчення трудової діяльності – </w:t>
      </w:r>
      <w:r w:rsidR="00B067E3">
        <w:rPr>
          <w:rFonts w:ascii="Trebuchet MS" w:hAnsi="Trebuchet MS"/>
          <w:sz w:val="22"/>
          <w:szCs w:val="22"/>
          <w:lang w:val="uk-UA"/>
        </w:rPr>
        <w:t>221.</w:t>
      </w:r>
      <w:r w:rsidR="00B067E3" w:rsidRPr="00B067E3">
        <w:rPr>
          <w:rFonts w:ascii="Trebuchet MS" w:hAnsi="Trebuchet MS"/>
          <w:sz w:val="22"/>
          <w:szCs w:val="22"/>
        </w:rPr>
        <w:t>34</w:t>
      </w:r>
      <w:r w:rsidRPr="0002675B">
        <w:rPr>
          <w:rFonts w:ascii="Trebuchet MS" w:hAnsi="Trebuchet MS"/>
          <w:sz w:val="22"/>
          <w:szCs w:val="22"/>
          <w:lang w:val="uk-UA"/>
        </w:rPr>
        <w:t xml:space="preserve"> </w:t>
      </w:r>
      <w:proofErr w:type="spellStart"/>
      <w:r w:rsidRPr="0002675B">
        <w:rPr>
          <w:rFonts w:ascii="Trebuchet MS" w:hAnsi="Trebuchet MS"/>
          <w:sz w:val="22"/>
          <w:szCs w:val="22"/>
          <w:lang w:val="uk-UA"/>
        </w:rPr>
        <w:t>тис.грн</w:t>
      </w:r>
      <w:proofErr w:type="spellEnd"/>
      <w:r w:rsidRPr="0002675B">
        <w:rPr>
          <w:rFonts w:ascii="Trebuchet MS" w:hAnsi="Trebuchet MS"/>
          <w:sz w:val="22"/>
          <w:szCs w:val="22"/>
          <w:lang w:val="uk-UA"/>
        </w:rPr>
        <w:t>.</w:t>
      </w:r>
    </w:p>
    <w:p w:rsidR="00D66A8B" w:rsidRPr="009B743A" w:rsidRDefault="00D66A8B" w:rsidP="002D760A">
      <w:pPr>
        <w:autoSpaceDE w:val="0"/>
        <w:spacing w:before="60"/>
        <w:ind w:left="567"/>
        <w:jc w:val="both"/>
        <w:rPr>
          <w:rFonts w:ascii="Trebuchet MS" w:hAnsi="Trebuchet MS"/>
          <w:sz w:val="22"/>
          <w:szCs w:val="22"/>
          <w:lang w:val="uk-UA"/>
        </w:rPr>
      </w:pPr>
      <w:r w:rsidRPr="0002675B">
        <w:rPr>
          <w:rFonts w:ascii="Trebuchet MS" w:hAnsi="Trebuchet MS"/>
          <w:sz w:val="22"/>
          <w:szCs w:val="22"/>
          <w:lang w:val="uk-UA"/>
        </w:rPr>
        <w:t xml:space="preserve">- лікарняні по вагітності та пологах – </w:t>
      </w:r>
      <w:r w:rsidR="00B067E3" w:rsidRPr="00B067E3">
        <w:rPr>
          <w:rFonts w:ascii="Trebuchet MS" w:hAnsi="Trebuchet MS"/>
          <w:sz w:val="22"/>
          <w:szCs w:val="22"/>
        </w:rPr>
        <w:t>331.14</w:t>
      </w:r>
      <w:proofErr w:type="spellStart"/>
      <w:r w:rsidRPr="0002675B">
        <w:rPr>
          <w:rFonts w:ascii="Trebuchet MS" w:hAnsi="Trebuchet MS"/>
          <w:sz w:val="22"/>
          <w:szCs w:val="22"/>
          <w:lang w:val="uk-UA"/>
        </w:rPr>
        <w:t>тис.грн</w:t>
      </w:r>
      <w:proofErr w:type="spellEnd"/>
      <w:r w:rsidRPr="0002675B">
        <w:rPr>
          <w:rFonts w:ascii="Trebuchet MS" w:hAnsi="Trebuchet MS"/>
          <w:sz w:val="22"/>
          <w:szCs w:val="22"/>
          <w:lang w:val="uk-UA"/>
        </w:rPr>
        <w:t>.</w:t>
      </w:r>
      <w:r w:rsidRPr="009B743A">
        <w:rPr>
          <w:rFonts w:ascii="Trebuchet MS" w:hAnsi="Trebuchet MS"/>
          <w:sz w:val="22"/>
          <w:szCs w:val="22"/>
          <w:lang w:val="uk-UA"/>
        </w:rPr>
        <w:t xml:space="preserve"> </w:t>
      </w:r>
    </w:p>
    <w:p w:rsidR="00D66A8B" w:rsidRPr="009B743A" w:rsidRDefault="00D66A8B" w:rsidP="009B743A">
      <w:pPr>
        <w:autoSpaceDE w:val="0"/>
        <w:spacing w:before="120"/>
        <w:jc w:val="both"/>
        <w:rPr>
          <w:rFonts w:ascii="Trebuchet MS" w:hAnsi="Trebuchet MS"/>
          <w:sz w:val="22"/>
          <w:szCs w:val="22"/>
          <w:lang w:val="uk-UA"/>
        </w:rPr>
      </w:pPr>
      <w:r w:rsidRPr="009B743A">
        <w:rPr>
          <w:rFonts w:ascii="Trebuchet MS" w:hAnsi="Trebuchet MS"/>
          <w:sz w:val="22"/>
          <w:szCs w:val="22"/>
          <w:lang w:val="uk-UA"/>
        </w:rPr>
        <w:t>Оплата щорічних відпусток та оплата компенсацій за невикористані відпустки після  закінчення трудової діяльності нараховувались за рахунок  поточного забезпечення оплати відпусток – у межах нарахованого на початок року, решта – за рахунок витрат звітного періоду.</w:t>
      </w:r>
    </w:p>
    <w:p w:rsidR="00D66A8B" w:rsidRPr="009B743A" w:rsidRDefault="00D66A8B" w:rsidP="009B743A">
      <w:pPr>
        <w:autoSpaceDE w:val="0"/>
        <w:spacing w:before="120"/>
        <w:jc w:val="both"/>
        <w:rPr>
          <w:rFonts w:ascii="Trebuchet MS" w:hAnsi="Trebuchet MS"/>
          <w:sz w:val="22"/>
          <w:szCs w:val="22"/>
          <w:lang w:val="uk-UA"/>
        </w:rPr>
      </w:pPr>
      <w:r w:rsidRPr="009B743A">
        <w:rPr>
          <w:rFonts w:ascii="Trebuchet MS" w:hAnsi="Trebuchet MS"/>
          <w:sz w:val="22"/>
          <w:szCs w:val="22"/>
          <w:lang w:val="uk-UA"/>
        </w:rPr>
        <w:t xml:space="preserve">Розрахунки з працівниками підприємства в негрошовій формі в </w:t>
      </w:r>
      <w:r w:rsidR="00B067E3">
        <w:rPr>
          <w:rFonts w:ascii="Trebuchet MS" w:hAnsi="Trebuchet MS"/>
          <w:sz w:val="22"/>
          <w:szCs w:val="22"/>
          <w:lang w:val="uk-UA"/>
        </w:rPr>
        <w:t>2019</w:t>
      </w:r>
      <w:r w:rsidRPr="009B743A">
        <w:rPr>
          <w:rFonts w:ascii="Trebuchet MS" w:hAnsi="Trebuchet MS"/>
          <w:sz w:val="22"/>
          <w:szCs w:val="22"/>
          <w:lang w:val="uk-UA"/>
        </w:rPr>
        <w:t xml:space="preserve"> р. підприємство не  проводило.</w:t>
      </w:r>
    </w:p>
    <w:p w:rsidR="00D66A8B" w:rsidRPr="009B743A" w:rsidRDefault="00D66A8B" w:rsidP="009B743A">
      <w:pPr>
        <w:autoSpaceDE w:val="0"/>
        <w:spacing w:before="120"/>
        <w:jc w:val="both"/>
        <w:rPr>
          <w:rFonts w:ascii="Trebuchet MS" w:hAnsi="Trebuchet MS"/>
          <w:sz w:val="22"/>
          <w:szCs w:val="22"/>
          <w:lang w:val="uk-UA"/>
        </w:rPr>
      </w:pPr>
      <w:r w:rsidRPr="009B743A">
        <w:rPr>
          <w:rFonts w:ascii="Trebuchet MS" w:hAnsi="Trebuchet MS"/>
          <w:sz w:val="22"/>
          <w:szCs w:val="22"/>
          <w:lang w:val="uk-UA"/>
        </w:rPr>
        <w:t>Доплати, надбавки, премії, винагороди за вислугу років та інші виплати своїм працівникам під</w:t>
      </w:r>
      <w:r w:rsidR="00B067E3">
        <w:rPr>
          <w:rFonts w:ascii="Trebuchet MS" w:hAnsi="Trebuchet MS"/>
          <w:sz w:val="22"/>
          <w:szCs w:val="22"/>
          <w:lang w:val="uk-UA"/>
        </w:rPr>
        <w:t>приємство не нараховувало в 2019</w:t>
      </w:r>
      <w:r w:rsidRPr="009B743A">
        <w:rPr>
          <w:rFonts w:ascii="Trebuchet MS" w:hAnsi="Trebuchet MS"/>
          <w:sz w:val="22"/>
          <w:szCs w:val="22"/>
          <w:lang w:val="uk-UA"/>
        </w:rPr>
        <w:t xml:space="preserve"> році.</w:t>
      </w:r>
    </w:p>
    <w:p w:rsidR="00D66A8B" w:rsidRPr="0002675B" w:rsidRDefault="003109D4" w:rsidP="009B743A">
      <w:pPr>
        <w:spacing w:before="120"/>
        <w:jc w:val="both"/>
        <w:rPr>
          <w:rFonts w:ascii="Trebuchet MS" w:hAnsi="Trebuchet MS"/>
          <w:sz w:val="22"/>
          <w:szCs w:val="22"/>
          <w:lang w:val="uk-UA"/>
        </w:rPr>
      </w:pPr>
      <w:r>
        <w:rPr>
          <w:rFonts w:ascii="Trebuchet MS" w:hAnsi="Trebuchet MS"/>
          <w:sz w:val="22"/>
          <w:szCs w:val="22"/>
          <w:lang w:val="uk-UA"/>
        </w:rPr>
        <w:t xml:space="preserve">На протязі </w:t>
      </w:r>
      <w:r w:rsidR="00B067E3" w:rsidRPr="00B067E3">
        <w:rPr>
          <w:rFonts w:ascii="Trebuchet MS" w:hAnsi="Trebuchet MS"/>
          <w:sz w:val="22"/>
          <w:szCs w:val="22"/>
        </w:rPr>
        <w:t>2019</w:t>
      </w:r>
      <w:r w:rsidR="00D66A8B" w:rsidRPr="0002675B">
        <w:rPr>
          <w:rFonts w:ascii="Trebuchet MS" w:hAnsi="Trebuchet MS"/>
          <w:sz w:val="22"/>
          <w:szCs w:val="22"/>
          <w:lang w:val="uk-UA"/>
        </w:rPr>
        <w:t xml:space="preserve"> року була виплачена заробітна плата за винятком утриманих податків та зборів у сумі </w:t>
      </w:r>
      <w:r w:rsidR="00D66A8B" w:rsidRPr="0038484F">
        <w:rPr>
          <w:rFonts w:ascii="Trebuchet MS" w:hAnsi="Trebuchet MS"/>
          <w:sz w:val="22"/>
          <w:szCs w:val="22"/>
        </w:rPr>
        <w:t>1</w:t>
      </w:r>
      <w:r w:rsidR="00E77A70">
        <w:rPr>
          <w:rFonts w:ascii="Trebuchet MS" w:hAnsi="Trebuchet MS"/>
          <w:sz w:val="22"/>
          <w:szCs w:val="22"/>
        </w:rPr>
        <w:t>97</w:t>
      </w:r>
      <w:r w:rsidR="00B067E3" w:rsidRPr="00B067E3">
        <w:rPr>
          <w:rFonts w:ascii="Trebuchet MS" w:hAnsi="Trebuchet MS"/>
          <w:sz w:val="22"/>
          <w:szCs w:val="22"/>
        </w:rPr>
        <w:t>00.1</w:t>
      </w:r>
      <w:r w:rsidR="00D66A8B" w:rsidRPr="0002675B">
        <w:rPr>
          <w:rFonts w:ascii="Trebuchet MS" w:hAnsi="Trebuchet MS"/>
          <w:sz w:val="22"/>
          <w:szCs w:val="22"/>
          <w:lang w:val="uk-UA"/>
        </w:rPr>
        <w:t xml:space="preserve"> </w:t>
      </w:r>
      <w:proofErr w:type="spellStart"/>
      <w:r w:rsidR="00D66A8B" w:rsidRPr="0002675B">
        <w:rPr>
          <w:rFonts w:ascii="Trebuchet MS" w:hAnsi="Trebuchet MS"/>
          <w:sz w:val="22"/>
          <w:szCs w:val="22"/>
          <w:lang w:val="uk-UA"/>
        </w:rPr>
        <w:t>тис.грн</w:t>
      </w:r>
      <w:proofErr w:type="spellEnd"/>
      <w:r w:rsidR="00D66A8B" w:rsidRPr="0002675B">
        <w:rPr>
          <w:rFonts w:ascii="Trebuchet MS" w:hAnsi="Trebuchet MS"/>
          <w:sz w:val="22"/>
          <w:szCs w:val="22"/>
          <w:lang w:val="uk-UA"/>
        </w:rPr>
        <w:t>., в тому числі</w:t>
      </w:r>
    </w:p>
    <w:p w:rsidR="00D66A8B" w:rsidRPr="0002675B" w:rsidRDefault="00D66A8B" w:rsidP="002D760A">
      <w:pPr>
        <w:spacing w:before="60"/>
        <w:ind w:left="567"/>
        <w:jc w:val="both"/>
        <w:rPr>
          <w:rFonts w:ascii="Trebuchet MS" w:hAnsi="Trebuchet MS"/>
          <w:sz w:val="22"/>
          <w:szCs w:val="22"/>
          <w:lang w:val="uk-UA"/>
        </w:rPr>
      </w:pPr>
      <w:r w:rsidRPr="0002675B">
        <w:rPr>
          <w:rFonts w:ascii="Trebuchet MS" w:hAnsi="Trebuchet MS"/>
          <w:sz w:val="22"/>
          <w:szCs w:val="22"/>
          <w:lang w:val="uk-UA"/>
        </w:rPr>
        <w:t xml:space="preserve">- </w:t>
      </w:r>
      <w:r w:rsidR="00B067E3" w:rsidRPr="00B067E3">
        <w:rPr>
          <w:rFonts w:ascii="Trebuchet MS" w:hAnsi="Trebuchet MS"/>
          <w:sz w:val="22"/>
          <w:szCs w:val="22"/>
        </w:rPr>
        <w:t>19.523.6</w:t>
      </w:r>
      <w:r w:rsidRPr="0002675B">
        <w:rPr>
          <w:rFonts w:ascii="Trebuchet MS" w:hAnsi="Trebuchet MS"/>
          <w:sz w:val="22"/>
          <w:szCs w:val="22"/>
          <w:lang w:val="uk-UA"/>
        </w:rPr>
        <w:t xml:space="preserve"> тис. грн. з поточного банківського рахунку;</w:t>
      </w:r>
    </w:p>
    <w:p w:rsidR="00D66A8B" w:rsidRPr="0002675B" w:rsidRDefault="00D66A8B" w:rsidP="002D760A">
      <w:pPr>
        <w:spacing w:before="60"/>
        <w:ind w:left="567"/>
        <w:jc w:val="both"/>
        <w:rPr>
          <w:rFonts w:ascii="Trebuchet MS" w:hAnsi="Trebuchet MS"/>
          <w:sz w:val="22"/>
          <w:szCs w:val="22"/>
          <w:lang w:val="uk-UA"/>
        </w:rPr>
      </w:pPr>
      <w:r w:rsidRPr="0002675B">
        <w:rPr>
          <w:rFonts w:ascii="Trebuchet MS" w:hAnsi="Trebuchet MS"/>
          <w:sz w:val="22"/>
          <w:szCs w:val="22"/>
          <w:lang w:val="uk-UA"/>
        </w:rPr>
        <w:t xml:space="preserve">- </w:t>
      </w:r>
      <w:r w:rsidR="00B067E3" w:rsidRPr="004E0747">
        <w:rPr>
          <w:rFonts w:ascii="Trebuchet MS" w:hAnsi="Trebuchet MS"/>
          <w:sz w:val="22"/>
          <w:szCs w:val="22"/>
        </w:rPr>
        <w:t>176.5</w:t>
      </w:r>
      <w:r w:rsidRPr="0002675B">
        <w:rPr>
          <w:rFonts w:ascii="Trebuchet MS" w:hAnsi="Trebuchet MS"/>
          <w:sz w:val="22"/>
          <w:szCs w:val="22"/>
          <w:lang w:val="uk-UA"/>
        </w:rPr>
        <w:t xml:space="preserve"> тис. грн. через касу підприємства</w:t>
      </w:r>
    </w:p>
    <w:p w:rsidR="00D66A8B" w:rsidRPr="009B743A" w:rsidRDefault="00D66A8B" w:rsidP="00797340">
      <w:pPr>
        <w:jc w:val="center"/>
        <w:rPr>
          <w:rFonts w:ascii="Trebuchet MS" w:hAnsi="Trebuchet MS"/>
          <w:sz w:val="22"/>
          <w:szCs w:val="22"/>
          <w:lang w:val="uk-UA"/>
        </w:rPr>
      </w:pPr>
    </w:p>
    <w:p w:rsidR="00D66A8B" w:rsidRPr="00B976AA" w:rsidRDefault="00D66A8B" w:rsidP="00797340">
      <w:pPr>
        <w:jc w:val="center"/>
        <w:rPr>
          <w:rFonts w:ascii="Trebuchet MS" w:hAnsi="Trebuchet MS"/>
          <w:b/>
          <w:sz w:val="22"/>
          <w:szCs w:val="22"/>
          <w:u w:val="single"/>
          <w:lang w:val="uk-UA" w:eastAsia="uk-UA"/>
        </w:rPr>
      </w:pPr>
      <w:r w:rsidRPr="00B976AA">
        <w:rPr>
          <w:rFonts w:ascii="Trebuchet MS" w:hAnsi="Trebuchet MS"/>
          <w:b/>
          <w:sz w:val="22"/>
          <w:szCs w:val="22"/>
          <w:u w:val="single"/>
          <w:lang w:val="uk-UA" w:eastAsia="uk-UA"/>
        </w:rPr>
        <w:t>Примітка 1</w:t>
      </w:r>
      <w:r>
        <w:rPr>
          <w:rFonts w:ascii="Trebuchet MS" w:hAnsi="Trebuchet MS"/>
          <w:b/>
          <w:sz w:val="22"/>
          <w:szCs w:val="22"/>
          <w:u w:val="single"/>
          <w:lang w:val="uk-UA" w:eastAsia="uk-UA"/>
        </w:rPr>
        <w:t>4</w:t>
      </w:r>
      <w:r w:rsidRPr="00B976AA">
        <w:rPr>
          <w:rFonts w:ascii="Trebuchet MS" w:hAnsi="Trebuchet MS"/>
          <w:b/>
          <w:sz w:val="22"/>
          <w:szCs w:val="22"/>
          <w:u w:val="single"/>
          <w:lang w:val="uk-UA" w:eastAsia="uk-UA"/>
        </w:rPr>
        <w:t>. Поточні забезпечення</w:t>
      </w:r>
    </w:p>
    <w:p w:rsidR="00D66A8B" w:rsidRPr="00B976AA" w:rsidRDefault="00D66A8B" w:rsidP="00797340">
      <w:pPr>
        <w:jc w:val="center"/>
        <w:rPr>
          <w:rFonts w:ascii="Trebuchet MS" w:hAnsi="Trebuchet MS"/>
          <w:b/>
          <w:sz w:val="22"/>
          <w:szCs w:val="22"/>
          <w:u w:val="single"/>
          <w:lang w:val="uk-UA" w:eastAsia="uk-UA"/>
        </w:rPr>
      </w:pPr>
    </w:p>
    <w:p w:rsidR="00D66A8B" w:rsidRDefault="00D66A8B" w:rsidP="00797340">
      <w:pPr>
        <w:jc w:val="both"/>
        <w:rPr>
          <w:rFonts w:ascii="Trebuchet MS" w:hAnsi="Trebuchet MS"/>
          <w:sz w:val="22"/>
          <w:szCs w:val="22"/>
          <w:lang w:val="uk-UA"/>
        </w:rPr>
      </w:pPr>
      <w:r w:rsidRPr="00B976AA">
        <w:rPr>
          <w:rFonts w:ascii="Trebuchet MS" w:hAnsi="Trebuchet MS"/>
          <w:sz w:val="22"/>
          <w:szCs w:val="22"/>
          <w:lang w:val="uk-UA"/>
        </w:rPr>
        <w:t>Містять зобов'язання перед персоналом зі строком погашення до одного року - сума резерву на відпустки, розрахованого на підставі інвентаризації невикористаних робітниками відпусток.</w:t>
      </w:r>
    </w:p>
    <w:p w:rsidR="00D66A8B" w:rsidRPr="00B976AA" w:rsidRDefault="00D66A8B" w:rsidP="009D4290">
      <w:pPr>
        <w:spacing w:before="120"/>
        <w:jc w:val="center"/>
        <w:rPr>
          <w:rFonts w:ascii="Trebuchet MS" w:hAnsi="Trebuchet MS"/>
          <w:b/>
          <w:i/>
          <w:sz w:val="22"/>
          <w:szCs w:val="22"/>
          <w:lang w:val="uk-UA"/>
        </w:rPr>
      </w:pPr>
      <w:r w:rsidRPr="00B976AA">
        <w:rPr>
          <w:rFonts w:ascii="Trebuchet MS" w:hAnsi="Trebuchet MS"/>
          <w:b/>
          <w:i/>
          <w:sz w:val="22"/>
          <w:szCs w:val="22"/>
          <w:lang w:val="uk-UA"/>
        </w:rPr>
        <w:t>Забезпечення та резерви за 201</w:t>
      </w:r>
      <w:r w:rsidR="0068224F">
        <w:rPr>
          <w:rFonts w:ascii="Trebuchet MS" w:hAnsi="Trebuchet MS"/>
          <w:b/>
          <w:i/>
          <w:sz w:val="22"/>
          <w:szCs w:val="22"/>
          <w:lang w:val="uk-UA"/>
        </w:rPr>
        <w:t>7</w:t>
      </w:r>
      <w:r w:rsidRPr="00B976AA">
        <w:rPr>
          <w:rFonts w:ascii="Trebuchet MS" w:hAnsi="Trebuchet MS"/>
          <w:b/>
          <w:i/>
          <w:sz w:val="22"/>
          <w:szCs w:val="22"/>
          <w:lang w:val="uk-UA"/>
        </w:rPr>
        <w:t>рік</w:t>
      </w:r>
    </w:p>
    <w:p w:rsidR="00D66A8B" w:rsidRDefault="00D66A8B" w:rsidP="009D4290">
      <w:pPr>
        <w:pStyle w:val="4"/>
        <w:tabs>
          <w:tab w:val="left" w:pos="9498"/>
        </w:tabs>
        <w:jc w:val="right"/>
        <w:rPr>
          <w:rFonts w:ascii="Trebuchet MS" w:hAnsi="Trebuchet MS"/>
          <w:sz w:val="22"/>
          <w:szCs w:val="22"/>
        </w:rPr>
      </w:pPr>
      <w:r w:rsidRPr="008D06E6">
        <w:rPr>
          <w:rFonts w:ascii="Trebuchet MS" w:hAnsi="Trebuchet MS"/>
          <w:b w:val="0"/>
          <w:sz w:val="20"/>
        </w:rPr>
        <w:t>Табл</w:t>
      </w:r>
      <w:r>
        <w:rPr>
          <w:rFonts w:ascii="Trebuchet MS" w:hAnsi="Trebuchet MS"/>
          <w:b w:val="0"/>
          <w:sz w:val="20"/>
        </w:rPr>
        <w:t>иця</w:t>
      </w:r>
      <w:r w:rsidRPr="008D06E6">
        <w:rPr>
          <w:rFonts w:ascii="Trebuchet MS" w:hAnsi="Trebuchet MS"/>
          <w:b w:val="0"/>
          <w:sz w:val="20"/>
        </w:rPr>
        <w:t xml:space="preserve"> № </w:t>
      </w:r>
      <w:r>
        <w:rPr>
          <w:rFonts w:ascii="Trebuchet MS" w:hAnsi="Trebuchet MS"/>
          <w:b w:val="0"/>
          <w:sz w:val="20"/>
        </w:rPr>
        <w:t>6.1</w:t>
      </w:r>
    </w:p>
    <w:p w:rsidR="00D66A8B" w:rsidRPr="00B976AA" w:rsidRDefault="00D66A8B" w:rsidP="009D4290">
      <w:pPr>
        <w:jc w:val="right"/>
        <w:rPr>
          <w:rFonts w:ascii="Trebuchet MS" w:hAnsi="Trebuchet MS"/>
          <w:sz w:val="22"/>
          <w:szCs w:val="22"/>
          <w:lang w:val="uk-UA"/>
        </w:rPr>
      </w:pPr>
      <w:r w:rsidRPr="00B976AA">
        <w:rPr>
          <w:rFonts w:ascii="Trebuchet MS" w:hAnsi="Trebuchet MS"/>
          <w:sz w:val="22"/>
          <w:szCs w:val="22"/>
          <w:lang w:val="uk-UA"/>
        </w:rPr>
        <w:t>тис.</w:t>
      </w:r>
      <w:r>
        <w:rPr>
          <w:rFonts w:ascii="Trebuchet MS" w:hAnsi="Trebuchet MS"/>
          <w:sz w:val="22"/>
          <w:szCs w:val="22"/>
          <w:lang w:val="uk-UA"/>
        </w:rPr>
        <w:t xml:space="preserve"> </w:t>
      </w:r>
      <w:r w:rsidRPr="00B976AA">
        <w:rPr>
          <w:rFonts w:ascii="Trebuchet MS" w:hAnsi="Trebuchet MS"/>
          <w:sz w:val="22"/>
          <w:szCs w:val="22"/>
          <w:lang w:val="uk-UA"/>
        </w:rPr>
        <w:t>грн.</w:t>
      </w:r>
    </w:p>
    <w:tbl>
      <w:tblPr>
        <w:tblW w:w="0" w:type="auto"/>
        <w:tblLook w:val="00A0" w:firstRow="1" w:lastRow="0" w:firstColumn="1" w:lastColumn="0" w:noHBand="0" w:noVBand="0"/>
      </w:tblPr>
      <w:tblGrid>
        <w:gridCol w:w="1889"/>
        <w:gridCol w:w="1858"/>
        <w:gridCol w:w="1877"/>
        <w:gridCol w:w="1872"/>
        <w:gridCol w:w="1858"/>
      </w:tblGrid>
      <w:tr w:rsidR="00D66A8B" w:rsidRPr="0054613C" w:rsidTr="00837C97">
        <w:tc>
          <w:tcPr>
            <w:tcW w:w="1914" w:type="dxa"/>
          </w:tcPr>
          <w:p w:rsidR="00D66A8B" w:rsidRPr="007E1D1D" w:rsidRDefault="00D66A8B" w:rsidP="00837C97">
            <w:pPr>
              <w:snapToGrid w:val="0"/>
              <w:ind w:left="-55" w:right="5"/>
              <w:jc w:val="center"/>
              <w:rPr>
                <w:rFonts w:ascii="Trebuchet MS" w:hAnsi="Trebuchet MS"/>
                <w:sz w:val="18"/>
                <w:szCs w:val="18"/>
                <w:lang w:val="uk-UA"/>
              </w:rPr>
            </w:pPr>
            <w:r w:rsidRPr="007E1D1D">
              <w:rPr>
                <w:rFonts w:ascii="Trebuchet MS" w:hAnsi="Trebuchet MS"/>
                <w:sz w:val="18"/>
                <w:szCs w:val="18"/>
                <w:lang w:val="uk-UA"/>
              </w:rPr>
              <w:t>Найменування показника</w:t>
            </w:r>
          </w:p>
        </w:tc>
        <w:tc>
          <w:tcPr>
            <w:tcW w:w="1914" w:type="dxa"/>
          </w:tcPr>
          <w:p w:rsidR="00D66A8B" w:rsidRPr="007E1D1D" w:rsidRDefault="00D66A8B" w:rsidP="00837C97">
            <w:pPr>
              <w:snapToGrid w:val="0"/>
              <w:ind w:left="-55" w:right="5"/>
              <w:jc w:val="center"/>
              <w:rPr>
                <w:rFonts w:ascii="Trebuchet MS" w:hAnsi="Trebuchet MS"/>
                <w:sz w:val="18"/>
                <w:szCs w:val="18"/>
                <w:lang w:val="uk-UA"/>
              </w:rPr>
            </w:pPr>
            <w:r w:rsidRPr="007E1D1D">
              <w:rPr>
                <w:rFonts w:ascii="Trebuchet MS" w:hAnsi="Trebuchet MS"/>
                <w:sz w:val="18"/>
                <w:szCs w:val="18"/>
                <w:lang w:val="uk-UA"/>
              </w:rPr>
              <w:t>Залишок на початок року</w:t>
            </w:r>
          </w:p>
        </w:tc>
        <w:tc>
          <w:tcPr>
            <w:tcW w:w="1914" w:type="dxa"/>
          </w:tcPr>
          <w:p w:rsidR="00D66A8B" w:rsidRPr="007E1D1D" w:rsidRDefault="00D66A8B" w:rsidP="00837C97">
            <w:pPr>
              <w:snapToGrid w:val="0"/>
              <w:ind w:left="-55" w:right="5"/>
              <w:jc w:val="center"/>
              <w:rPr>
                <w:rFonts w:ascii="Trebuchet MS" w:hAnsi="Trebuchet MS"/>
                <w:sz w:val="18"/>
                <w:szCs w:val="18"/>
                <w:lang w:val="uk-UA"/>
              </w:rPr>
            </w:pPr>
            <w:r w:rsidRPr="007E1D1D">
              <w:rPr>
                <w:rFonts w:ascii="Trebuchet MS" w:hAnsi="Trebuchet MS"/>
                <w:sz w:val="18"/>
                <w:szCs w:val="18"/>
                <w:lang w:val="uk-UA"/>
              </w:rPr>
              <w:t>Використано протягом року</w:t>
            </w:r>
          </w:p>
        </w:tc>
        <w:tc>
          <w:tcPr>
            <w:tcW w:w="1914" w:type="dxa"/>
          </w:tcPr>
          <w:p w:rsidR="00D66A8B" w:rsidRPr="007E1D1D" w:rsidRDefault="00D66A8B" w:rsidP="00837C97">
            <w:pPr>
              <w:snapToGrid w:val="0"/>
              <w:ind w:left="-55" w:right="5"/>
              <w:jc w:val="center"/>
              <w:rPr>
                <w:rFonts w:ascii="Trebuchet MS" w:hAnsi="Trebuchet MS"/>
                <w:sz w:val="18"/>
                <w:szCs w:val="18"/>
                <w:lang w:val="uk-UA"/>
              </w:rPr>
            </w:pPr>
            <w:r w:rsidRPr="007E1D1D">
              <w:rPr>
                <w:rFonts w:ascii="Trebuchet MS" w:hAnsi="Trebuchet MS"/>
                <w:sz w:val="18"/>
                <w:szCs w:val="18"/>
                <w:lang w:val="uk-UA"/>
              </w:rPr>
              <w:t>Нараховане протягом року</w:t>
            </w:r>
          </w:p>
        </w:tc>
        <w:tc>
          <w:tcPr>
            <w:tcW w:w="1914" w:type="dxa"/>
          </w:tcPr>
          <w:p w:rsidR="00D66A8B" w:rsidRDefault="00D66A8B" w:rsidP="00837C97">
            <w:pPr>
              <w:snapToGrid w:val="0"/>
              <w:ind w:left="-55" w:right="5"/>
              <w:jc w:val="center"/>
              <w:rPr>
                <w:rFonts w:ascii="Trebuchet MS" w:hAnsi="Trebuchet MS"/>
                <w:sz w:val="18"/>
                <w:szCs w:val="18"/>
                <w:lang w:val="uk-UA"/>
              </w:rPr>
            </w:pPr>
            <w:r w:rsidRPr="007E1D1D">
              <w:rPr>
                <w:rFonts w:ascii="Trebuchet MS" w:hAnsi="Trebuchet MS"/>
                <w:sz w:val="18"/>
                <w:szCs w:val="18"/>
                <w:lang w:val="uk-UA"/>
              </w:rPr>
              <w:t>Залишок на кінець року</w:t>
            </w:r>
          </w:p>
          <w:p w:rsidR="00D66A8B" w:rsidRPr="007E1D1D" w:rsidRDefault="00D66A8B" w:rsidP="00837C97">
            <w:pPr>
              <w:snapToGrid w:val="0"/>
              <w:ind w:left="-55" w:right="5"/>
              <w:jc w:val="center"/>
              <w:rPr>
                <w:rFonts w:ascii="Trebuchet MS" w:hAnsi="Trebuchet MS"/>
                <w:sz w:val="18"/>
                <w:szCs w:val="18"/>
                <w:lang w:val="uk-UA"/>
              </w:rPr>
            </w:pPr>
          </w:p>
        </w:tc>
      </w:tr>
      <w:tr w:rsidR="00D66A8B" w:rsidRPr="00790B4C" w:rsidTr="00837C97">
        <w:tc>
          <w:tcPr>
            <w:tcW w:w="1914" w:type="dxa"/>
          </w:tcPr>
          <w:p w:rsidR="00D66A8B" w:rsidRDefault="00D66A8B" w:rsidP="00837C97">
            <w:pPr>
              <w:snapToGrid w:val="0"/>
              <w:ind w:left="-55" w:right="5"/>
              <w:jc w:val="center"/>
              <w:rPr>
                <w:rFonts w:ascii="Trebuchet MS" w:hAnsi="Trebuchet MS"/>
                <w:sz w:val="20"/>
                <w:szCs w:val="20"/>
                <w:lang w:val="uk-UA"/>
              </w:rPr>
            </w:pPr>
          </w:p>
          <w:p w:rsidR="00D66A8B" w:rsidRDefault="00D66A8B" w:rsidP="00837C97">
            <w:pPr>
              <w:snapToGrid w:val="0"/>
              <w:ind w:left="-55" w:right="5"/>
              <w:jc w:val="center"/>
              <w:rPr>
                <w:rFonts w:ascii="Trebuchet MS" w:hAnsi="Trebuchet MS"/>
                <w:sz w:val="20"/>
                <w:szCs w:val="20"/>
                <w:lang w:val="uk-UA"/>
              </w:rPr>
            </w:pPr>
            <w:r>
              <w:rPr>
                <w:rFonts w:ascii="Trebuchet MS" w:hAnsi="Trebuchet MS"/>
                <w:sz w:val="20"/>
                <w:szCs w:val="20"/>
                <w:lang w:val="uk-UA"/>
              </w:rPr>
              <w:t xml:space="preserve">             </w:t>
            </w:r>
          </w:p>
          <w:p w:rsidR="00D66A8B" w:rsidRDefault="00D66A8B" w:rsidP="00837C97">
            <w:pPr>
              <w:snapToGrid w:val="0"/>
              <w:ind w:left="-55" w:right="5"/>
              <w:jc w:val="center"/>
              <w:rPr>
                <w:rFonts w:ascii="Trebuchet MS" w:hAnsi="Trebuchet MS"/>
                <w:sz w:val="20"/>
                <w:szCs w:val="20"/>
                <w:lang w:val="uk-UA"/>
              </w:rPr>
            </w:pPr>
          </w:p>
          <w:p w:rsidR="00D66A8B" w:rsidRPr="007E1D1D" w:rsidRDefault="00D66A8B" w:rsidP="00837C97">
            <w:pPr>
              <w:snapToGrid w:val="0"/>
              <w:ind w:left="-55" w:right="5"/>
              <w:jc w:val="center"/>
              <w:rPr>
                <w:rFonts w:ascii="Trebuchet MS" w:hAnsi="Trebuchet MS"/>
                <w:sz w:val="20"/>
                <w:szCs w:val="20"/>
                <w:lang w:val="uk-UA"/>
              </w:rPr>
            </w:pPr>
            <w:r w:rsidRPr="007E1D1D">
              <w:rPr>
                <w:rFonts w:ascii="Trebuchet MS" w:hAnsi="Trebuchet MS"/>
                <w:sz w:val="20"/>
                <w:szCs w:val="20"/>
                <w:lang w:val="uk-UA"/>
              </w:rPr>
              <w:t>Забезпечення на виплату відпусток працівникам</w:t>
            </w:r>
          </w:p>
        </w:tc>
        <w:tc>
          <w:tcPr>
            <w:tcW w:w="1914" w:type="dxa"/>
            <w:vAlign w:val="center"/>
          </w:tcPr>
          <w:p w:rsidR="00D66A8B" w:rsidRPr="005C1A7F" w:rsidRDefault="0068224F" w:rsidP="00837C97">
            <w:pPr>
              <w:snapToGrid w:val="0"/>
              <w:ind w:left="-55" w:right="5"/>
              <w:jc w:val="center"/>
              <w:rPr>
                <w:rFonts w:ascii="Trebuchet MS" w:hAnsi="Trebuchet MS"/>
                <w:sz w:val="20"/>
                <w:szCs w:val="20"/>
                <w:lang w:val="uk-UA"/>
              </w:rPr>
            </w:pPr>
            <w:r>
              <w:rPr>
                <w:rFonts w:ascii="Trebuchet MS" w:hAnsi="Trebuchet MS"/>
                <w:sz w:val="20"/>
                <w:szCs w:val="20"/>
                <w:lang w:val="uk-UA"/>
              </w:rPr>
              <w:t>280</w:t>
            </w:r>
          </w:p>
        </w:tc>
        <w:tc>
          <w:tcPr>
            <w:tcW w:w="1914" w:type="dxa"/>
            <w:vAlign w:val="center"/>
          </w:tcPr>
          <w:p w:rsidR="00D66A8B" w:rsidRPr="00AE4D93" w:rsidRDefault="0068224F" w:rsidP="00837C97">
            <w:pPr>
              <w:snapToGrid w:val="0"/>
              <w:ind w:left="-55" w:right="5"/>
              <w:jc w:val="center"/>
              <w:rPr>
                <w:rFonts w:ascii="Trebuchet MS" w:hAnsi="Trebuchet MS"/>
                <w:sz w:val="20"/>
                <w:szCs w:val="20"/>
                <w:lang w:val="uk-UA"/>
              </w:rPr>
            </w:pPr>
            <w:r>
              <w:rPr>
                <w:rFonts w:ascii="Trebuchet MS" w:hAnsi="Trebuchet MS"/>
                <w:sz w:val="20"/>
                <w:szCs w:val="20"/>
                <w:lang w:val="uk-UA"/>
              </w:rPr>
              <w:t>1694,9</w:t>
            </w:r>
          </w:p>
        </w:tc>
        <w:tc>
          <w:tcPr>
            <w:tcW w:w="1914" w:type="dxa"/>
            <w:vAlign w:val="center"/>
          </w:tcPr>
          <w:p w:rsidR="00D66A8B" w:rsidRPr="00AE4D93" w:rsidRDefault="0068224F" w:rsidP="00837C97">
            <w:pPr>
              <w:snapToGrid w:val="0"/>
              <w:ind w:left="-55" w:right="5"/>
              <w:jc w:val="center"/>
              <w:rPr>
                <w:rFonts w:ascii="Trebuchet MS" w:hAnsi="Trebuchet MS"/>
                <w:sz w:val="20"/>
                <w:szCs w:val="20"/>
                <w:lang w:val="uk-UA"/>
              </w:rPr>
            </w:pPr>
            <w:r>
              <w:rPr>
                <w:rFonts w:ascii="Trebuchet MS" w:hAnsi="Trebuchet MS"/>
                <w:sz w:val="20"/>
                <w:szCs w:val="20"/>
                <w:lang w:val="uk-UA"/>
              </w:rPr>
              <w:t>2029,4</w:t>
            </w:r>
          </w:p>
        </w:tc>
        <w:tc>
          <w:tcPr>
            <w:tcW w:w="1914" w:type="dxa"/>
            <w:vAlign w:val="center"/>
          </w:tcPr>
          <w:p w:rsidR="00D66A8B" w:rsidRPr="005C1A7F" w:rsidRDefault="0068224F" w:rsidP="00837C97">
            <w:pPr>
              <w:snapToGrid w:val="0"/>
              <w:ind w:left="-55" w:right="5"/>
              <w:jc w:val="center"/>
              <w:rPr>
                <w:rFonts w:ascii="Trebuchet MS" w:hAnsi="Trebuchet MS"/>
                <w:sz w:val="20"/>
                <w:szCs w:val="20"/>
                <w:lang w:val="uk-UA"/>
              </w:rPr>
            </w:pPr>
            <w:r>
              <w:rPr>
                <w:rFonts w:ascii="Trebuchet MS" w:hAnsi="Trebuchet MS"/>
                <w:sz w:val="20"/>
                <w:szCs w:val="20"/>
                <w:lang w:val="uk-UA"/>
              </w:rPr>
              <w:t>614,5</w:t>
            </w:r>
          </w:p>
        </w:tc>
      </w:tr>
    </w:tbl>
    <w:p w:rsidR="00D66A8B" w:rsidRDefault="00D66A8B" w:rsidP="00B012AA">
      <w:pPr>
        <w:spacing w:before="120"/>
        <w:jc w:val="center"/>
        <w:rPr>
          <w:rFonts w:ascii="Trebuchet MS" w:hAnsi="Trebuchet MS"/>
          <w:b/>
          <w:i/>
          <w:sz w:val="22"/>
          <w:szCs w:val="22"/>
          <w:lang w:val="uk-UA"/>
        </w:rPr>
      </w:pPr>
    </w:p>
    <w:p w:rsidR="00D66A8B" w:rsidRDefault="00D66A8B" w:rsidP="00B012AA">
      <w:pPr>
        <w:spacing w:before="120"/>
        <w:jc w:val="center"/>
        <w:rPr>
          <w:rFonts w:ascii="Trebuchet MS" w:hAnsi="Trebuchet MS"/>
          <w:b/>
          <w:i/>
          <w:sz w:val="22"/>
          <w:szCs w:val="22"/>
          <w:lang w:val="uk-UA"/>
        </w:rPr>
      </w:pPr>
    </w:p>
    <w:p w:rsidR="00D66A8B" w:rsidRPr="00B976AA" w:rsidRDefault="00D66A8B" w:rsidP="00B012AA">
      <w:pPr>
        <w:spacing w:before="120"/>
        <w:jc w:val="center"/>
        <w:rPr>
          <w:rFonts w:ascii="Trebuchet MS" w:hAnsi="Trebuchet MS"/>
          <w:b/>
          <w:i/>
          <w:sz w:val="22"/>
          <w:szCs w:val="22"/>
          <w:lang w:val="uk-UA"/>
        </w:rPr>
      </w:pPr>
      <w:r w:rsidRPr="00B976AA">
        <w:rPr>
          <w:rFonts w:ascii="Trebuchet MS" w:hAnsi="Trebuchet MS"/>
          <w:b/>
          <w:i/>
          <w:sz w:val="22"/>
          <w:szCs w:val="22"/>
          <w:lang w:val="uk-UA"/>
        </w:rPr>
        <w:t>Забезпечення та резерви за 201</w:t>
      </w:r>
      <w:r w:rsidR="003109D4">
        <w:rPr>
          <w:rFonts w:ascii="Trebuchet MS" w:hAnsi="Trebuchet MS"/>
          <w:b/>
          <w:i/>
          <w:sz w:val="22"/>
          <w:szCs w:val="22"/>
          <w:lang w:val="uk-UA"/>
        </w:rPr>
        <w:t>8</w:t>
      </w:r>
      <w:r w:rsidRPr="00B976AA">
        <w:rPr>
          <w:rFonts w:ascii="Trebuchet MS" w:hAnsi="Trebuchet MS"/>
          <w:b/>
          <w:i/>
          <w:sz w:val="22"/>
          <w:szCs w:val="22"/>
          <w:lang w:val="uk-UA"/>
        </w:rPr>
        <w:t>рік</w:t>
      </w:r>
    </w:p>
    <w:p w:rsidR="00D66A8B" w:rsidRDefault="00D66A8B" w:rsidP="00B012AA">
      <w:pPr>
        <w:pStyle w:val="4"/>
        <w:tabs>
          <w:tab w:val="left" w:pos="9498"/>
        </w:tabs>
        <w:jc w:val="right"/>
        <w:rPr>
          <w:rFonts w:ascii="Trebuchet MS" w:hAnsi="Trebuchet MS"/>
          <w:sz w:val="22"/>
          <w:szCs w:val="22"/>
        </w:rPr>
      </w:pPr>
      <w:r w:rsidRPr="008D06E6">
        <w:rPr>
          <w:rFonts w:ascii="Trebuchet MS" w:hAnsi="Trebuchet MS"/>
          <w:b w:val="0"/>
          <w:sz w:val="20"/>
        </w:rPr>
        <w:t>Табл</w:t>
      </w:r>
      <w:r>
        <w:rPr>
          <w:rFonts w:ascii="Trebuchet MS" w:hAnsi="Trebuchet MS"/>
          <w:b w:val="0"/>
          <w:sz w:val="20"/>
        </w:rPr>
        <w:t>иця</w:t>
      </w:r>
      <w:r w:rsidRPr="008D06E6">
        <w:rPr>
          <w:rFonts w:ascii="Trebuchet MS" w:hAnsi="Trebuchet MS"/>
          <w:b w:val="0"/>
          <w:sz w:val="20"/>
        </w:rPr>
        <w:t xml:space="preserve"> № </w:t>
      </w:r>
      <w:r>
        <w:rPr>
          <w:rFonts w:ascii="Trebuchet MS" w:hAnsi="Trebuchet MS"/>
          <w:b w:val="0"/>
          <w:sz w:val="20"/>
        </w:rPr>
        <w:t>6.1</w:t>
      </w:r>
    </w:p>
    <w:p w:rsidR="00D66A8B" w:rsidRPr="00B976AA" w:rsidRDefault="00D66A8B" w:rsidP="00B012AA">
      <w:pPr>
        <w:jc w:val="right"/>
        <w:rPr>
          <w:rFonts w:ascii="Trebuchet MS" w:hAnsi="Trebuchet MS"/>
          <w:sz w:val="22"/>
          <w:szCs w:val="22"/>
          <w:lang w:val="uk-UA"/>
        </w:rPr>
      </w:pPr>
      <w:r w:rsidRPr="00B976AA">
        <w:rPr>
          <w:rFonts w:ascii="Trebuchet MS" w:hAnsi="Trebuchet MS"/>
          <w:sz w:val="22"/>
          <w:szCs w:val="22"/>
          <w:lang w:val="uk-UA"/>
        </w:rPr>
        <w:t>тис.</w:t>
      </w:r>
      <w:r>
        <w:rPr>
          <w:rFonts w:ascii="Trebuchet MS" w:hAnsi="Trebuchet MS"/>
          <w:sz w:val="22"/>
          <w:szCs w:val="22"/>
          <w:lang w:val="uk-UA"/>
        </w:rPr>
        <w:t xml:space="preserve"> </w:t>
      </w:r>
      <w:r w:rsidRPr="00B976AA">
        <w:rPr>
          <w:rFonts w:ascii="Trebuchet MS" w:hAnsi="Trebuchet MS"/>
          <w:sz w:val="22"/>
          <w:szCs w:val="22"/>
          <w:lang w:val="uk-UA"/>
        </w:rPr>
        <w:t>грн.</w:t>
      </w:r>
    </w:p>
    <w:tbl>
      <w:tblPr>
        <w:tblW w:w="0" w:type="auto"/>
        <w:tblLook w:val="00A0" w:firstRow="1" w:lastRow="0" w:firstColumn="1" w:lastColumn="0" w:noHBand="0" w:noVBand="0"/>
      </w:tblPr>
      <w:tblGrid>
        <w:gridCol w:w="1889"/>
        <w:gridCol w:w="1858"/>
        <w:gridCol w:w="1877"/>
        <w:gridCol w:w="1872"/>
        <w:gridCol w:w="1858"/>
      </w:tblGrid>
      <w:tr w:rsidR="00D66A8B" w:rsidRPr="0054613C" w:rsidTr="007375A4">
        <w:tc>
          <w:tcPr>
            <w:tcW w:w="1914" w:type="dxa"/>
          </w:tcPr>
          <w:p w:rsidR="00D66A8B" w:rsidRPr="007E1D1D" w:rsidRDefault="00D66A8B" w:rsidP="007375A4">
            <w:pPr>
              <w:snapToGrid w:val="0"/>
              <w:ind w:left="-55" w:right="5"/>
              <w:jc w:val="center"/>
              <w:rPr>
                <w:rFonts w:ascii="Trebuchet MS" w:hAnsi="Trebuchet MS"/>
                <w:sz w:val="18"/>
                <w:szCs w:val="18"/>
                <w:lang w:val="uk-UA"/>
              </w:rPr>
            </w:pPr>
            <w:r w:rsidRPr="007E1D1D">
              <w:rPr>
                <w:rFonts w:ascii="Trebuchet MS" w:hAnsi="Trebuchet MS"/>
                <w:sz w:val="18"/>
                <w:szCs w:val="18"/>
                <w:lang w:val="uk-UA"/>
              </w:rPr>
              <w:t>Найменування показника</w:t>
            </w:r>
          </w:p>
        </w:tc>
        <w:tc>
          <w:tcPr>
            <w:tcW w:w="1914" w:type="dxa"/>
          </w:tcPr>
          <w:p w:rsidR="00D66A8B" w:rsidRPr="007E1D1D" w:rsidRDefault="00D66A8B" w:rsidP="007375A4">
            <w:pPr>
              <w:snapToGrid w:val="0"/>
              <w:ind w:left="-55" w:right="5"/>
              <w:jc w:val="center"/>
              <w:rPr>
                <w:rFonts w:ascii="Trebuchet MS" w:hAnsi="Trebuchet MS"/>
                <w:sz w:val="18"/>
                <w:szCs w:val="18"/>
                <w:lang w:val="uk-UA"/>
              </w:rPr>
            </w:pPr>
            <w:r w:rsidRPr="007E1D1D">
              <w:rPr>
                <w:rFonts w:ascii="Trebuchet MS" w:hAnsi="Trebuchet MS"/>
                <w:sz w:val="18"/>
                <w:szCs w:val="18"/>
                <w:lang w:val="uk-UA"/>
              </w:rPr>
              <w:t>Залишок на початок року</w:t>
            </w:r>
          </w:p>
        </w:tc>
        <w:tc>
          <w:tcPr>
            <w:tcW w:w="1914" w:type="dxa"/>
          </w:tcPr>
          <w:p w:rsidR="00D66A8B" w:rsidRPr="007E1D1D" w:rsidRDefault="00D66A8B" w:rsidP="007375A4">
            <w:pPr>
              <w:snapToGrid w:val="0"/>
              <w:ind w:left="-55" w:right="5"/>
              <w:jc w:val="center"/>
              <w:rPr>
                <w:rFonts w:ascii="Trebuchet MS" w:hAnsi="Trebuchet MS"/>
                <w:sz w:val="18"/>
                <w:szCs w:val="18"/>
                <w:lang w:val="uk-UA"/>
              </w:rPr>
            </w:pPr>
            <w:r w:rsidRPr="007E1D1D">
              <w:rPr>
                <w:rFonts w:ascii="Trebuchet MS" w:hAnsi="Trebuchet MS"/>
                <w:sz w:val="18"/>
                <w:szCs w:val="18"/>
                <w:lang w:val="uk-UA"/>
              </w:rPr>
              <w:t>Використано протягом року</w:t>
            </w:r>
          </w:p>
        </w:tc>
        <w:tc>
          <w:tcPr>
            <w:tcW w:w="1914" w:type="dxa"/>
          </w:tcPr>
          <w:p w:rsidR="00D66A8B" w:rsidRPr="007E1D1D" w:rsidRDefault="00D66A8B" w:rsidP="007375A4">
            <w:pPr>
              <w:snapToGrid w:val="0"/>
              <w:ind w:left="-55" w:right="5"/>
              <w:jc w:val="center"/>
              <w:rPr>
                <w:rFonts w:ascii="Trebuchet MS" w:hAnsi="Trebuchet MS"/>
                <w:sz w:val="18"/>
                <w:szCs w:val="18"/>
                <w:lang w:val="uk-UA"/>
              </w:rPr>
            </w:pPr>
            <w:r w:rsidRPr="007E1D1D">
              <w:rPr>
                <w:rFonts w:ascii="Trebuchet MS" w:hAnsi="Trebuchet MS"/>
                <w:sz w:val="18"/>
                <w:szCs w:val="18"/>
                <w:lang w:val="uk-UA"/>
              </w:rPr>
              <w:t>Нараховане протягом року</w:t>
            </w:r>
          </w:p>
        </w:tc>
        <w:tc>
          <w:tcPr>
            <w:tcW w:w="1914" w:type="dxa"/>
          </w:tcPr>
          <w:p w:rsidR="00D66A8B" w:rsidRPr="007E1D1D" w:rsidRDefault="00D66A8B" w:rsidP="007375A4">
            <w:pPr>
              <w:snapToGrid w:val="0"/>
              <w:ind w:left="-55" w:right="5"/>
              <w:jc w:val="center"/>
              <w:rPr>
                <w:rFonts w:ascii="Trebuchet MS" w:hAnsi="Trebuchet MS"/>
                <w:sz w:val="18"/>
                <w:szCs w:val="18"/>
                <w:lang w:val="uk-UA"/>
              </w:rPr>
            </w:pPr>
            <w:r w:rsidRPr="007E1D1D">
              <w:rPr>
                <w:rFonts w:ascii="Trebuchet MS" w:hAnsi="Trebuchet MS"/>
                <w:sz w:val="18"/>
                <w:szCs w:val="18"/>
                <w:lang w:val="uk-UA"/>
              </w:rPr>
              <w:t>Залишок на кінець року</w:t>
            </w:r>
          </w:p>
        </w:tc>
      </w:tr>
      <w:tr w:rsidR="00D66A8B" w:rsidRPr="00790B4C" w:rsidTr="007375A4">
        <w:tc>
          <w:tcPr>
            <w:tcW w:w="1914" w:type="dxa"/>
          </w:tcPr>
          <w:p w:rsidR="00D66A8B" w:rsidRPr="007E1D1D" w:rsidRDefault="00D66A8B" w:rsidP="007375A4">
            <w:pPr>
              <w:snapToGrid w:val="0"/>
              <w:ind w:left="-55" w:right="5"/>
              <w:jc w:val="center"/>
              <w:rPr>
                <w:rFonts w:ascii="Trebuchet MS" w:hAnsi="Trebuchet MS"/>
                <w:sz w:val="20"/>
                <w:szCs w:val="20"/>
                <w:lang w:val="uk-UA"/>
              </w:rPr>
            </w:pPr>
            <w:r w:rsidRPr="007E1D1D">
              <w:rPr>
                <w:rFonts w:ascii="Trebuchet MS" w:hAnsi="Trebuchet MS"/>
                <w:sz w:val="20"/>
                <w:szCs w:val="20"/>
                <w:lang w:val="uk-UA"/>
              </w:rPr>
              <w:t>Забезпечення на виплату відпусток працівникам</w:t>
            </w:r>
          </w:p>
        </w:tc>
        <w:tc>
          <w:tcPr>
            <w:tcW w:w="1914" w:type="dxa"/>
            <w:vAlign w:val="center"/>
          </w:tcPr>
          <w:p w:rsidR="00D66A8B" w:rsidRPr="005C1A7F" w:rsidRDefault="003109D4" w:rsidP="007375A4">
            <w:pPr>
              <w:snapToGrid w:val="0"/>
              <w:ind w:left="-55" w:right="5"/>
              <w:jc w:val="center"/>
              <w:rPr>
                <w:rFonts w:ascii="Trebuchet MS" w:hAnsi="Trebuchet MS"/>
                <w:sz w:val="20"/>
                <w:szCs w:val="20"/>
                <w:lang w:val="uk-UA"/>
              </w:rPr>
            </w:pPr>
            <w:r>
              <w:rPr>
                <w:rFonts w:ascii="Trebuchet MS" w:hAnsi="Trebuchet MS"/>
                <w:sz w:val="20"/>
                <w:szCs w:val="20"/>
                <w:lang w:val="uk-UA"/>
              </w:rPr>
              <w:t>614,6</w:t>
            </w:r>
          </w:p>
        </w:tc>
        <w:tc>
          <w:tcPr>
            <w:tcW w:w="1914" w:type="dxa"/>
            <w:vAlign w:val="center"/>
          </w:tcPr>
          <w:p w:rsidR="00D66A8B" w:rsidRPr="005C1A7F" w:rsidRDefault="003109D4" w:rsidP="007375A4">
            <w:pPr>
              <w:snapToGrid w:val="0"/>
              <w:ind w:left="-55" w:right="5"/>
              <w:jc w:val="center"/>
              <w:rPr>
                <w:rFonts w:ascii="Trebuchet MS" w:hAnsi="Trebuchet MS"/>
                <w:sz w:val="20"/>
                <w:szCs w:val="20"/>
                <w:lang w:val="uk-UA"/>
              </w:rPr>
            </w:pPr>
            <w:r>
              <w:rPr>
                <w:rFonts w:ascii="Trebuchet MS" w:hAnsi="Trebuchet MS"/>
                <w:sz w:val="20"/>
                <w:szCs w:val="20"/>
                <w:lang w:val="uk-UA"/>
              </w:rPr>
              <w:t>2155,8</w:t>
            </w:r>
          </w:p>
        </w:tc>
        <w:tc>
          <w:tcPr>
            <w:tcW w:w="1914" w:type="dxa"/>
            <w:vAlign w:val="center"/>
          </w:tcPr>
          <w:p w:rsidR="00D66A8B" w:rsidRPr="005C1A7F" w:rsidRDefault="003109D4" w:rsidP="007375A4">
            <w:pPr>
              <w:snapToGrid w:val="0"/>
              <w:ind w:left="-55" w:right="5"/>
              <w:jc w:val="center"/>
              <w:rPr>
                <w:rFonts w:ascii="Trebuchet MS" w:hAnsi="Trebuchet MS"/>
                <w:sz w:val="20"/>
                <w:szCs w:val="20"/>
                <w:lang w:val="uk-UA"/>
              </w:rPr>
            </w:pPr>
            <w:r>
              <w:rPr>
                <w:rFonts w:ascii="Trebuchet MS" w:hAnsi="Trebuchet MS"/>
                <w:sz w:val="20"/>
                <w:szCs w:val="20"/>
                <w:lang w:val="uk-UA"/>
              </w:rPr>
              <w:t>2105</w:t>
            </w:r>
          </w:p>
        </w:tc>
        <w:tc>
          <w:tcPr>
            <w:tcW w:w="1914" w:type="dxa"/>
            <w:vAlign w:val="center"/>
          </w:tcPr>
          <w:p w:rsidR="00D66A8B" w:rsidRPr="005C1A7F" w:rsidRDefault="003109D4" w:rsidP="007375A4">
            <w:pPr>
              <w:snapToGrid w:val="0"/>
              <w:ind w:left="-55" w:right="5"/>
              <w:jc w:val="center"/>
              <w:rPr>
                <w:rFonts w:ascii="Trebuchet MS" w:hAnsi="Trebuchet MS"/>
                <w:sz w:val="20"/>
                <w:szCs w:val="20"/>
                <w:lang w:val="uk-UA"/>
              </w:rPr>
            </w:pPr>
            <w:r>
              <w:rPr>
                <w:rFonts w:ascii="Trebuchet MS" w:hAnsi="Trebuchet MS"/>
                <w:sz w:val="20"/>
                <w:szCs w:val="20"/>
                <w:lang w:val="uk-UA"/>
              </w:rPr>
              <w:t>563,8</w:t>
            </w:r>
          </w:p>
        </w:tc>
      </w:tr>
    </w:tbl>
    <w:p w:rsidR="00D66A8B" w:rsidRPr="00B976AA" w:rsidRDefault="00D66A8B" w:rsidP="00797340">
      <w:pPr>
        <w:jc w:val="both"/>
        <w:rPr>
          <w:rFonts w:ascii="Trebuchet MS" w:hAnsi="Trebuchet MS"/>
          <w:sz w:val="22"/>
          <w:szCs w:val="22"/>
          <w:lang w:val="uk-UA"/>
        </w:rPr>
      </w:pPr>
    </w:p>
    <w:p w:rsidR="00D66A8B" w:rsidRPr="00B976AA" w:rsidRDefault="00D66A8B" w:rsidP="00331987">
      <w:pPr>
        <w:spacing w:before="120"/>
        <w:jc w:val="center"/>
        <w:rPr>
          <w:rFonts w:ascii="Trebuchet MS" w:hAnsi="Trebuchet MS"/>
          <w:b/>
          <w:i/>
          <w:sz w:val="22"/>
          <w:szCs w:val="22"/>
          <w:lang w:val="uk-UA"/>
        </w:rPr>
      </w:pPr>
      <w:bookmarkStart w:id="49" w:name="OLE_LINK7"/>
      <w:bookmarkStart w:id="50" w:name="OLE_LINK8"/>
      <w:r w:rsidRPr="00B976AA">
        <w:rPr>
          <w:rFonts w:ascii="Trebuchet MS" w:hAnsi="Trebuchet MS"/>
          <w:b/>
          <w:i/>
          <w:sz w:val="22"/>
          <w:szCs w:val="22"/>
          <w:lang w:val="uk-UA"/>
        </w:rPr>
        <w:t>Забезпечення та резерви за 201</w:t>
      </w:r>
      <w:r w:rsidR="0068224F">
        <w:rPr>
          <w:rFonts w:ascii="Trebuchet MS" w:hAnsi="Trebuchet MS"/>
          <w:b/>
          <w:i/>
          <w:sz w:val="22"/>
          <w:szCs w:val="22"/>
          <w:lang w:val="uk-UA"/>
        </w:rPr>
        <w:t>9</w:t>
      </w:r>
      <w:r w:rsidRPr="00B976AA">
        <w:rPr>
          <w:rFonts w:ascii="Trebuchet MS" w:hAnsi="Trebuchet MS"/>
          <w:b/>
          <w:i/>
          <w:sz w:val="22"/>
          <w:szCs w:val="22"/>
          <w:lang w:val="uk-UA"/>
        </w:rPr>
        <w:t xml:space="preserve"> рік</w:t>
      </w:r>
    </w:p>
    <w:p w:rsidR="00D66A8B" w:rsidRDefault="00D66A8B" w:rsidP="002067B0">
      <w:pPr>
        <w:pStyle w:val="4"/>
        <w:tabs>
          <w:tab w:val="left" w:pos="9498"/>
        </w:tabs>
        <w:jc w:val="right"/>
        <w:rPr>
          <w:rFonts w:ascii="Trebuchet MS" w:hAnsi="Trebuchet MS"/>
          <w:sz w:val="22"/>
          <w:szCs w:val="22"/>
        </w:rPr>
      </w:pPr>
      <w:r w:rsidRPr="008D06E6">
        <w:rPr>
          <w:rFonts w:ascii="Trebuchet MS" w:hAnsi="Trebuchet MS"/>
          <w:b w:val="0"/>
          <w:sz w:val="20"/>
        </w:rPr>
        <w:t>Табл</w:t>
      </w:r>
      <w:r>
        <w:rPr>
          <w:rFonts w:ascii="Trebuchet MS" w:hAnsi="Trebuchet MS"/>
          <w:b w:val="0"/>
          <w:sz w:val="20"/>
        </w:rPr>
        <w:t>иця</w:t>
      </w:r>
      <w:r w:rsidRPr="008D06E6">
        <w:rPr>
          <w:rFonts w:ascii="Trebuchet MS" w:hAnsi="Trebuchet MS"/>
          <w:b w:val="0"/>
          <w:sz w:val="20"/>
        </w:rPr>
        <w:t xml:space="preserve"> № </w:t>
      </w:r>
      <w:r>
        <w:rPr>
          <w:rFonts w:ascii="Trebuchet MS" w:hAnsi="Trebuchet MS"/>
          <w:b w:val="0"/>
          <w:sz w:val="20"/>
        </w:rPr>
        <w:t>6.2</w:t>
      </w:r>
    </w:p>
    <w:p w:rsidR="00D66A8B" w:rsidRPr="00B976AA" w:rsidRDefault="00D66A8B" w:rsidP="00797340">
      <w:pPr>
        <w:jc w:val="right"/>
        <w:rPr>
          <w:rFonts w:ascii="Trebuchet MS" w:hAnsi="Trebuchet MS"/>
          <w:sz w:val="22"/>
          <w:szCs w:val="22"/>
          <w:lang w:val="uk-UA"/>
        </w:rPr>
      </w:pPr>
      <w:r w:rsidRPr="00B976AA">
        <w:rPr>
          <w:rFonts w:ascii="Trebuchet MS" w:hAnsi="Trebuchet MS"/>
          <w:sz w:val="22"/>
          <w:szCs w:val="22"/>
          <w:lang w:val="uk-UA"/>
        </w:rPr>
        <w:t>тис.</w:t>
      </w:r>
      <w:r>
        <w:rPr>
          <w:rFonts w:ascii="Trebuchet MS" w:hAnsi="Trebuchet MS"/>
          <w:sz w:val="22"/>
          <w:szCs w:val="22"/>
          <w:lang w:val="uk-UA"/>
        </w:rPr>
        <w:t xml:space="preserve"> </w:t>
      </w:r>
      <w:r w:rsidRPr="00B976AA">
        <w:rPr>
          <w:rFonts w:ascii="Trebuchet MS" w:hAnsi="Trebuchet MS"/>
          <w:sz w:val="22"/>
          <w:szCs w:val="22"/>
          <w:lang w:val="uk-UA"/>
        </w:rPr>
        <w:t>грн.</w:t>
      </w:r>
    </w:p>
    <w:tbl>
      <w:tblPr>
        <w:tblW w:w="0" w:type="auto"/>
        <w:tblLook w:val="00A0" w:firstRow="1" w:lastRow="0" w:firstColumn="1" w:lastColumn="0" w:noHBand="0" w:noVBand="0"/>
      </w:tblPr>
      <w:tblGrid>
        <w:gridCol w:w="1889"/>
        <w:gridCol w:w="1858"/>
        <w:gridCol w:w="1877"/>
        <w:gridCol w:w="1872"/>
        <w:gridCol w:w="1858"/>
      </w:tblGrid>
      <w:tr w:rsidR="00D66A8B" w:rsidRPr="0054613C" w:rsidTr="007E1D1D">
        <w:tc>
          <w:tcPr>
            <w:tcW w:w="1914" w:type="dxa"/>
          </w:tcPr>
          <w:p w:rsidR="00D66A8B" w:rsidRPr="007E1D1D" w:rsidRDefault="00D66A8B" w:rsidP="007E1D1D">
            <w:pPr>
              <w:snapToGrid w:val="0"/>
              <w:ind w:left="-55" w:right="5"/>
              <w:jc w:val="center"/>
              <w:rPr>
                <w:rFonts w:ascii="Trebuchet MS" w:hAnsi="Trebuchet MS"/>
                <w:sz w:val="18"/>
                <w:szCs w:val="18"/>
                <w:lang w:val="uk-UA"/>
              </w:rPr>
            </w:pPr>
            <w:r w:rsidRPr="007E1D1D">
              <w:rPr>
                <w:rFonts w:ascii="Trebuchet MS" w:hAnsi="Trebuchet MS"/>
                <w:sz w:val="18"/>
                <w:szCs w:val="18"/>
                <w:lang w:val="uk-UA"/>
              </w:rPr>
              <w:t>Найменування показника</w:t>
            </w:r>
          </w:p>
        </w:tc>
        <w:tc>
          <w:tcPr>
            <w:tcW w:w="1914" w:type="dxa"/>
          </w:tcPr>
          <w:p w:rsidR="00D66A8B" w:rsidRPr="007E1D1D" w:rsidRDefault="00D66A8B" w:rsidP="007E1D1D">
            <w:pPr>
              <w:snapToGrid w:val="0"/>
              <w:ind w:left="-55" w:right="5"/>
              <w:jc w:val="center"/>
              <w:rPr>
                <w:rFonts w:ascii="Trebuchet MS" w:hAnsi="Trebuchet MS"/>
                <w:sz w:val="18"/>
                <w:szCs w:val="18"/>
                <w:lang w:val="uk-UA"/>
              </w:rPr>
            </w:pPr>
            <w:r w:rsidRPr="007E1D1D">
              <w:rPr>
                <w:rFonts w:ascii="Trebuchet MS" w:hAnsi="Trebuchet MS"/>
                <w:sz w:val="18"/>
                <w:szCs w:val="18"/>
                <w:lang w:val="uk-UA"/>
              </w:rPr>
              <w:t>Залишок на початок року</w:t>
            </w:r>
          </w:p>
        </w:tc>
        <w:tc>
          <w:tcPr>
            <w:tcW w:w="1914" w:type="dxa"/>
          </w:tcPr>
          <w:p w:rsidR="00D66A8B" w:rsidRPr="007E1D1D" w:rsidRDefault="00D66A8B" w:rsidP="007E1D1D">
            <w:pPr>
              <w:snapToGrid w:val="0"/>
              <w:ind w:left="-55" w:right="5"/>
              <w:jc w:val="center"/>
              <w:rPr>
                <w:rFonts w:ascii="Trebuchet MS" w:hAnsi="Trebuchet MS"/>
                <w:sz w:val="18"/>
                <w:szCs w:val="18"/>
                <w:lang w:val="uk-UA"/>
              </w:rPr>
            </w:pPr>
            <w:r w:rsidRPr="007E1D1D">
              <w:rPr>
                <w:rFonts w:ascii="Trebuchet MS" w:hAnsi="Trebuchet MS"/>
                <w:sz w:val="18"/>
                <w:szCs w:val="18"/>
                <w:lang w:val="uk-UA"/>
              </w:rPr>
              <w:t>Використано протягом року</w:t>
            </w:r>
          </w:p>
        </w:tc>
        <w:tc>
          <w:tcPr>
            <w:tcW w:w="1914" w:type="dxa"/>
          </w:tcPr>
          <w:p w:rsidR="00D66A8B" w:rsidRPr="007E1D1D" w:rsidRDefault="00D66A8B" w:rsidP="007E1D1D">
            <w:pPr>
              <w:snapToGrid w:val="0"/>
              <w:ind w:left="-55" w:right="5"/>
              <w:jc w:val="center"/>
              <w:rPr>
                <w:rFonts w:ascii="Trebuchet MS" w:hAnsi="Trebuchet MS"/>
                <w:sz w:val="18"/>
                <w:szCs w:val="18"/>
                <w:lang w:val="uk-UA"/>
              </w:rPr>
            </w:pPr>
            <w:r w:rsidRPr="007E1D1D">
              <w:rPr>
                <w:rFonts w:ascii="Trebuchet MS" w:hAnsi="Trebuchet MS"/>
                <w:sz w:val="18"/>
                <w:szCs w:val="18"/>
                <w:lang w:val="uk-UA"/>
              </w:rPr>
              <w:t>Нараховане протягом року</w:t>
            </w:r>
          </w:p>
        </w:tc>
        <w:tc>
          <w:tcPr>
            <w:tcW w:w="1914" w:type="dxa"/>
          </w:tcPr>
          <w:p w:rsidR="00D66A8B" w:rsidRDefault="00D66A8B" w:rsidP="007E1D1D">
            <w:pPr>
              <w:snapToGrid w:val="0"/>
              <w:ind w:left="-55" w:right="5"/>
              <w:jc w:val="center"/>
              <w:rPr>
                <w:rFonts w:ascii="Trebuchet MS" w:hAnsi="Trebuchet MS"/>
                <w:sz w:val="18"/>
                <w:szCs w:val="18"/>
                <w:lang w:val="uk-UA"/>
              </w:rPr>
            </w:pPr>
            <w:r w:rsidRPr="007E1D1D">
              <w:rPr>
                <w:rFonts w:ascii="Trebuchet MS" w:hAnsi="Trebuchet MS"/>
                <w:sz w:val="18"/>
                <w:szCs w:val="18"/>
                <w:lang w:val="uk-UA"/>
              </w:rPr>
              <w:t>Залишок на кінець року</w:t>
            </w:r>
          </w:p>
          <w:p w:rsidR="00D66A8B" w:rsidRDefault="00D66A8B" w:rsidP="007E1D1D">
            <w:pPr>
              <w:snapToGrid w:val="0"/>
              <w:ind w:left="-55" w:right="5"/>
              <w:jc w:val="center"/>
              <w:rPr>
                <w:rFonts w:ascii="Trebuchet MS" w:hAnsi="Trebuchet MS"/>
                <w:sz w:val="18"/>
                <w:szCs w:val="18"/>
                <w:lang w:val="uk-UA"/>
              </w:rPr>
            </w:pPr>
          </w:p>
          <w:p w:rsidR="00D66A8B" w:rsidRPr="007E1D1D" w:rsidRDefault="00D66A8B" w:rsidP="007E1D1D">
            <w:pPr>
              <w:snapToGrid w:val="0"/>
              <w:ind w:left="-55" w:right="5"/>
              <w:jc w:val="center"/>
              <w:rPr>
                <w:rFonts w:ascii="Trebuchet MS" w:hAnsi="Trebuchet MS"/>
                <w:sz w:val="18"/>
                <w:szCs w:val="18"/>
                <w:lang w:val="uk-UA"/>
              </w:rPr>
            </w:pPr>
          </w:p>
        </w:tc>
      </w:tr>
      <w:tr w:rsidR="00D66A8B" w:rsidRPr="00790B4C" w:rsidTr="007E1D1D">
        <w:tc>
          <w:tcPr>
            <w:tcW w:w="1914" w:type="dxa"/>
          </w:tcPr>
          <w:p w:rsidR="00D66A8B" w:rsidRDefault="00D66A8B" w:rsidP="007E1D1D">
            <w:pPr>
              <w:snapToGrid w:val="0"/>
              <w:ind w:left="-55" w:right="5"/>
              <w:jc w:val="center"/>
              <w:rPr>
                <w:rFonts w:ascii="Trebuchet MS" w:hAnsi="Trebuchet MS"/>
                <w:sz w:val="20"/>
                <w:szCs w:val="20"/>
                <w:lang w:val="uk-UA"/>
              </w:rPr>
            </w:pPr>
          </w:p>
          <w:p w:rsidR="00D66A8B" w:rsidRDefault="00D66A8B" w:rsidP="007E1D1D">
            <w:pPr>
              <w:snapToGrid w:val="0"/>
              <w:ind w:left="-55" w:right="5"/>
              <w:jc w:val="center"/>
              <w:rPr>
                <w:rFonts w:ascii="Trebuchet MS" w:hAnsi="Trebuchet MS"/>
                <w:sz w:val="20"/>
                <w:szCs w:val="20"/>
                <w:lang w:val="uk-UA"/>
              </w:rPr>
            </w:pPr>
            <w:r>
              <w:rPr>
                <w:rFonts w:ascii="Trebuchet MS" w:hAnsi="Trebuchet MS"/>
                <w:sz w:val="20"/>
                <w:szCs w:val="20"/>
                <w:lang w:val="uk-UA"/>
              </w:rPr>
              <w:t xml:space="preserve">Поточні забезпечення в </w:t>
            </w:r>
            <w:proofErr w:type="spellStart"/>
            <w:r>
              <w:rPr>
                <w:rFonts w:ascii="Trebuchet MS" w:hAnsi="Trebuchet MS"/>
                <w:sz w:val="20"/>
                <w:szCs w:val="20"/>
                <w:lang w:val="uk-UA"/>
              </w:rPr>
              <w:t>т.р</w:t>
            </w:r>
            <w:proofErr w:type="spellEnd"/>
            <w:r>
              <w:rPr>
                <w:rFonts w:ascii="Trebuchet MS" w:hAnsi="Trebuchet MS"/>
                <w:sz w:val="20"/>
                <w:szCs w:val="20"/>
                <w:lang w:val="uk-UA"/>
              </w:rPr>
              <w:t>.</w:t>
            </w:r>
          </w:p>
          <w:p w:rsidR="00D66A8B" w:rsidRPr="007E1D1D" w:rsidRDefault="00D66A8B" w:rsidP="007E1D1D">
            <w:pPr>
              <w:snapToGrid w:val="0"/>
              <w:ind w:left="-55" w:right="5"/>
              <w:jc w:val="center"/>
              <w:rPr>
                <w:rFonts w:ascii="Trebuchet MS" w:hAnsi="Trebuchet MS"/>
                <w:sz w:val="20"/>
                <w:szCs w:val="20"/>
                <w:lang w:val="uk-UA"/>
              </w:rPr>
            </w:pPr>
            <w:r w:rsidRPr="007E1D1D">
              <w:rPr>
                <w:rFonts w:ascii="Trebuchet MS" w:hAnsi="Trebuchet MS"/>
                <w:sz w:val="20"/>
                <w:szCs w:val="20"/>
                <w:lang w:val="uk-UA"/>
              </w:rPr>
              <w:t xml:space="preserve">Забезпечення на виплату відпусток </w:t>
            </w:r>
            <w:r w:rsidR="009D1027">
              <w:rPr>
                <w:rFonts w:ascii="Trebuchet MS" w:hAnsi="Trebuchet MS"/>
                <w:sz w:val="20"/>
                <w:szCs w:val="20"/>
                <w:lang w:val="uk-UA"/>
              </w:rPr>
              <w:t xml:space="preserve">  </w:t>
            </w:r>
            <w:r w:rsidRPr="007E1D1D">
              <w:rPr>
                <w:rFonts w:ascii="Trebuchet MS" w:hAnsi="Trebuchet MS"/>
                <w:sz w:val="20"/>
                <w:szCs w:val="20"/>
                <w:lang w:val="uk-UA"/>
              </w:rPr>
              <w:t>працівникам</w:t>
            </w:r>
          </w:p>
        </w:tc>
        <w:tc>
          <w:tcPr>
            <w:tcW w:w="1914" w:type="dxa"/>
            <w:vAlign w:val="center"/>
          </w:tcPr>
          <w:p w:rsidR="00D66A8B" w:rsidRPr="007E1D1D" w:rsidRDefault="0068224F" w:rsidP="007E1D1D">
            <w:pPr>
              <w:snapToGrid w:val="0"/>
              <w:ind w:left="-55" w:right="5"/>
              <w:jc w:val="center"/>
              <w:rPr>
                <w:rFonts w:ascii="Trebuchet MS" w:hAnsi="Trebuchet MS"/>
                <w:sz w:val="20"/>
                <w:szCs w:val="20"/>
                <w:lang w:val="uk-UA"/>
              </w:rPr>
            </w:pPr>
            <w:r>
              <w:rPr>
                <w:rFonts w:ascii="Trebuchet MS" w:hAnsi="Trebuchet MS"/>
                <w:sz w:val="20"/>
                <w:szCs w:val="20"/>
                <w:lang w:val="uk-UA"/>
              </w:rPr>
              <w:t>563,8</w:t>
            </w:r>
          </w:p>
        </w:tc>
        <w:tc>
          <w:tcPr>
            <w:tcW w:w="1914" w:type="dxa"/>
            <w:vAlign w:val="center"/>
          </w:tcPr>
          <w:p w:rsidR="00D66A8B" w:rsidRPr="007E1D1D" w:rsidRDefault="0068224F" w:rsidP="007C53E0">
            <w:pPr>
              <w:snapToGrid w:val="0"/>
              <w:ind w:left="-55" w:right="5"/>
              <w:jc w:val="center"/>
              <w:rPr>
                <w:rFonts w:ascii="Trebuchet MS" w:hAnsi="Trebuchet MS"/>
                <w:sz w:val="20"/>
                <w:szCs w:val="20"/>
                <w:lang w:val="uk-UA"/>
              </w:rPr>
            </w:pPr>
            <w:r>
              <w:rPr>
                <w:rFonts w:ascii="Trebuchet MS" w:hAnsi="Trebuchet MS"/>
                <w:sz w:val="20"/>
                <w:szCs w:val="20"/>
                <w:lang w:val="uk-UA"/>
              </w:rPr>
              <w:t>2052,4</w:t>
            </w:r>
          </w:p>
        </w:tc>
        <w:tc>
          <w:tcPr>
            <w:tcW w:w="1914" w:type="dxa"/>
            <w:vAlign w:val="center"/>
          </w:tcPr>
          <w:p w:rsidR="00D66A8B" w:rsidRPr="007E1D1D" w:rsidRDefault="0068224F" w:rsidP="0068224F">
            <w:pPr>
              <w:snapToGrid w:val="0"/>
              <w:ind w:left="-55" w:right="5"/>
              <w:rPr>
                <w:rFonts w:ascii="Trebuchet MS" w:hAnsi="Trebuchet MS"/>
                <w:sz w:val="20"/>
                <w:szCs w:val="20"/>
                <w:lang w:val="uk-UA"/>
              </w:rPr>
            </w:pPr>
            <w:r>
              <w:rPr>
                <w:rFonts w:ascii="Trebuchet MS" w:hAnsi="Trebuchet MS"/>
                <w:sz w:val="20"/>
                <w:szCs w:val="20"/>
                <w:lang w:val="uk-UA"/>
              </w:rPr>
              <w:t xml:space="preserve">         2051</w:t>
            </w:r>
          </w:p>
        </w:tc>
        <w:tc>
          <w:tcPr>
            <w:tcW w:w="1914" w:type="dxa"/>
            <w:vAlign w:val="center"/>
          </w:tcPr>
          <w:p w:rsidR="00D66A8B" w:rsidRPr="007E1D1D" w:rsidRDefault="0068224F" w:rsidP="007E1D1D">
            <w:pPr>
              <w:snapToGrid w:val="0"/>
              <w:ind w:left="-55" w:right="5"/>
              <w:jc w:val="center"/>
              <w:rPr>
                <w:rFonts w:ascii="Trebuchet MS" w:hAnsi="Trebuchet MS"/>
                <w:sz w:val="20"/>
                <w:szCs w:val="20"/>
                <w:lang w:val="uk-UA"/>
              </w:rPr>
            </w:pPr>
            <w:r>
              <w:rPr>
                <w:rFonts w:ascii="Trebuchet MS" w:hAnsi="Trebuchet MS"/>
                <w:sz w:val="20"/>
                <w:szCs w:val="20"/>
                <w:lang w:val="uk-UA"/>
              </w:rPr>
              <w:t>562,3</w:t>
            </w:r>
          </w:p>
        </w:tc>
      </w:tr>
      <w:bookmarkEnd w:id="49"/>
      <w:bookmarkEnd w:id="50"/>
    </w:tbl>
    <w:p w:rsidR="00D66A8B" w:rsidRPr="00B976AA" w:rsidRDefault="00D66A8B" w:rsidP="00797340">
      <w:pPr>
        <w:jc w:val="center"/>
        <w:rPr>
          <w:rFonts w:ascii="Trebuchet MS" w:hAnsi="Trebuchet MS"/>
          <w:b/>
          <w:sz w:val="22"/>
          <w:szCs w:val="22"/>
          <w:u w:val="single"/>
          <w:lang w:val="uk-UA" w:eastAsia="uk-UA"/>
        </w:rPr>
      </w:pPr>
    </w:p>
    <w:p w:rsidR="00D66A8B" w:rsidRDefault="00D66A8B" w:rsidP="00797340">
      <w:pPr>
        <w:jc w:val="center"/>
        <w:rPr>
          <w:rFonts w:ascii="Trebuchet MS" w:hAnsi="Trebuchet MS"/>
          <w:sz w:val="22"/>
          <w:szCs w:val="22"/>
          <w:lang w:val="uk-UA" w:eastAsia="uk-UA"/>
        </w:rPr>
      </w:pPr>
    </w:p>
    <w:p w:rsidR="00D66A8B" w:rsidRDefault="00D66A8B" w:rsidP="00797340">
      <w:pPr>
        <w:jc w:val="center"/>
        <w:rPr>
          <w:rFonts w:ascii="Trebuchet MS" w:hAnsi="Trebuchet MS"/>
          <w:sz w:val="22"/>
          <w:szCs w:val="22"/>
          <w:lang w:val="uk-UA" w:eastAsia="uk-UA"/>
        </w:rPr>
      </w:pPr>
    </w:p>
    <w:p w:rsidR="00D66A8B" w:rsidRPr="00B976AA" w:rsidRDefault="00D66A8B" w:rsidP="00797340">
      <w:pPr>
        <w:jc w:val="center"/>
        <w:rPr>
          <w:rFonts w:ascii="Trebuchet MS" w:hAnsi="Trebuchet MS"/>
          <w:b/>
          <w:sz w:val="22"/>
          <w:szCs w:val="22"/>
          <w:u w:val="single"/>
          <w:lang w:val="uk-UA" w:eastAsia="uk-UA"/>
        </w:rPr>
      </w:pPr>
      <w:r w:rsidRPr="00B976AA">
        <w:rPr>
          <w:rFonts w:ascii="Trebuchet MS" w:hAnsi="Trebuchet MS"/>
          <w:b/>
          <w:sz w:val="22"/>
          <w:szCs w:val="22"/>
          <w:u w:val="single"/>
          <w:lang w:val="uk-UA" w:eastAsia="uk-UA"/>
        </w:rPr>
        <w:t>Примітка 1</w:t>
      </w:r>
      <w:r>
        <w:rPr>
          <w:rFonts w:ascii="Trebuchet MS" w:hAnsi="Trebuchet MS"/>
          <w:b/>
          <w:sz w:val="22"/>
          <w:szCs w:val="22"/>
          <w:u w:val="single"/>
          <w:lang w:val="uk-UA" w:eastAsia="uk-UA"/>
        </w:rPr>
        <w:t>6</w:t>
      </w:r>
      <w:r w:rsidRPr="00B976AA">
        <w:rPr>
          <w:rFonts w:ascii="Trebuchet MS" w:hAnsi="Trebuchet MS"/>
          <w:b/>
          <w:sz w:val="22"/>
          <w:szCs w:val="22"/>
          <w:u w:val="single"/>
          <w:lang w:val="uk-UA" w:eastAsia="uk-UA"/>
        </w:rPr>
        <w:t xml:space="preserve">. </w:t>
      </w:r>
      <w:proofErr w:type="spellStart"/>
      <w:r>
        <w:rPr>
          <w:rFonts w:ascii="Trebuchet MS" w:hAnsi="Trebuchet MS"/>
          <w:b/>
          <w:sz w:val="22"/>
          <w:szCs w:val="22"/>
          <w:u w:val="single"/>
          <w:lang w:val="uk-UA" w:eastAsia="uk-UA"/>
        </w:rPr>
        <w:t>Інши</w:t>
      </w:r>
      <w:proofErr w:type="spellEnd"/>
      <w:r>
        <w:rPr>
          <w:rFonts w:ascii="Trebuchet MS" w:hAnsi="Trebuchet MS"/>
          <w:b/>
          <w:sz w:val="22"/>
          <w:szCs w:val="22"/>
          <w:u w:val="single"/>
          <w:lang w:val="uk-UA" w:eastAsia="uk-UA"/>
        </w:rPr>
        <w:t xml:space="preserve"> </w:t>
      </w:r>
      <w:r w:rsidRPr="00B976AA">
        <w:rPr>
          <w:rFonts w:ascii="Trebuchet MS" w:hAnsi="Trebuchet MS"/>
          <w:b/>
          <w:sz w:val="22"/>
          <w:szCs w:val="22"/>
          <w:u w:val="single"/>
          <w:lang w:val="uk-UA" w:eastAsia="uk-UA"/>
        </w:rPr>
        <w:t>забезпечення</w:t>
      </w:r>
    </w:p>
    <w:p w:rsidR="00D66A8B" w:rsidRPr="00B976AA" w:rsidRDefault="00D66A8B" w:rsidP="008E4DAF">
      <w:pPr>
        <w:spacing w:before="120"/>
        <w:rPr>
          <w:rFonts w:ascii="Trebuchet MS" w:hAnsi="Trebuchet MS"/>
          <w:sz w:val="22"/>
          <w:szCs w:val="22"/>
          <w:lang w:val="uk-UA"/>
        </w:rPr>
      </w:pPr>
      <w:r>
        <w:rPr>
          <w:rFonts w:ascii="Trebuchet MS" w:hAnsi="Trebuchet MS"/>
          <w:sz w:val="22"/>
          <w:szCs w:val="22"/>
          <w:lang w:val="uk-UA"/>
        </w:rPr>
        <w:t>Резерв покриття можливих збитків від неповернення кредитів р</w:t>
      </w:r>
      <w:r w:rsidRPr="00B976AA">
        <w:rPr>
          <w:rFonts w:ascii="Trebuchet MS" w:hAnsi="Trebuchet MS"/>
          <w:sz w:val="22"/>
          <w:szCs w:val="22"/>
          <w:lang w:val="uk-UA"/>
        </w:rPr>
        <w:t>озраховано відповідно до обраної облікової політики та діючого законодавства.</w:t>
      </w:r>
    </w:p>
    <w:p w:rsidR="00D66A8B" w:rsidRPr="00C13301" w:rsidRDefault="00D66A8B" w:rsidP="008E4DAF">
      <w:pPr>
        <w:spacing w:before="120"/>
        <w:rPr>
          <w:rFonts w:ascii="Trebuchet MS" w:hAnsi="Trebuchet MS"/>
          <w:sz w:val="22"/>
          <w:szCs w:val="22"/>
          <w:lang w:val="uk-UA"/>
        </w:rPr>
      </w:pPr>
      <w:r w:rsidRPr="00C13301">
        <w:rPr>
          <w:rFonts w:ascii="Trebuchet MS" w:hAnsi="Trebuchet MS"/>
          <w:sz w:val="22"/>
          <w:szCs w:val="22"/>
          <w:lang w:val="uk-UA"/>
        </w:rPr>
        <w:t xml:space="preserve">Станом на початок періоду обліковувалась </w:t>
      </w:r>
      <w:r w:rsidRPr="0097548A">
        <w:rPr>
          <w:rFonts w:ascii="Trebuchet MS" w:hAnsi="Trebuchet MS"/>
          <w:sz w:val="22"/>
          <w:szCs w:val="22"/>
          <w:lang w:val="uk-UA"/>
        </w:rPr>
        <w:t xml:space="preserve">сума </w:t>
      </w:r>
      <w:r w:rsidR="0046768B">
        <w:rPr>
          <w:rFonts w:ascii="Trebuchet MS" w:hAnsi="Trebuchet MS"/>
          <w:sz w:val="22"/>
          <w:szCs w:val="22"/>
          <w:lang w:val="uk-UA"/>
        </w:rPr>
        <w:t>79317 тис.</w:t>
      </w:r>
      <w:r w:rsidRPr="0097548A">
        <w:rPr>
          <w:rFonts w:ascii="Calibri" w:hAnsi="Calibri"/>
          <w:color w:val="000000"/>
          <w:kern w:val="0"/>
          <w:sz w:val="22"/>
          <w:szCs w:val="22"/>
          <w:lang w:val="uk-UA" w:eastAsia="ru-RU"/>
        </w:rPr>
        <w:t xml:space="preserve"> </w:t>
      </w:r>
      <w:r w:rsidRPr="0097548A">
        <w:rPr>
          <w:rFonts w:ascii="Trebuchet MS" w:hAnsi="Trebuchet MS"/>
          <w:sz w:val="22"/>
          <w:szCs w:val="22"/>
          <w:lang w:val="uk-UA"/>
        </w:rPr>
        <w:t>грн., станом на кінець дня 31.12.201</w:t>
      </w:r>
      <w:r w:rsidR="00801B52">
        <w:rPr>
          <w:rFonts w:ascii="Trebuchet MS" w:hAnsi="Trebuchet MS"/>
          <w:sz w:val="22"/>
          <w:szCs w:val="22"/>
        </w:rPr>
        <w:t>9</w:t>
      </w:r>
      <w:r w:rsidRPr="0097548A">
        <w:rPr>
          <w:rFonts w:ascii="Trebuchet MS" w:hAnsi="Trebuchet MS"/>
          <w:sz w:val="22"/>
          <w:szCs w:val="22"/>
          <w:lang w:val="uk-UA"/>
        </w:rPr>
        <w:t xml:space="preserve"> року – </w:t>
      </w:r>
      <w:r w:rsidR="00A8327D">
        <w:rPr>
          <w:rFonts w:ascii="Trebuchet MS" w:hAnsi="Trebuchet MS"/>
          <w:sz w:val="22"/>
          <w:szCs w:val="22"/>
          <w:lang w:val="uk-UA"/>
        </w:rPr>
        <w:t>36436</w:t>
      </w:r>
      <w:r w:rsidR="0046768B">
        <w:rPr>
          <w:rFonts w:ascii="Trebuchet MS" w:hAnsi="Trebuchet MS"/>
          <w:sz w:val="22"/>
          <w:szCs w:val="22"/>
          <w:lang w:val="uk-UA"/>
        </w:rPr>
        <w:t xml:space="preserve"> тис.</w:t>
      </w:r>
      <w:bookmarkStart w:id="51" w:name="_GoBack"/>
      <w:bookmarkEnd w:id="51"/>
      <w:r w:rsidR="00EB5CCA">
        <w:rPr>
          <w:rFonts w:ascii="Trebuchet MS" w:hAnsi="Trebuchet MS"/>
          <w:sz w:val="22"/>
          <w:szCs w:val="22"/>
          <w:lang w:val="uk-UA"/>
        </w:rPr>
        <w:t xml:space="preserve"> г</w:t>
      </w:r>
      <w:r w:rsidRPr="0097548A">
        <w:rPr>
          <w:rFonts w:ascii="Trebuchet MS" w:hAnsi="Trebuchet MS"/>
          <w:sz w:val="22"/>
          <w:szCs w:val="22"/>
          <w:lang w:val="uk-UA"/>
        </w:rPr>
        <w:t>рн.</w:t>
      </w:r>
    </w:p>
    <w:p w:rsidR="00D66A8B" w:rsidRPr="00B976AA" w:rsidRDefault="00D66A8B" w:rsidP="00797340">
      <w:pPr>
        <w:jc w:val="center"/>
        <w:rPr>
          <w:rFonts w:ascii="Trebuchet MS" w:hAnsi="Trebuchet MS"/>
          <w:b/>
          <w:i/>
          <w:color w:val="FF0000"/>
          <w:sz w:val="22"/>
          <w:szCs w:val="22"/>
          <w:u w:val="single"/>
          <w:lang w:val="uk-UA"/>
        </w:rPr>
      </w:pPr>
    </w:p>
    <w:p w:rsidR="00D66A8B" w:rsidRPr="00B976AA" w:rsidRDefault="00D66A8B" w:rsidP="00797340">
      <w:pPr>
        <w:jc w:val="center"/>
        <w:rPr>
          <w:rFonts w:ascii="Trebuchet MS" w:hAnsi="Trebuchet MS"/>
          <w:b/>
          <w:sz w:val="22"/>
          <w:szCs w:val="22"/>
          <w:u w:val="single"/>
          <w:lang w:val="uk-UA" w:eastAsia="uk-UA"/>
        </w:rPr>
      </w:pPr>
      <w:r w:rsidRPr="005913B6">
        <w:rPr>
          <w:rFonts w:ascii="Trebuchet MS" w:hAnsi="Trebuchet MS"/>
          <w:b/>
          <w:sz w:val="22"/>
          <w:szCs w:val="22"/>
          <w:u w:val="single"/>
          <w:lang w:val="uk-UA" w:eastAsia="uk-UA"/>
        </w:rPr>
        <w:t>Примітка 1</w:t>
      </w:r>
      <w:r>
        <w:rPr>
          <w:rFonts w:ascii="Trebuchet MS" w:hAnsi="Trebuchet MS"/>
          <w:b/>
          <w:sz w:val="22"/>
          <w:szCs w:val="22"/>
          <w:u w:val="single"/>
          <w:lang w:val="uk-UA" w:eastAsia="uk-UA"/>
        </w:rPr>
        <w:t>8</w:t>
      </w:r>
      <w:r w:rsidRPr="005913B6">
        <w:rPr>
          <w:rFonts w:ascii="Trebuchet MS" w:hAnsi="Trebuchet MS"/>
          <w:b/>
          <w:sz w:val="22"/>
          <w:szCs w:val="22"/>
          <w:u w:val="single"/>
          <w:lang w:val="uk-UA" w:eastAsia="uk-UA"/>
        </w:rPr>
        <w:t>. Зареєстрований (пайовий) капітал</w:t>
      </w:r>
      <w:r>
        <w:rPr>
          <w:rFonts w:ascii="Trebuchet MS" w:hAnsi="Trebuchet MS"/>
          <w:b/>
          <w:sz w:val="22"/>
          <w:szCs w:val="22"/>
          <w:u w:val="single"/>
          <w:lang w:val="uk-UA" w:eastAsia="uk-UA"/>
        </w:rPr>
        <w:t xml:space="preserve"> та </w:t>
      </w:r>
      <w:proofErr w:type="spellStart"/>
      <w:r>
        <w:rPr>
          <w:rFonts w:ascii="Trebuchet MS" w:hAnsi="Trebuchet MS"/>
          <w:b/>
          <w:sz w:val="22"/>
          <w:szCs w:val="22"/>
          <w:u w:val="single"/>
          <w:lang w:val="uk-UA" w:eastAsia="uk-UA"/>
        </w:rPr>
        <w:t>інш</w:t>
      </w:r>
      <w:proofErr w:type="spellEnd"/>
      <w:r>
        <w:rPr>
          <w:rFonts w:ascii="Trebuchet MS" w:hAnsi="Trebuchet MS"/>
          <w:b/>
          <w:sz w:val="22"/>
          <w:szCs w:val="22"/>
          <w:u w:val="single"/>
          <w:lang w:val="uk-UA" w:eastAsia="uk-UA"/>
        </w:rPr>
        <w:t>.</w:t>
      </w:r>
    </w:p>
    <w:p w:rsidR="00D66A8B" w:rsidRPr="00B976AA" w:rsidRDefault="00D66A8B" w:rsidP="00BC14DB">
      <w:pPr>
        <w:pStyle w:val="aa"/>
        <w:spacing w:before="120"/>
        <w:ind w:left="0"/>
        <w:jc w:val="both"/>
        <w:rPr>
          <w:rFonts w:ascii="Trebuchet MS" w:hAnsi="Trebuchet MS"/>
          <w:kern w:val="1"/>
          <w:sz w:val="22"/>
          <w:szCs w:val="22"/>
          <w:lang w:val="uk-UA"/>
        </w:rPr>
      </w:pPr>
      <w:r w:rsidRPr="00B976AA">
        <w:rPr>
          <w:rFonts w:ascii="Trebuchet MS" w:hAnsi="Trebuchet MS"/>
          <w:kern w:val="1"/>
          <w:sz w:val="22"/>
          <w:szCs w:val="22"/>
          <w:lang w:val="uk-UA"/>
        </w:rPr>
        <w:t>Станом на кінець дня 31.12.201</w:t>
      </w:r>
      <w:r w:rsidR="00801B52">
        <w:rPr>
          <w:rFonts w:ascii="Trebuchet MS" w:hAnsi="Trebuchet MS"/>
          <w:kern w:val="1"/>
          <w:sz w:val="22"/>
          <w:szCs w:val="22"/>
          <w:lang w:val="uk-UA"/>
        </w:rPr>
        <w:t>9</w:t>
      </w:r>
      <w:r w:rsidRPr="00B976AA">
        <w:rPr>
          <w:rFonts w:ascii="Trebuchet MS" w:hAnsi="Trebuchet MS"/>
          <w:kern w:val="1"/>
          <w:sz w:val="22"/>
          <w:szCs w:val="22"/>
          <w:lang w:val="uk-UA"/>
        </w:rPr>
        <w:t xml:space="preserve"> року зареєстрований Статутний капітал ПОВНОГО ТОВАРИСТВА </w:t>
      </w:r>
      <w:r>
        <w:rPr>
          <w:rFonts w:ascii="Trebuchet MS" w:hAnsi="Trebuchet MS"/>
          <w:sz w:val="22"/>
          <w:szCs w:val="22"/>
          <w:lang w:val="uk-UA"/>
        </w:rPr>
        <w:t>«ПП «ЕРА-ДОН» І КОМПАНІЯ «ВАШ ЛОМБАРД»</w:t>
      </w:r>
      <w:r w:rsidRPr="00B976AA">
        <w:rPr>
          <w:rFonts w:ascii="Trebuchet MS" w:hAnsi="Trebuchet MS"/>
          <w:kern w:val="1"/>
          <w:sz w:val="22"/>
          <w:szCs w:val="22"/>
          <w:lang w:val="uk-UA"/>
        </w:rPr>
        <w:t xml:space="preserve"> становить </w:t>
      </w:r>
      <w:r>
        <w:rPr>
          <w:rFonts w:ascii="Trebuchet MS" w:hAnsi="Trebuchet MS"/>
          <w:kern w:val="1"/>
          <w:sz w:val="22"/>
          <w:szCs w:val="22"/>
          <w:lang w:val="uk-UA"/>
        </w:rPr>
        <w:t>10 000 0</w:t>
      </w:r>
      <w:r w:rsidRPr="00B976AA">
        <w:rPr>
          <w:rFonts w:ascii="Trebuchet MS" w:hAnsi="Trebuchet MS"/>
          <w:kern w:val="1"/>
          <w:sz w:val="22"/>
          <w:szCs w:val="22"/>
          <w:lang w:val="uk-UA"/>
        </w:rPr>
        <w:t>00 грн. (Д</w:t>
      </w:r>
      <w:r>
        <w:rPr>
          <w:rFonts w:ascii="Trebuchet MS" w:hAnsi="Trebuchet MS"/>
          <w:kern w:val="1"/>
          <w:sz w:val="22"/>
          <w:szCs w:val="22"/>
          <w:lang w:val="uk-UA"/>
        </w:rPr>
        <w:t>есять мільйонів</w:t>
      </w:r>
      <w:r w:rsidRPr="00B976AA">
        <w:rPr>
          <w:rFonts w:ascii="Trebuchet MS" w:hAnsi="Trebuchet MS"/>
          <w:kern w:val="1"/>
          <w:sz w:val="22"/>
          <w:szCs w:val="22"/>
          <w:lang w:val="uk-UA"/>
        </w:rPr>
        <w:t xml:space="preserve"> гривень 00 коп.).</w:t>
      </w:r>
    </w:p>
    <w:p w:rsidR="00D66A8B" w:rsidRPr="00B976AA" w:rsidRDefault="00D66A8B" w:rsidP="00797340">
      <w:pPr>
        <w:pStyle w:val="aa"/>
        <w:ind w:left="0"/>
        <w:jc w:val="both"/>
        <w:rPr>
          <w:rFonts w:ascii="Trebuchet MS" w:hAnsi="Trebuchet MS"/>
          <w:kern w:val="1"/>
          <w:sz w:val="22"/>
          <w:szCs w:val="22"/>
          <w:lang w:val="uk-UA"/>
        </w:rPr>
      </w:pPr>
      <w:r w:rsidRPr="00B976AA">
        <w:rPr>
          <w:rFonts w:ascii="Trebuchet MS" w:hAnsi="Trebuchet MS"/>
          <w:kern w:val="1"/>
          <w:sz w:val="22"/>
          <w:szCs w:val="22"/>
          <w:lang w:val="uk-UA"/>
        </w:rPr>
        <w:t xml:space="preserve">Розмір зареєстрованого Статутного </w:t>
      </w:r>
      <w:bookmarkStart w:id="52" w:name="OLE_LINK1"/>
      <w:bookmarkStart w:id="53" w:name="OLE_LINK2"/>
      <w:r w:rsidRPr="00B976AA">
        <w:rPr>
          <w:rFonts w:ascii="Trebuchet MS" w:hAnsi="Trebuchet MS"/>
          <w:kern w:val="1"/>
          <w:sz w:val="22"/>
          <w:szCs w:val="22"/>
          <w:lang w:val="uk-UA"/>
        </w:rPr>
        <w:t>капіталу</w:t>
      </w:r>
      <w:bookmarkEnd w:id="52"/>
      <w:bookmarkEnd w:id="53"/>
      <w:r w:rsidRPr="00B976AA">
        <w:rPr>
          <w:rFonts w:ascii="Trebuchet MS" w:hAnsi="Trebuchet MS"/>
          <w:kern w:val="1"/>
          <w:sz w:val="22"/>
          <w:szCs w:val="22"/>
          <w:lang w:val="uk-UA"/>
        </w:rPr>
        <w:t xml:space="preserve"> у звітному періоді відповідає  даним Головної книги та Балансу на кінець дня 31.12.201</w:t>
      </w:r>
      <w:r w:rsidR="00801B52">
        <w:rPr>
          <w:rFonts w:ascii="Trebuchet MS" w:hAnsi="Trebuchet MS"/>
          <w:kern w:val="1"/>
          <w:sz w:val="22"/>
          <w:szCs w:val="22"/>
          <w:lang w:val="uk-UA"/>
        </w:rPr>
        <w:t>9</w:t>
      </w:r>
      <w:r w:rsidRPr="00B976AA">
        <w:rPr>
          <w:rFonts w:ascii="Trebuchet MS" w:hAnsi="Trebuchet MS"/>
          <w:kern w:val="1"/>
          <w:sz w:val="22"/>
          <w:szCs w:val="22"/>
          <w:lang w:val="uk-UA"/>
        </w:rPr>
        <w:t xml:space="preserve"> року. Аналітичний облік Статутного капіталу </w:t>
      </w:r>
      <w:r w:rsidRPr="00F00C9D">
        <w:rPr>
          <w:rFonts w:ascii="Trebuchet MS" w:hAnsi="Trebuchet MS"/>
          <w:kern w:val="1"/>
          <w:sz w:val="22"/>
          <w:szCs w:val="22"/>
          <w:lang w:val="uk-UA"/>
        </w:rPr>
        <w:t xml:space="preserve">відбувається на рахунку 40 “Зареєстрований (пайовий) капітал“ </w:t>
      </w:r>
      <w:proofErr w:type="spellStart"/>
      <w:r w:rsidRPr="00F00C9D">
        <w:rPr>
          <w:rFonts w:ascii="Trebuchet MS" w:hAnsi="Trebuchet MS"/>
          <w:kern w:val="1"/>
          <w:sz w:val="22"/>
          <w:szCs w:val="22"/>
          <w:lang w:val="uk-UA"/>
        </w:rPr>
        <w:t>субрахунрк</w:t>
      </w:r>
      <w:proofErr w:type="spellEnd"/>
      <w:r w:rsidRPr="00F00C9D">
        <w:rPr>
          <w:rFonts w:ascii="Trebuchet MS" w:hAnsi="Trebuchet MS"/>
          <w:kern w:val="1"/>
          <w:sz w:val="22"/>
          <w:szCs w:val="22"/>
          <w:lang w:val="uk-UA"/>
        </w:rPr>
        <w:t xml:space="preserve"> 401 “Статутний капітал“ та відповідає чинному законодавству. Статутний капітал товариства</w:t>
      </w:r>
      <w:r w:rsidRPr="00B976AA">
        <w:rPr>
          <w:rFonts w:ascii="Trebuchet MS" w:hAnsi="Trebuchet MS"/>
          <w:kern w:val="1"/>
          <w:sz w:val="22"/>
          <w:szCs w:val="22"/>
          <w:lang w:val="uk-UA"/>
        </w:rPr>
        <w:t xml:space="preserve"> сплачений грошовими коштами. </w:t>
      </w:r>
    </w:p>
    <w:p w:rsidR="00D66A8B" w:rsidRDefault="00D66A8B" w:rsidP="00797340">
      <w:pPr>
        <w:pStyle w:val="4"/>
        <w:tabs>
          <w:tab w:val="left" w:pos="9498"/>
        </w:tabs>
        <w:jc w:val="center"/>
        <w:rPr>
          <w:rFonts w:ascii="Trebuchet MS" w:hAnsi="Trebuchet MS"/>
          <w:i w:val="0"/>
          <w:sz w:val="22"/>
          <w:szCs w:val="22"/>
        </w:rPr>
      </w:pPr>
      <w:r w:rsidRPr="00B976AA">
        <w:rPr>
          <w:rFonts w:ascii="Trebuchet MS" w:hAnsi="Trebuchet MS"/>
          <w:i w:val="0"/>
          <w:sz w:val="22"/>
          <w:szCs w:val="22"/>
        </w:rPr>
        <w:t>Склад учасників Товариства станом на кінець дня 31.12.201</w:t>
      </w:r>
      <w:r w:rsidR="00EB5CCA">
        <w:rPr>
          <w:rFonts w:ascii="Trebuchet MS" w:hAnsi="Trebuchet MS"/>
          <w:i w:val="0"/>
          <w:sz w:val="22"/>
          <w:szCs w:val="22"/>
        </w:rPr>
        <w:t>9</w:t>
      </w:r>
      <w:r w:rsidRPr="00B976AA">
        <w:rPr>
          <w:rFonts w:ascii="Trebuchet MS" w:hAnsi="Trebuchet MS"/>
          <w:i w:val="0"/>
          <w:sz w:val="22"/>
          <w:szCs w:val="22"/>
        </w:rPr>
        <w:t xml:space="preserve"> року</w:t>
      </w:r>
    </w:p>
    <w:p w:rsidR="00D66A8B" w:rsidRPr="002067B0" w:rsidRDefault="00D66A8B" w:rsidP="002067B0">
      <w:pPr>
        <w:rPr>
          <w:sz w:val="16"/>
          <w:szCs w:val="16"/>
          <w:lang w:val="uk-UA" w:eastAsia="ru-RU"/>
        </w:rPr>
      </w:pPr>
    </w:p>
    <w:p w:rsidR="00D66A8B" w:rsidRPr="008D06E6" w:rsidRDefault="00D66A8B" w:rsidP="002067B0">
      <w:pPr>
        <w:pStyle w:val="4"/>
        <w:tabs>
          <w:tab w:val="left" w:pos="9498"/>
        </w:tabs>
        <w:jc w:val="right"/>
        <w:rPr>
          <w:rFonts w:ascii="Trebuchet MS" w:hAnsi="Trebuchet MS"/>
          <w:b w:val="0"/>
          <w:sz w:val="20"/>
        </w:rPr>
      </w:pPr>
      <w:r w:rsidRPr="008D06E6">
        <w:rPr>
          <w:rFonts w:ascii="Trebuchet MS" w:hAnsi="Trebuchet MS"/>
          <w:b w:val="0"/>
          <w:sz w:val="20"/>
        </w:rPr>
        <w:t>Табл</w:t>
      </w:r>
      <w:r>
        <w:rPr>
          <w:rFonts w:ascii="Trebuchet MS" w:hAnsi="Trebuchet MS"/>
          <w:b w:val="0"/>
          <w:sz w:val="20"/>
        </w:rPr>
        <w:t>иця</w:t>
      </w:r>
      <w:r w:rsidRPr="008D06E6">
        <w:rPr>
          <w:rFonts w:ascii="Trebuchet MS" w:hAnsi="Trebuchet MS"/>
          <w:b w:val="0"/>
          <w:sz w:val="20"/>
        </w:rPr>
        <w:t xml:space="preserve"> № </w:t>
      </w:r>
      <w:r>
        <w:rPr>
          <w:rFonts w:ascii="Trebuchet MS" w:hAnsi="Trebuchet MS"/>
          <w:b w:val="0"/>
          <w:sz w:val="20"/>
        </w:rPr>
        <w:t>8</w:t>
      </w:r>
    </w:p>
    <w:p w:rsidR="00D66A8B" w:rsidRPr="002067B0" w:rsidRDefault="00D66A8B" w:rsidP="002067B0">
      <w:pPr>
        <w:rPr>
          <w:sz w:val="16"/>
          <w:szCs w:val="16"/>
          <w:lang w:val="uk-UA" w:eastAsia="ru-RU"/>
        </w:rPr>
      </w:pPr>
    </w:p>
    <w:tbl>
      <w:tblPr>
        <w:tblW w:w="0" w:type="auto"/>
        <w:tblInd w:w="-34" w:type="dxa"/>
        <w:tblCellMar>
          <w:left w:w="0" w:type="dxa"/>
          <w:right w:w="0" w:type="dxa"/>
        </w:tblCellMar>
        <w:tblLook w:val="0000" w:firstRow="0" w:lastRow="0" w:firstColumn="0" w:lastColumn="0" w:noHBand="0" w:noVBand="0"/>
      </w:tblPr>
      <w:tblGrid>
        <w:gridCol w:w="538"/>
        <w:gridCol w:w="2844"/>
        <w:gridCol w:w="3533"/>
        <w:gridCol w:w="1139"/>
        <w:gridCol w:w="1334"/>
      </w:tblGrid>
      <w:tr w:rsidR="00D66A8B" w:rsidRPr="0003251D" w:rsidTr="00F97900">
        <w:tc>
          <w:tcPr>
            <w:tcW w:w="545" w:type="dxa"/>
            <w:shd w:val="clear" w:color="auto" w:fill="F3F3F3"/>
            <w:tcMar>
              <w:top w:w="0" w:type="dxa"/>
              <w:left w:w="108" w:type="dxa"/>
              <w:bottom w:w="0" w:type="dxa"/>
              <w:right w:w="108" w:type="dxa"/>
            </w:tcMar>
          </w:tcPr>
          <w:p w:rsidR="00D66A8B" w:rsidRPr="0003251D" w:rsidRDefault="00D66A8B" w:rsidP="00F97900">
            <w:pPr>
              <w:ind w:right="-1"/>
              <w:jc w:val="center"/>
              <w:rPr>
                <w:rFonts w:ascii="Trebuchet MS" w:hAnsi="Trebuchet MS"/>
                <w:i/>
                <w:iCs/>
                <w:sz w:val="18"/>
                <w:szCs w:val="18"/>
                <w:lang w:val="uk-UA"/>
              </w:rPr>
            </w:pPr>
            <w:r w:rsidRPr="0003251D">
              <w:rPr>
                <w:rFonts w:ascii="Trebuchet MS" w:hAnsi="Trebuchet MS"/>
                <w:i/>
                <w:iCs/>
                <w:sz w:val="18"/>
                <w:szCs w:val="18"/>
                <w:lang w:val="uk-UA"/>
              </w:rPr>
              <w:t>№</w:t>
            </w:r>
          </w:p>
        </w:tc>
        <w:tc>
          <w:tcPr>
            <w:tcW w:w="2913" w:type="dxa"/>
            <w:shd w:val="clear" w:color="auto" w:fill="F3F3F3"/>
            <w:tcMar>
              <w:top w:w="0" w:type="dxa"/>
              <w:left w:w="108" w:type="dxa"/>
              <w:bottom w:w="0" w:type="dxa"/>
              <w:right w:w="108" w:type="dxa"/>
            </w:tcMar>
          </w:tcPr>
          <w:p w:rsidR="00D66A8B" w:rsidRPr="0003251D" w:rsidRDefault="00D66A8B" w:rsidP="00F97900">
            <w:pPr>
              <w:ind w:right="-1"/>
              <w:jc w:val="center"/>
              <w:rPr>
                <w:rFonts w:ascii="Trebuchet MS" w:hAnsi="Trebuchet MS"/>
                <w:i/>
                <w:iCs/>
                <w:sz w:val="18"/>
                <w:szCs w:val="18"/>
                <w:lang w:val="uk-UA"/>
              </w:rPr>
            </w:pPr>
            <w:r w:rsidRPr="0003251D">
              <w:rPr>
                <w:rFonts w:ascii="Trebuchet MS" w:hAnsi="Trebuchet MS"/>
                <w:i/>
                <w:iCs/>
                <w:sz w:val="18"/>
                <w:szCs w:val="18"/>
                <w:lang w:val="uk-UA"/>
              </w:rPr>
              <w:t>Засновник</w:t>
            </w:r>
          </w:p>
        </w:tc>
        <w:tc>
          <w:tcPr>
            <w:tcW w:w="3636" w:type="dxa"/>
            <w:shd w:val="clear" w:color="auto" w:fill="F3F3F3"/>
            <w:tcMar>
              <w:top w:w="0" w:type="dxa"/>
              <w:left w:w="108" w:type="dxa"/>
              <w:bottom w:w="0" w:type="dxa"/>
              <w:right w:w="108" w:type="dxa"/>
            </w:tcMar>
          </w:tcPr>
          <w:p w:rsidR="00D66A8B" w:rsidRPr="0003251D" w:rsidRDefault="00D66A8B" w:rsidP="00F97900">
            <w:pPr>
              <w:ind w:right="-1"/>
              <w:jc w:val="center"/>
              <w:rPr>
                <w:rFonts w:ascii="Trebuchet MS" w:hAnsi="Trebuchet MS"/>
                <w:i/>
                <w:iCs/>
                <w:sz w:val="18"/>
                <w:szCs w:val="18"/>
                <w:lang w:val="uk-UA"/>
              </w:rPr>
            </w:pPr>
            <w:r w:rsidRPr="0003251D">
              <w:rPr>
                <w:rFonts w:ascii="Trebuchet MS" w:hAnsi="Trebuchet MS"/>
                <w:i/>
                <w:iCs/>
                <w:sz w:val="18"/>
                <w:szCs w:val="18"/>
                <w:lang w:val="uk-UA"/>
              </w:rPr>
              <w:t>ЄДРПОУ</w:t>
            </w:r>
          </w:p>
        </w:tc>
        <w:tc>
          <w:tcPr>
            <w:tcW w:w="1151" w:type="dxa"/>
            <w:shd w:val="clear" w:color="auto" w:fill="F3F3F3"/>
            <w:tcMar>
              <w:top w:w="0" w:type="dxa"/>
              <w:left w:w="108" w:type="dxa"/>
              <w:bottom w:w="0" w:type="dxa"/>
              <w:right w:w="108" w:type="dxa"/>
            </w:tcMar>
          </w:tcPr>
          <w:p w:rsidR="00D66A8B" w:rsidRPr="0003251D" w:rsidRDefault="00D66A8B" w:rsidP="00F97900">
            <w:pPr>
              <w:ind w:right="-1"/>
              <w:jc w:val="center"/>
              <w:rPr>
                <w:rFonts w:ascii="Trebuchet MS" w:hAnsi="Trebuchet MS"/>
                <w:i/>
                <w:iCs/>
                <w:sz w:val="18"/>
                <w:szCs w:val="18"/>
                <w:lang w:val="uk-UA"/>
              </w:rPr>
            </w:pPr>
            <w:r w:rsidRPr="0003251D">
              <w:rPr>
                <w:rFonts w:ascii="Trebuchet MS" w:hAnsi="Trebuchet MS"/>
                <w:i/>
                <w:iCs/>
                <w:sz w:val="18"/>
                <w:szCs w:val="18"/>
                <w:lang w:val="uk-UA"/>
              </w:rPr>
              <w:t>Розмір внеску, %</w:t>
            </w:r>
          </w:p>
        </w:tc>
        <w:tc>
          <w:tcPr>
            <w:tcW w:w="1359" w:type="dxa"/>
            <w:shd w:val="clear" w:color="auto" w:fill="F3F3F3"/>
            <w:tcMar>
              <w:top w:w="0" w:type="dxa"/>
              <w:left w:w="108" w:type="dxa"/>
              <w:bottom w:w="0" w:type="dxa"/>
              <w:right w:w="108" w:type="dxa"/>
            </w:tcMar>
          </w:tcPr>
          <w:p w:rsidR="00D66A8B" w:rsidRPr="0003251D" w:rsidRDefault="00D66A8B" w:rsidP="00F97900">
            <w:pPr>
              <w:ind w:right="-1"/>
              <w:jc w:val="center"/>
              <w:rPr>
                <w:rFonts w:ascii="Trebuchet MS" w:hAnsi="Trebuchet MS"/>
                <w:i/>
                <w:iCs/>
                <w:sz w:val="18"/>
                <w:szCs w:val="18"/>
                <w:lang w:val="uk-UA"/>
              </w:rPr>
            </w:pPr>
            <w:r w:rsidRPr="0003251D">
              <w:rPr>
                <w:rFonts w:ascii="Trebuchet MS" w:hAnsi="Trebuchet MS"/>
                <w:i/>
                <w:iCs/>
                <w:sz w:val="18"/>
                <w:szCs w:val="18"/>
                <w:lang w:val="uk-UA"/>
              </w:rPr>
              <w:t>На суму, грн.</w:t>
            </w:r>
          </w:p>
        </w:tc>
      </w:tr>
      <w:tr w:rsidR="00D66A8B" w:rsidRPr="0003251D" w:rsidTr="00F97900">
        <w:trPr>
          <w:trHeight w:val="172"/>
        </w:trPr>
        <w:tc>
          <w:tcPr>
            <w:tcW w:w="545" w:type="dxa"/>
            <w:shd w:val="clear" w:color="auto" w:fill="F3F3F3"/>
            <w:tcMar>
              <w:top w:w="0" w:type="dxa"/>
              <w:left w:w="108" w:type="dxa"/>
              <w:bottom w:w="0" w:type="dxa"/>
              <w:right w:w="108" w:type="dxa"/>
            </w:tcMar>
          </w:tcPr>
          <w:p w:rsidR="00D66A8B" w:rsidRPr="0003251D" w:rsidRDefault="00D66A8B" w:rsidP="00F97900">
            <w:pPr>
              <w:ind w:right="-1"/>
              <w:jc w:val="center"/>
              <w:rPr>
                <w:rFonts w:ascii="Trebuchet MS" w:hAnsi="Trebuchet MS"/>
                <w:i/>
                <w:iCs/>
                <w:sz w:val="16"/>
                <w:szCs w:val="16"/>
                <w:lang w:val="uk-UA"/>
              </w:rPr>
            </w:pPr>
          </w:p>
        </w:tc>
        <w:tc>
          <w:tcPr>
            <w:tcW w:w="2913" w:type="dxa"/>
            <w:shd w:val="clear" w:color="auto" w:fill="F3F3F3"/>
            <w:tcMar>
              <w:top w:w="0" w:type="dxa"/>
              <w:left w:w="108" w:type="dxa"/>
              <w:bottom w:w="0" w:type="dxa"/>
              <w:right w:w="108" w:type="dxa"/>
            </w:tcMar>
          </w:tcPr>
          <w:p w:rsidR="00D66A8B" w:rsidRPr="0003251D" w:rsidRDefault="00D66A8B" w:rsidP="00F97900">
            <w:pPr>
              <w:ind w:right="-1"/>
              <w:jc w:val="center"/>
              <w:rPr>
                <w:rFonts w:ascii="Trebuchet MS" w:hAnsi="Trebuchet MS"/>
                <w:i/>
                <w:iCs/>
                <w:sz w:val="16"/>
                <w:szCs w:val="16"/>
                <w:lang w:val="uk-UA"/>
              </w:rPr>
            </w:pPr>
          </w:p>
        </w:tc>
        <w:tc>
          <w:tcPr>
            <w:tcW w:w="3636" w:type="dxa"/>
            <w:shd w:val="clear" w:color="auto" w:fill="F3F3F3"/>
            <w:tcMar>
              <w:top w:w="0" w:type="dxa"/>
              <w:left w:w="108" w:type="dxa"/>
              <w:bottom w:w="0" w:type="dxa"/>
              <w:right w:w="108" w:type="dxa"/>
            </w:tcMar>
          </w:tcPr>
          <w:p w:rsidR="00D66A8B" w:rsidRPr="0003251D" w:rsidRDefault="00D66A8B" w:rsidP="00F97900">
            <w:pPr>
              <w:ind w:right="-1"/>
              <w:jc w:val="center"/>
              <w:rPr>
                <w:rFonts w:ascii="Trebuchet MS" w:hAnsi="Trebuchet MS"/>
                <w:i/>
                <w:iCs/>
                <w:sz w:val="16"/>
                <w:szCs w:val="16"/>
                <w:lang w:val="uk-UA"/>
              </w:rPr>
            </w:pPr>
          </w:p>
        </w:tc>
        <w:tc>
          <w:tcPr>
            <w:tcW w:w="1151" w:type="dxa"/>
            <w:shd w:val="clear" w:color="auto" w:fill="F3F3F3"/>
            <w:tcMar>
              <w:top w:w="0" w:type="dxa"/>
              <w:left w:w="108" w:type="dxa"/>
              <w:bottom w:w="0" w:type="dxa"/>
              <w:right w:w="108" w:type="dxa"/>
            </w:tcMar>
          </w:tcPr>
          <w:p w:rsidR="00D66A8B" w:rsidRPr="0003251D" w:rsidRDefault="00D66A8B" w:rsidP="00F97900">
            <w:pPr>
              <w:ind w:right="-1"/>
              <w:jc w:val="center"/>
              <w:rPr>
                <w:rFonts w:ascii="Trebuchet MS" w:hAnsi="Trebuchet MS"/>
                <w:i/>
                <w:iCs/>
                <w:sz w:val="16"/>
                <w:szCs w:val="16"/>
                <w:lang w:val="uk-UA"/>
              </w:rPr>
            </w:pPr>
          </w:p>
        </w:tc>
        <w:tc>
          <w:tcPr>
            <w:tcW w:w="1359" w:type="dxa"/>
            <w:shd w:val="clear" w:color="auto" w:fill="F3F3F3"/>
            <w:tcMar>
              <w:top w:w="0" w:type="dxa"/>
              <w:left w:w="108" w:type="dxa"/>
              <w:bottom w:w="0" w:type="dxa"/>
              <w:right w:w="108" w:type="dxa"/>
            </w:tcMar>
          </w:tcPr>
          <w:p w:rsidR="00D66A8B" w:rsidRPr="0003251D" w:rsidRDefault="00D66A8B" w:rsidP="00F97900">
            <w:pPr>
              <w:ind w:right="-1"/>
              <w:jc w:val="center"/>
              <w:rPr>
                <w:rFonts w:ascii="Trebuchet MS" w:hAnsi="Trebuchet MS"/>
                <w:i/>
                <w:iCs/>
                <w:sz w:val="16"/>
                <w:szCs w:val="16"/>
                <w:lang w:val="uk-UA"/>
              </w:rPr>
            </w:pPr>
          </w:p>
        </w:tc>
      </w:tr>
      <w:tr w:rsidR="00D66A8B" w:rsidRPr="0003251D" w:rsidTr="00F97900">
        <w:tc>
          <w:tcPr>
            <w:tcW w:w="545" w:type="dxa"/>
            <w:tcMar>
              <w:top w:w="0" w:type="dxa"/>
              <w:left w:w="108" w:type="dxa"/>
              <w:bottom w:w="0" w:type="dxa"/>
              <w:right w:w="108" w:type="dxa"/>
            </w:tcMar>
          </w:tcPr>
          <w:p w:rsidR="00D66A8B" w:rsidRPr="0003251D" w:rsidRDefault="00D66A8B" w:rsidP="00E457EA">
            <w:pPr>
              <w:ind w:right="-1"/>
              <w:rPr>
                <w:rFonts w:ascii="Trebuchet MS" w:hAnsi="Trebuchet MS"/>
                <w:i/>
                <w:sz w:val="18"/>
                <w:szCs w:val="18"/>
                <w:lang w:val="uk-UA"/>
              </w:rPr>
            </w:pPr>
            <w:r w:rsidRPr="0003251D">
              <w:rPr>
                <w:rFonts w:ascii="Trebuchet MS" w:hAnsi="Trebuchet MS"/>
                <w:i/>
                <w:sz w:val="18"/>
                <w:szCs w:val="18"/>
                <w:lang w:val="uk-UA"/>
              </w:rPr>
              <w:t>1</w:t>
            </w:r>
          </w:p>
        </w:tc>
        <w:tc>
          <w:tcPr>
            <w:tcW w:w="2913" w:type="dxa"/>
            <w:tcMar>
              <w:top w:w="0" w:type="dxa"/>
              <w:left w:w="108" w:type="dxa"/>
              <w:bottom w:w="0" w:type="dxa"/>
              <w:right w:w="108" w:type="dxa"/>
            </w:tcMar>
          </w:tcPr>
          <w:p w:rsidR="00D66A8B" w:rsidRPr="0003251D" w:rsidRDefault="00D66A8B" w:rsidP="00E457EA">
            <w:pPr>
              <w:ind w:right="-1"/>
              <w:rPr>
                <w:rFonts w:ascii="Trebuchet MS" w:hAnsi="Trebuchet MS"/>
                <w:i/>
                <w:sz w:val="18"/>
                <w:szCs w:val="18"/>
                <w:lang w:val="uk-UA"/>
              </w:rPr>
            </w:pPr>
            <w:r w:rsidRPr="0003251D">
              <w:rPr>
                <w:rFonts w:ascii="Trebuchet MS" w:hAnsi="Trebuchet MS"/>
                <w:i/>
                <w:sz w:val="18"/>
                <w:szCs w:val="18"/>
                <w:lang w:val="uk-UA"/>
              </w:rPr>
              <w:t>ПП «ЕРА-ДОН»</w:t>
            </w:r>
          </w:p>
        </w:tc>
        <w:tc>
          <w:tcPr>
            <w:tcW w:w="3636" w:type="dxa"/>
            <w:tcMar>
              <w:top w:w="0" w:type="dxa"/>
              <w:left w:w="108" w:type="dxa"/>
              <w:bottom w:w="0" w:type="dxa"/>
              <w:right w:w="108" w:type="dxa"/>
            </w:tcMar>
          </w:tcPr>
          <w:p w:rsidR="00D66A8B" w:rsidRPr="0003251D" w:rsidRDefault="00D66A8B" w:rsidP="00E457EA">
            <w:pPr>
              <w:ind w:right="-1"/>
              <w:jc w:val="center"/>
              <w:rPr>
                <w:rFonts w:ascii="Trebuchet MS" w:hAnsi="Trebuchet MS"/>
                <w:i/>
                <w:sz w:val="18"/>
                <w:szCs w:val="18"/>
                <w:lang w:val="uk-UA"/>
              </w:rPr>
            </w:pPr>
            <w:r w:rsidRPr="0003251D">
              <w:rPr>
                <w:rFonts w:ascii="Trebuchet MS" w:hAnsi="Trebuchet MS"/>
                <w:i/>
                <w:sz w:val="18"/>
                <w:szCs w:val="18"/>
                <w:lang w:val="uk-UA"/>
              </w:rPr>
              <w:t>37842538</w:t>
            </w:r>
          </w:p>
        </w:tc>
        <w:tc>
          <w:tcPr>
            <w:tcW w:w="1151" w:type="dxa"/>
            <w:tcMar>
              <w:top w:w="0" w:type="dxa"/>
              <w:left w:w="108" w:type="dxa"/>
              <w:bottom w:w="0" w:type="dxa"/>
              <w:right w:w="108" w:type="dxa"/>
            </w:tcMar>
          </w:tcPr>
          <w:p w:rsidR="00D66A8B" w:rsidRPr="0003251D" w:rsidRDefault="00D66A8B" w:rsidP="00E457EA">
            <w:pPr>
              <w:ind w:right="-1"/>
              <w:rPr>
                <w:rFonts w:ascii="Trebuchet MS" w:hAnsi="Trebuchet MS"/>
                <w:i/>
                <w:sz w:val="18"/>
                <w:szCs w:val="18"/>
                <w:lang w:val="uk-UA"/>
              </w:rPr>
            </w:pPr>
            <w:r w:rsidRPr="0003251D">
              <w:rPr>
                <w:rFonts w:ascii="Trebuchet MS" w:hAnsi="Trebuchet MS"/>
                <w:i/>
                <w:sz w:val="18"/>
                <w:szCs w:val="18"/>
                <w:lang w:val="uk-UA"/>
              </w:rPr>
              <w:t>85,6</w:t>
            </w:r>
          </w:p>
        </w:tc>
        <w:tc>
          <w:tcPr>
            <w:tcW w:w="1359" w:type="dxa"/>
            <w:tcMar>
              <w:top w:w="0" w:type="dxa"/>
              <w:left w:w="108" w:type="dxa"/>
              <w:bottom w:w="0" w:type="dxa"/>
              <w:right w:w="108" w:type="dxa"/>
            </w:tcMar>
          </w:tcPr>
          <w:p w:rsidR="00D66A8B" w:rsidRPr="0003251D" w:rsidRDefault="00D66A8B" w:rsidP="00E457EA">
            <w:pPr>
              <w:ind w:right="-1"/>
              <w:rPr>
                <w:rFonts w:ascii="Trebuchet MS" w:hAnsi="Trebuchet MS"/>
                <w:i/>
                <w:sz w:val="18"/>
                <w:szCs w:val="18"/>
                <w:lang w:val="uk-UA"/>
              </w:rPr>
            </w:pPr>
            <w:r w:rsidRPr="0003251D">
              <w:rPr>
                <w:rFonts w:ascii="Trebuchet MS" w:hAnsi="Trebuchet MS"/>
                <w:i/>
                <w:sz w:val="18"/>
                <w:szCs w:val="18"/>
                <w:lang w:val="uk-UA"/>
              </w:rPr>
              <w:t>8 560 000</w:t>
            </w:r>
          </w:p>
        </w:tc>
      </w:tr>
      <w:tr w:rsidR="00D66A8B" w:rsidRPr="0003251D" w:rsidTr="00F97900">
        <w:tc>
          <w:tcPr>
            <w:tcW w:w="545" w:type="dxa"/>
            <w:tcMar>
              <w:top w:w="0" w:type="dxa"/>
              <w:left w:w="108" w:type="dxa"/>
              <w:bottom w:w="0" w:type="dxa"/>
              <w:right w:w="108" w:type="dxa"/>
            </w:tcMar>
          </w:tcPr>
          <w:p w:rsidR="00D66A8B" w:rsidRPr="0003251D" w:rsidRDefault="00D66A8B" w:rsidP="00E457EA">
            <w:pPr>
              <w:ind w:right="-1"/>
              <w:rPr>
                <w:rFonts w:ascii="Trebuchet MS" w:hAnsi="Trebuchet MS"/>
                <w:i/>
                <w:sz w:val="18"/>
                <w:szCs w:val="18"/>
                <w:lang w:val="uk-UA"/>
              </w:rPr>
            </w:pPr>
            <w:r w:rsidRPr="0003251D">
              <w:rPr>
                <w:rFonts w:ascii="Trebuchet MS" w:hAnsi="Trebuchet MS"/>
                <w:i/>
                <w:sz w:val="18"/>
                <w:szCs w:val="18"/>
                <w:lang w:val="uk-UA"/>
              </w:rPr>
              <w:t>2</w:t>
            </w:r>
          </w:p>
        </w:tc>
        <w:tc>
          <w:tcPr>
            <w:tcW w:w="2913" w:type="dxa"/>
            <w:tcMar>
              <w:top w:w="0" w:type="dxa"/>
              <w:left w:w="108" w:type="dxa"/>
              <w:bottom w:w="0" w:type="dxa"/>
              <w:right w:w="108" w:type="dxa"/>
            </w:tcMar>
          </w:tcPr>
          <w:p w:rsidR="00D66A8B" w:rsidRPr="0003251D" w:rsidRDefault="00D66A8B" w:rsidP="00E457EA">
            <w:pPr>
              <w:ind w:right="-1"/>
              <w:rPr>
                <w:rFonts w:ascii="Trebuchet MS" w:hAnsi="Trebuchet MS"/>
                <w:i/>
                <w:sz w:val="18"/>
                <w:szCs w:val="18"/>
                <w:lang w:val="uk-UA"/>
              </w:rPr>
            </w:pPr>
            <w:r w:rsidRPr="0003251D">
              <w:rPr>
                <w:rFonts w:ascii="Trebuchet MS" w:hAnsi="Trebuchet MS"/>
                <w:i/>
                <w:sz w:val="18"/>
                <w:szCs w:val="18"/>
                <w:lang w:val="uk-UA"/>
              </w:rPr>
              <w:t>ПП «ДОНКАМ»</w:t>
            </w:r>
          </w:p>
        </w:tc>
        <w:tc>
          <w:tcPr>
            <w:tcW w:w="3636" w:type="dxa"/>
            <w:tcMar>
              <w:top w:w="0" w:type="dxa"/>
              <w:left w:w="108" w:type="dxa"/>
              <w:bottom w:w="0" w:type="dxa"/>
              <w:right w:w="108" w:type="dxa"/>
            </w:tcMar>
          </w:tcPr>
          <w:p w:rsidR="00D66A8B" w:rsidRPr="0003251D" w:rsidRDefault="00D66A8B" w:rsidP="00E457EA">
            <w:pPr>
              <w:ind w:right="-1"/>
              <w:jc w:val="center"/>
              <w:rPr>
                <w:rFonts w:ascii="Trebuchet MS" w:hAnsi="Trebuchet MS"/>
                <w:i/>
                <w:sz w:val="18"/>
                <w:szCs w:val="18"/>
                <w:lang w:val="uk-UA"/>
              </w:rPr>
            </w:pPr>
            <w:r w:rsidRPr="0003251D">
              <w:rPr>
                <w:rFonts w:ascii="Trebuchet MS" w:hAnsi="Trebuchet MS"/>
                <w:i/>
                <w:sz w:val="18"/>
                <w:szCs w:val="18"/>
                <w:lang w:val="uk-UA"/>
              </w:rPr>
              <w:t>37842517</w:t>
            </w:r>
          </w:p>
        </w:tc>
        <w:tc>
          <w:tcPr>
            <w:tcW w:w="1151" w:type="dxa"/>
            <w:tcMar>
              <w:top w:w="0" w:type="dxa"/>
              <w:left w:w="108" w:type="dxa"/>
              <w:bottom w:w="0" w:type="dxa"/>
              <w:right w:w="108" w:type="dxa"/>
            </w:tcMar>
          </w:tcPr>
          <w:p w:rsidR="00D66A8B" w:rsidRPr="0003251D" w:rsidRDefault="00D66A8B" w:rsidP="00E457EA">
            <w:pPr>
              <w:ind w:right="-1"/>
              <w:rPr>
                <w:rFonts w:ascii="Trebuchet MS" w:hAnsi="Trebuchet MS"/>
                <w:i/>
                <w:sz w:val="18"/>
                <w:szCs w:val="18"/>
                <w:lang w:val="uk-UA"/>
              </w:rPr>
            </w:pPr>
            <w:r w:rsidRPr="0003251D">
              <w:rPr>
                <w:rFonts w:ascii="Trebuchet MS" w:hAnsi="Trebuchet MS"/>
                <w:i/>
                <w:sz w:val="18"/>
                <w:szCs w:val="18"/>
                <w:lang w:val="uk-UA"/>
              </w:rPr>
              <w:t>14,4</w:t>
            </w:r>
          </w:p>
        </w:tc>
        <w:tc>
          <w:tcPr>
            <w:tcW w:w="1359" w:type="dxa"/>
            <w:tcMar>
              <w:top w:w="0" w:type="dxa"/>
              <w:left w:w="108" w:type="dxa"/>
              <w:bottom w:w="0" w:type="dxa"/>
              <w:right w:w="108" w:type="dxa"/>
            </w:tcMar>
          </w:tcPr>
          <w:p w:rsidR="00D66A8B" w:rsidRPr="0003251D" w:rsidRDefault="00D66A8B" w:rsidP="00E457EA">
            <w:pPr>
              <w:ind w:right="-1"/>
              <w:rPr>
                <w:rFonts w:ascii="Trebuchet MS" w:hAnsi="Trebuchet MS"/>
                <w:i/>
                <w:sz w:val="18"/>
                <w:szCs w:val="18"/>
                <w:lang w:val="uk-UA"/>
              </w:rPr>
            </w:pPr>
            <w:r w:rsidRPr="0003251D">
              <w:rPr>
                <w:rFonts w:ascii="Trebuchet MS" w:hAnsi="Trebuchet MS"/>
                <w:i/>
                <w:sz w:val="18"/>
                <w:szCs w:val="18"/>
                <w:lang w:val="uk-UA"/>
              </w:rPr>
              <w:t>1 440 000</w:t>
            </w:r>
          </w:p>
        </w:tc>
      </w:tr>
      <w:tr w:rsidR="00D66A8B" w:rsidRPr="00B976AA" w:rsidTr="00F97900">
        <w:trPr>
          <w:trHeight w:val="450"/>
        </w:trPr>
        <w:tc>
          <w:tcPr>
            <w:tcW w:w="545" w:type="dxa"/>
            <w:shd w:val="clear" w:color="auto" w:fill="F3F3F3"/>
            <w:tcMar>
              <w:top w:w="0" w:type="dxa"/>
              <w:left w:w="108" w:type="dxa"/>
              <w:bottom w:w="0" w:type="dxa"/>
              <w:right w:w="108" w:type="dxa"/>
            </w:tcMar>
            <w:vAlign w:val="center"/>
          </w:tcPr>
          <w:p w:rsidR="00D66A8B" w:rsidRPr="0003251D" w:rsidRDefault="00D66A8B" w:rsidP="00F97900">
            <w:pPr>
              <w:ind w:right="-1"/>
              <w:jc w:val="right"/>
              <w:rPr>
                <w:rFonts w:ascii="Trebuchet MS" w:hAnsi="Trebuchet MS"/>
                <w:b/>
                <w:bCs/>
                <w:sz w:val="18"/>
                <w:szCs w:val="18"/>
                <w:lang w:val="uk-UA"/>
              </w:rPr>
            </w:pPr>
          </w:p>
        </w:tc>
        <w:tc>
          <w:tcPr>
            <w:tcW w:w="2913" w:type="dxa"/>
            <w:shd w:val="clear" w:color="auto" w:fill="F3F3F3"/>
            <w:tcMar>
              <w:top w:w="0" w:type="dxa"/>
              <w:left w:w="108" w:type="dxa"/>
              <w:bottom w:w="0" w:type="dxa"/>
              <w:right w:w="108" w:type="dxa"/>
            </w:tcMar>
            <w:vAlign w:val="center"/>
          </w:tcPr>
          <w:p w:rsidR="00D66A8B" w:rsidRPr="0003251D" w:rsidRDefault="00D66A8B" w:rsidP="00F97900">
            <w:pPr>
              <w:ind w:right="-1"/>
              <w:jc w:val="right"/>
              <w:rPr>
                <w:rFonts w:ascii="Trebuchet MS" w:hAnsi="Trebuchet MS"/>
                <w:b/>
                <w:bCs/>
                <w:sz w:val="18"/>
                <w:szCs w:val="18"/>
                <w:lang w:val="uk-UA"/>
              </w:rPr>
            </w:pPr>
            <w:r w:rsidRPr="0003251D">
              <w:rPr>
                <w:rFonts w:ascii="Trebuchet MS" w:hAnsi="Trebuchet MS"/>
                <w:b/>
                <w:bCs/>
                <w:i/>
                <w:iCs/>
                <w:sz w:val="18"/>
                <w:szCs w:val="18"/>
                <w:lang w:val="uk-UA"/>
              </w:rPr>
              <w:t>РАЗОМ</w:t>
            </w:r>
          </w:p>
        </w:tc>
        <w:tc>
          <w:tcPr>
            <w:tcW w:w="3636" w:type="dxa"/>
            <w:shd w:val="clear" w:color="auto" w:fill="F3F3F3"/>
            <w:tcMar>
              <w:top w:w="0" w:type="dxa"/>
              <w:left w:w="108" w:type="dxa"/>
              <w:bottom w:w="0" w:type="dxa"/>
              <w:right w:w="108" w:type="dxa"/>
            </w:tcMar>
            <w:vAlign w:val="center"/>
          </w:tcPr>
          <w:p w:rsidR="00D66A8B" w:rsidRPr="0003251D" w:rsidRDefault="00D66A8B" w:rsidP="00F97900">
            <w:pPr>
              <w:ind w:right="-1"/>
              <w:jc w:val="right"/>
              <w:rPr>
                <w:rFonts w:ascii="Trebuchet MS" w:hAnsi="Trebuchet MS"/>
                <w:b/>
                <w:bCs/>
                <w:i/>
                <w:iCs/>
                <w:sz w:val="18"/>
                <w:szCs w:val="18"/>
                <w:lang w:val="uk-UA"/>
              </w:rPr>
            </w:pPr>
          </w:p>
        </w:tc>
        <w:tc>
          <w:tcPr>
            <w:tcW w:w="1151" w:type="dxa"/>
            <w:shd w:val="clear" w:color="auto" w:fill="F3F3F3"/>
            <w:tcMar>
              <w:top w:w="0" w:type="dxa"/>
              <w:left w:w="108" w:type="dxa"/>
              <w:bottom w:w="0" w:type="dxa"/>
              <w:right w:w="108" w:type="dxa"/>
            </w:tcMar>
            <w:vAlign w:val="center"/>
          </w:tcPr>
          <w:p w:rsidR="00D66A8B" w:rsidRPr="0003251D" w:rsidRDefault="00D66A8B" w:rsidP="00F00C9D">
            <w:pPr>
              <w:ind w:right="-1"/>
              <w:rPr>
                <w:rFonts w:ascii="Trebuchet MS" w:hAnsi="Trebuchet MS"/>
                <w:b/>
                <w:bCs/>
                <w:i/>
                <w:iCs/>
                <w:sz w:val="18"/>
                <w:szCs w:val="18"/>
                <w:lang w:val="uk-UA"/>
              </w:rPr>
            </w:pPr>
            <w:r w:rsidRPr="0003251D">
              <w:rPr>
                <w:rFonts w:ascii="Trebuchet MS" w:hAnsi="Trebuchet MS"/>
                <w:b/>
                <w:bCs/>
                <w:i/>
                <w:iCs/>
                <w:sz w:val="18"/>
                <w:szCs w:val="18"/>
                <w:lang w:val="uk-UA"/>
              </w:rPr>
              <w:t>100,0</w:t>
            </w:r>
          </w:p>
        </w:tc>
        <w:tc>
          <w:tcPr>
            <w:tcW w:w="1359" w:type="dxa"/>
            <w:shd w:val="clear" w:color="auto" w:fill="F3F3F3"/>
            <w:tcMar>
              <w:top w:w="0" w:type="dxa"/>
              <w:left w:w="108" w:type="dxa"/>
              <w:bottom w:w="0" w:type="dxa"/>
              <w:right w:w="108" w:type="dxa"/>
            </w:tcMar>
            <w:vAlign w:val="center"/>
          </w:tcPr>
          <w:p w:rsidR="00D66A8B" w:rsidRPr="00B976AA" w:rsidRDefault="00D66A8B" w:rsidP="00F00C9D">
            <w:pPr>
              <w:ind w:left="-97" w:right="-1"/>
              <w:rPr>
                <w:rFonts w:ascii="Trebuchet MS" w:hAnsi="Trebuchet MS"/>
                <w:b/>
                <w:bCs/>
                <w:i/>
                <w:iCs/>
                <w:sz w:val="18"/>
                <w:szCs w:val="18"/>
                <w:lang w:val="uk-UA"/>
              </w:rPr>
            </w:pPr>
            <w:r w:rsidRPr="0003251D">
              <w:rPr>
                <w:rFonts w:ascii="Trebuchet MS" w:hAnsi="Trebuchet MS"/>
                <w:b/>
                <w:bCs/>
                <w:i/>
                <w:iCs/>
                <w:sz w:val="18"/>
                <w:szCs w:val="18"/>
                <w:lang w:val="uk-UA"/>
              </w:rPr>
              <w:t>10 000 000,0</w:t>
            </w:r>
            <w:r>
              <w:rPr>
                <w:rFonts w:ascii="Trebuchet MS" w:hAnsi="Trebuchet MS"/>
                <w:b/>
                <w:bCs/>
                <w:i/>
                <w:iCs/>
                <w:sz w:val="18"/>
                <w:szCs w:val="18"/>
                <w:lang w:val="uk-UA"/>
              </w:rPr>
              <w:t>0</w:t>
            </w:r>
          </w:p>
        </w:tc>
      </w:tr>
    </w:tbl>
    <w:p w:rsidR="00D66A8B" w:rsidRPr="00B976AA" w:rsidRDefault="00D66A8B" w:rsidP="00797340">
      <w:pPr>
        <w:jc w:val="center"/>
        <w:rPr>
          <w:rFonts w:ascii="Trebuchet MS" w:hAnsi="Trebuchet MS"/>
          <w:b/>
          <w:sz w:val="22"/>
          <w:szCs w:val="22"/>
          <w:u w:val="single"/>
          <w:lang w:val="uk-UA" w:eastAsia="uk-UA"/>
        </w:rPr>
      </w:pPr>
    </w:p>
    <w:p w:rsidR="00D66A8B" w:rsidRDefault="00D66A8B" w:rsidP="005C1A7F">
      <w:pPr>
        <w:spacing w:before="120" w:after="120"/>
        <w:jc w:val="both"/>
        <w:rPr>
          <w:rFonts w:ascii="Trebuchet MS" w:hAnsi="Trebuchet MS"/>
          <w:sz w:val="22"/>
          <w:szCs w:val="22"/>
          <w:lang w:val="uk-UA"/>
        </w:rPr>
      </w:pPr>
      <w:r w:rsidRPr="00B976AA">
        <w:rPr>
          <w:rFonts w:ascii="Trebuchet MS" w:hAnsi="Trebuchet MS"/>
          <w:sz w:val="22"/>
          <w:szCs w:val="22"/>
          <w:lang w:val="uk-UA"/>
        </w:rPr>
        <w:t>Заборгованість засновників по внескам до Статутного капіталу</w:t>
      </w:r>
      <w:r>
        <w:rPr>
          <w:rFonts w:ascii="Trebuchet MS" w:hAnsi="Trebuchet MS"/>
          <w:sz w:val="22"/>
          <w:szCs w:val="22"/>
          <w:lang w:val="uk-UA"/>
        </w:rPr>
        <w:t xml:space="preserve"> на початок року</w:t>
      </w:r>
      <w:r w:rsidRPr="00B976AA">
        <w:rPr>
          <w:rFonts w:ascii="Trebuchet MS" w:hAnsi="Trebuchet MS"/>
          <w:sz w:val="22"/>
          <w:szCs w:val="22"/>
          <w:lang w:val="uk-UA"/>
        </w:rPr>
        <w:t xml:space="preserve"> </w:t>
      </w:r>
      <w:r>
        <w:rPr>
          <w:rFonts w:ascii="Trebuchet MS" w:hAnsi="Trebuchet MS"/>
          <w:sz w:val="22"/>
          <w:szCs w:val="22"/>
          <w:lang w:val="uk-UA"/>
        </w:rPr>
        <w:t xml:space="preserve">складає </w:t>
      </w:r>
      <w:r w:rsidR="00CE1604">
        <w:rPr>
          <w:rFonts w:ascii="Trebuchet MS" w:hAnsi="Trebuchet MS"/>
          <w:sz w:val="22"/>
          <w:szCs w:val="22"/>
          <w:lang w:val="uk-UA"/>
        </w:rPr>
        <w:t>5539 000 грн. (</w:t>
      </w:r>
      <w:proofErr w:type="spellStart"/>
      <w:r w:rsidR="00CE1604">
        <w:rPr>
          <w:rFonts w:ascii="Trebuchet MS" w:hAnsi="Trebuchet MS"/>
          <w:sz w:val="22"/>
          <w:szCs w:val="22"/>
          <w:lang w:val="uk-UA"/>
        </w:rPr>
        <w:t>п»ять</w:t>
      </w:r>
      <w:proofErr w:type="spellEnd"/>
      <w:r w:rsidRPr="005C1A7F">
        <w:rPr>
          <w:rFonts w:ascii="Trebuchet MS" w:hAnsi="Trebuchet MS"/>
          <w:sz w:val="22"/>
          <w:szCs w:val="22"/>
          <w:lang w:val="uk-UA"/>
        </w:rPr>
        <w:t xml:space="preserve"> мільйонів </w:t>
      </w:r>
      <w:proofErr w:type="spellStart"/>
      <w:r w:rsidR="00CE1604">
        <w:rPr>
          <w:rFonts w:ascii="Trebuchet MS" w:hAnsi="Trebuchet MS"/>
          <w:sz w:val="22"/>
          <w:szCs w:val="22"/>
          <w:lang w:val="uk-UA"/>
        </w:rPr>
        <w:t>п»ятьсот</w:t>
      </w:r>
      <w:proofErr w:type="spellEnd"/>
      <w:r w:rsidR="00CE1604">
        <w:rPr>
          <w:rFonts w:ascii="Trebuchet MS" w:hAnsi="Trebuchet MS"/>
          <w:sz w:val="22"/>
          <w:szCs w:val="22"/>
          <w:lang w:val="uk-UA"/>
        </w:rPr>
        <w:t xml:space="preserve"> тридцять</w:t>
      </w:r>
      <w:r w:rsidRPr="005C1A7F">
        <w:rPr>
          <w:rFonts w:ascii="Trebuchet MS" w:hAnsi="Trebuchet MS"/>
          <w:sz w:val="22"/>
          <w:szCs w:val="22"/>
          <w:lang w:val="uk-UA"/>
        </w:rPr>
        <w:t xml:space="preserve"> </w:t>
      </w:r>
      <w:proofErr w:type="spellStart"/>
      <w:r w:rsidR="00CE1604">
        <w:rPr>
          <w:rFonts w:ascii="Trebuchet MS" w:hAnsi="Trebuchet MS"/>
          <w:sz w:val="22"/>
          <w:szCs w:val="22"/>
          <w:lang w:val="uk-UA"/>
        </w:rPr>
        <w:t>дев»ять</w:t>
      </w:r>
      <w:proofErr w:type="spellEnd"/>
      <w:r w:rsidR="00CE1604">
        <w:rPr>
          <w:rFonts w:ascii="Trebuchet MS" w:hAnsi="Trebuchet MS"/>
          <w:sz w:val="22"/>
          <w:szCs w:val="22"/>
          <w:lang w:val="uk-UA"/>
        </w:rPr>
        <w:t xml:space="preserve"> тисяч</w:t>
      </w:r>
      <w:r w:rsidRPr="005C1A7F">
        <w:rPr>
          <w:rFonts w:ascii="Trebuchet MS" w:hAnsi="Trebuchet MS"/>
          <w:sz w:val="22"/>
          <w:szCs w:val="22"/>
          <w:lang w:val="uk-UA"/>
        </w:rPr>
        <w:t xml:space="preserve"> гривень 00 коп.).</w:t>
      </w:r>
      <w:r w:rsidRPr="00B976AA">
        <w:rPr>
          <w:rFonts w:ascii="Trebuchet MS" w:hAnsi="Trebuchet MS"/>
          <w:sz w:val="22"/>
          <w:szCs w:val="22"/>
          <w:lang w:val="uk-UA"/>
        </w:rPr>
        <w:t xml:space="preserve"> </w:t>
      </w:r>
    </w:p>
    <w:p w:rsidR="00D66A8B" w:rsidRDefault="00D66A8B" w:rsidP="00BC3357">
      <w:pPr>
        <w:spacing w:before="120" w:after="120"/>
        <w:jc w:val="both"/>
        <w:rPr>
          <w:rFonts w:ascii="Trebuchet MS" w:hAnsi="Trebuchet MS"/>
          <w:sz w:val="22"/>
          <w:szCs w:val="22"/>
          <w:lang w:val="uk-UA"/>
        </w:rPr>
      </w:pPr>
      <w:r>
        <w:rPr>
          <w:rFonts w:ascii="Trebuchet MS" w:hAnsi="Trebuchet MS"/>
          <w:sz w:val="22"/>
          <w:szCs w:val="22"/>
          <w:lang w:val="uk-UA"/>
        </w:rPr>
        <w:t>Таким чином, з</w:t>
      </w:r>
      <w:r w:rsidRPr="00B976AA">
        <w:rPr>
          <w:rFonts w:ascii="Trebuchet MS" w:hAnsi="Trebuchet MS"/>
          <w:sz w:val="22"/>
          <w:szCs w:val="22"/>
          <w:lang w:val="uk-UA"/>
        </w:rPr>
        <w:t>аборгованість засновників по внескам до Статутного капіталу</w:t>
      </w:r>
      <w:r>
        <w:rPr>
          <w:rFonts w:ascii="Trebuchet MS" w:hAnsi="Trebuchet MS"/>
          <w:sz w:val="22"/>
          <w:szCs w:val="22"/>
          <w:lang w:val="uk-UA"/>
        </w:rPr>
        <w:t xml:space="preserve"> на кінець </w:t>
      </w:r>
      <w:r w:rsidRPr="005C1A7F">
        <w:rPr>
          <w:rFonts w:ascii="Trebuchet MS" w:hAnsi="Trebuchet MS"/>
          <w:sz w:val="22"/>
          <w:szCs w:val="22"/>
          <w:lang w:val="uk-UA"/>
        </w:rPr>
        <w:t xml:space="preserve">року </w:t>
      </w:r>
      <w:r w:rsidRPr="005C1A7F">
        <w:rPr>
          <w:rFonts w:ascii="Trebuchet MS" w:hAnsi="Trebuchet MS"/>
          <w:sz w:val="22"/>
          <w:szCs w:val="22"/>
          <w:lang w:val="uk-UA"/>
        </w:rPr>
        <w:lastRenderedPageBreak/>
        <w:t xml:space="preserve">складає </w:t>
      </w:r>
      <w:bookmarkStart w:id="54" w:name="OLE_LINK17"/>
      <w:bookmarkStart w:id="55" w:name="OLE_LINK18"/>
      <w:bookmarkStart w:id="56" w:name="OLE_LINK19"/>
      <w:r w:rsidR="00CE1604">
        <w:rPr>
          <w:rFonts w:ascii="Trebuchet MS" w:hAnsi="Trebuchet MS"/>
          <w:sz w:val="22"/>
          <w:szCs w:val="22"/>
          <w:lang w:val="uk-UA"/>
        </w:rPr>
        <w:t>5 539</w:t>
      </w:r>
      <w:r w:rsidRPr="005C1A7F">
        <w:rPr>
          <w:rFonts w:ascii="Trebuchet MS" w:hAnsi="Trebuchet MS"/>
          <w:sz w:val="22"/>
          <w:szCs w:val="22"/>
          <w:lang w:val="uk-UA"/>
        </w:rPr>
        <w:t xml:space="preserve"> 000 грн. (</w:t>
      </w:r>
      <w:proofErr w:type="spellStart"/>
      <w:r w:rsidR="00CE1604">
        <w:rPr>
          <w:rFonts w:ascii="Trebuchet MS" w:hAnsi="Trebuchet MS"/>
          <w:sz w:val="22"/>
          <w:szCs w:val="22"/>
          <w:lang w:val="uk-UA"/>
        </w:rPr>
        <w:t>п»ять</w:t>
      </w:r>
      <w:proofErr w:type="spellEnd"/>
      <w:r w:rsidRPr="005C1A7F">
        <w:rPr>
          <w:rFonts w:ascii="Trebuchet MS" w:hAnsi="Trebuchet MS"/>
          <w:sz w:val="22"/>
          <w:szCs w:val="22"/>
          <w:lang w:val="uk-UA"/>
        </w:rPr>
        <w:t xml:space="preserve"> мільйонів </w:t>
      </w:r>
      <w:proofErr w:type="spellStart"/>
      <w:r w:rsidR="00587E85">
        <w:rPr>
          <w:rFonts w:ascii="Trebuchet MS" w:hAnsi="Trebuchet MS"/>
          <w:sz w:val="22"/>
          <w:szCs w:val="22"/>
          <w:lang w:val="uk-UA"/>
        </w:rPr>
        <w:t>п»ятьсот</w:t>
      </w:r>
      <w:proofErr w:type="spellEnd"/>
      <w:r w:rsidR="00587E85">
        <w:rPr>
          <w:rFonts w:ascii="Trebuchet MS" w:hAnsi="Trebuchet MS"/>
          <w:sz w:val="22"/>
          <w:szCs w:val="22"/>
          <w:lang w:val="uk-UA"/>
        </w:rPr>
        <w:t xml:space="preserve"> тридцять </w:t>
      </w:r>
      <w:proofErr w:type="spellStart"/>
      <w:r w:rsidR="00587E85">
        <w:rPr>
          <w:rFonts w:ascii="Trebuchet MS" w:hAnsi="Trebuchet MS"/>
          <w:sz w:val="22"/>
          <w:szCs w:val="22"/>
          <w:lang w:val="uk-UA"/>
        </w:rPr>
        <w:t>девять</w:t>
      </w:r>
      <w:proofErr w:type="spellEnd"/>
      <w:r w:rsidR="00587E85">
        <w:rPr>
          <w:rFonts w:ascii="Trebuchet MS" w:hAnsi="Trebuchet MS"/>
          <w:sz w:val="22"/>
          <w:szCs w:val="22"/>
          <w:lang w:val="uk-UA"/>
        </w:rPr>
        <w:t xml:space="preserve"> тисяч </w:t>
      </w:r>
      <w:r w:rsidRPr="005C1A7F">
        <w:rPr>
          <w:rFonts w:ascii="Trebuchet MS" w:hAnsi="Trebuchet MS"/>
          <w:sz w:val="22"/>
          <w:szCs w:val="22"/>
          <w:lang w:val="uk-UA"/>
        </w:rPr>
        <w:t xml:space="preserve"> гривень 00 коп.).</w:t>
      </w:r>
      <w:r w:rsidRPr="00B976AA">
        <w:rPr>
          <w:rFonts w:ascii="Trebuchet MS" w:hAnsi="Trebuchet MS"/>
          <w:sz w:val="22"/>
          <w:szCs w:val="22"/>
          <w:lang w:val="uk-UA"/>
        </w:rPr>
        <w:t xml:space="preserve"> </w:t>
      </w:r>
    </w:p>
    <w:bookmarkEnd w:id="54"/>
    <w:bookmarkEnd w:id="55"/>
    <w:bookmarkEnd w:id="56"/>
    <w:p w:rsidR="00D66A8B" w:rsidRPr="005C1A7F" w:rsidRDefault="00D66A8B" w:rsidP="007D1EF3">
      <w:pPr>
        <w:pStyle w:val="4"/>
        <w:tabs>
          <w:tab w:val="left" w:pos="9498"/>
        </w:tabs>
        <w:jc w:val="center"/>
        <w:rPr>
          <w:rFonts w:ascii="Trebuchet MS" w:hAnsi="Trebuchet MS"/>
          <w:i w:val="0"/>
          <w:sz w:val="22"/>
          <w:szCs w:val="22"/>
        </w:rPr>
      </w:pPr>
      <w:r w:rsidRPr="005C1A7F">
        <w:rPr>
          <w:rFonts w:ascii="Trebuchet MS" w:hAnsi="Trebuchet MS"/>
          <w:i w:val="0"/>
          <w:sz w:val="22"/>
          <w:szCs w:val="22"/>
        </w:rPr>
        <w:t>Неоплачений капітал на кінець року</w:t>
      </w:r>
    </w:p>
    <w:p w:rsidR="00D66A8B" w:rsidRPr="005C1A7F" w:rsidRDefault="00D66A8B" w:rsidP="007D1EF3">
      <w:pPr>
        <w:pStyle w:val="4"/>
        <w:tabs>
          <w:tab w:val="left" w:pos="9498"/>
        </w:tabs>
        <w:jc w:val="right"/>
        <w:rPr>
          <w:rFonts w:ascii="Trebuchet MS" w:hAnsi="Trebuchet MS"/>
          <w:b w:val="0"/>
          <w:sz w:val="20"/>
        </w:rPr>
      </w:pPr>
      <w:r w:rsidRPr="005C1A7F">
        <w:rPr>
          <w:rFonts w:ascii="Trebuchet MS" w:hAnsi="Trebuchet MS"/>
          <w:b w:val="0"/>
          <w:sz w:val="20"/>
        </w:rPr>
        <w:t>Таблиця № 8.1</w:t>
      </w:r>
    </w:p>
    <w:p w:rsidR="00D66A8B" w:rsidRPr="005C1A7F" w:rsidRDefault="00D66A8B" w:rsidP="007D1EF3">
      <w:pPr>
        <w:rPr>
          <w:sz w:val="16"/>
          <w:szCs w:val="16"/>
          <w:lang w:val="uk-UA" w:eastAsia="ru-RU"/>
        </w:rPr>
      </w:pPr>
    </w:p>
    <w:tbl>
      <w:tblPr>
        <w:tblW w:w="0" w:type="auto"/>
        <w:tblInd w:w="-34" w:type="dxa"/>
        <w:tblCellMar>
          <w:left w:w="0" w:type="dxa"/>
          <w:right w:w="0" w:type="dxa"/>
        </w:tblCellMar>
        <w:tblLook w:val="0000" w:firstRow="0" w:lastRow="0" w:firstColumn="0" w:lastColumn="0" w:noHBand="0" w:noVBand="0"/>
      </w:tblPr>
      <w:tblGrid>
        <w:gridCol w:w="538"/>
        <w:gridCol w:w="2839"/>
        <w:gridCol w:w="3523"/>
        <w:gridCol w:w="1131"/>
        <w:gridCol w:w="1357"/>
      </w:tblGrid>
      <w:tr w:rsidR="00D66A8B" w:rsidRPr="005C1A7F" w:rsidTr="00B67466">
        <w:tc>
          <w:tcPr>
            <w:tcW w:w="545" w:type="dxa"/>
            <w:shd w:val="clear" w:color="auto" w:fill="F3F3F3"/>
            <w:tcMar>
              <w:top w:w="0" w:type="dxa"/>
              <w:left w:w="108" w:type="dxa"/>
              <w:bottom w:w="0" w:type="dxa"/>
              <w:right w:w="108" w:type="dxa"/>
            </w:tcMar>
          </w:tcPr>
          <w:p w:rsidR="00D66A8B" w:rsidRPr="005C1A7F" w:rsidRDefault="00D66A8B" w:rsidP="00B67466">
            <w:pPr>
              <w:ind w:right="-1"/>
              <w:jc w:val="center"/>
              <w:rPr>
                <w:rFonts w:ascii="Trebuchet MS" w:hAnsi="Trebuchet MS"/>
                <w:i/>
                <w:iCs/>
                <w:sz w:val="20"/>
                <w:szCs w:val="20"/>
                <w:lang w:val="uk-UA"/>
              </w:rPr>
            </w:pPr>
            <w:r w:rsidRPr="005C1A7F">
              <w:rPr>
                <w:rFonts w:ascii="Trebuchet MS" w:hAnsi="Trebuchet MS"/>
                <w:i/>
                <w:iCs/>
                <w:sz w:val="20"/>
                <w:szCs w:val="20"/>
                <w:lang w:val="uk-UA"/>
              </w:rPr>
              <w:t>№</w:t>
            </w:r>
          </w:p>
        </w:tc>
        <w:tc>
          <w:tcPr>
            <w:tcW w:w="2913" w:type="dxa"/>
            <w:shd w:val="clear" w:color="auto" w:fill="F3F3F3"/>
            <w:tcMar>
              <w:top w:w="0" w:type="dxa"/>
              <w:left w:w="108" w:type="dxa"/>
              <w:bottom w:w="0" w:type="dxa"/>
              <w:right w:w="108" w:type="dxa"/>
            </w:tcMar>
          </w:tcPr>
          <w:p w:rsidR="00D66A8B" w:rsidRPr="005C1A7F" w:rsidRDefault="00D66A8B" w:rsidP="00B67466">
            <w:pPr>
              <w:ind w:right="-1"/>
              <w:jc w:val="center"/>
              <w:rPr>
                <w:rFonts w:ascii="Trebuchet MS" w:hAnsi="Trebuchet MS"/>
                <w:i/>
                <w:iCs/>
                <w:sz w:val="20"/>
                <w:szCs w:val="20"/>
                <w:lang w:val="uk-UA"/>
              </w:rPr>
            </w:pPr>
            <w:r w:rsidRPr="005C1A7F">
              <w:rPr>
                <w:rFonts w:ascii="Trebuchet MS" w:hAnsi="Trebuchet MS"/>
                <w:i/>
                <w:iCs/>
                <w:sz w:val="20"/>
                <w:szCs w:val="20"/>
                <w:lang w:val="uk-UA"/>
              </w:rPr>
              <w:t>Засновник</w:t>
            </w:r>
          </w:p>
        </w:tc>
        <w:tc>
          <w:tcPr>
            <w:tcW w:w="3636" w:type="dxa"/>
            <w:shd w:val="clear" w:color="auto" w:fill="F3F3F3"/>
            <w:tcMar>
              <w:top w:w="0" w:type="dxa"/>
              <w:left w:w="108" w:type="dxa"/>
              <w:bottom w:w="0" w:type="dxa"/>
              <w:right w:w="108" w:type="dxa"/>
            </w:tcMar>
          </w:tcPr>
          <w:p w:rsidR="00D66A8B" w:rsidRPr="005C1A7F" w:rsidRDefault="00D66A8B" w:rsidP="00B67466">
            <w:pPr>
              <w:ind w:right="-1"/>
              <w:jc w:val="center"/>
              <w:rPr>
                <w:rFonts w:ascii="Trebuchet MS" w:hAnsi="Trebuchet MS"/>
                <w:i/>
                <w:iCs/>
                <w:sz w:val="20"/>
                <w:szCs w:val="20"/>
                <w:lang w:val="uk-UA"/>
              </w:rPr>
            </w:pPr>
            <w:r w:rsidRPr="005C1A7F">
              <w:rPr>
                <w:rFonts w:ascii="Trebuchet MS" w:hAnsi="Trebuchet MS"/>
                <w:i/>
                <w:iCs/>
                <w:sz w:val="20"/>
                <w:szCs w:val="20"/>
                <w:lang w:val="uk-UA"/>
              </w:rPr>
              <w:t>ЄДРПОУ</w:t>
            </w:r>
          </w:p>
        </w:tc>
        <w:tc>
          <w:tcPr>
            <w:tcW w:w="1151" w:type="dxa"/>
            <w:shd w:val="clear" w:color="auto" w:fill="F3F3F3"/>
            <w:tcMar>
              <w:top w:w="0" w:type="dxa"/>
              <w:left w:w="108" w:type="dxa"/>
              <w:bottom w:w="0" w:type="dxa"/>
              <w:right w:w="108" w:type="dxa"/>
            </w:tcMar>
          </w:tcPr>
          <w:p w:rsidR="00D66A8B" w:rsidRPr="005C1A7F" w:rsidRDefault="00D66A8B" w:rsidP="00B67466">
            <w:pPr>
              <w:ind w:right="-1"/>
              <w:jc w:val="right"/>
              <w:rPr>
                <w:rFonts w:ascii="Trebuchet MS" w:hAnsi="Trebuchet MS"/>
                <w:i/>
                <w:iCs/>
                <w:sz w:val="20"/>
                <w:szCs w:val="20"/>
                <w:lang w:val="uk-UA"/>
              </w:rPr>
            </w:pPr>
            <w:r w:rsidRPr="005C1A7F">
              <w:rPr>
                <w:rFonts w:ascii="Trebuchet MS" w:hAnsi="Trebuchet MS"/>
                <w:i/>
                <w:iCs/>
                <w:sz w:val="20"/>
                <w:szCs w:val="20"/>
                <w:lang w:val="uk-UA"/>
              </w:rPr>
              <w:t>Сума</w:t>
            </w:r>
          </w:p>
        </w:tc>
        <w:tc>
          <w:tcPr>
            <w:tcW w:w="1359" w:type="dxa"/>
            <w:shd w:val="clear" w:color="auto" w:fill="F3F3F3"/>
            <w:tcMar>
              <w:top w:w="0" w:type="dxa"/>
              <w:left w:w="108" w:type="dxa"/>
              <w:bottom w:w="0" w:type="dxa"/>
              <w:right w:w="108" w:type="dxa"/>
            </w:tcMar>
          </w:tcPr>
          <w:p w:rsidR="00D66A8B" w:rsidRPr="005C1A7F" w:rsidRDefault="00D66A8B" w:rsidP="00B67466">
            <w:pPr>
              <w:ind w:right="-1"/>
              <w:rPr>
                <w:rFonts w:ascii="Trebuchet MS" w:hAnsi="Trebuchet MS"/>
                <w:i/>
                <w:iCs/>
                <w:sz w:val="20"/>
                <w:szCs w:val="20"/>
                <w:lang w:val="uk-UA"/>
              </w:rPr>
            </w:pPr>
            <w:r w:rsidRPr="005C1A7F">
              <w:rPr>
                <w:rFonts w:ascii="Trebuchet MS" w:hAnsi="Trebuchet MS"/>
                <w:i/>
                <w:iCs/>
                <w:sz w:val="20"/>
                <w:szCs w:val="20"/>
                <w:lang w:val="uk-UA"/>
              </w:rPr>
              <w:t>боргу, грн.</w:t>
            </w:r>
          </w:p>
        </w:tc>
      </w:tr>
      <w:tr w:rsidR="00D66A8B" w:rsidRPr="005C1A7F" w:rsidTr="00B67466">
        <w:trPr>
          <w:trHeight w:val="172"/>
        </w:trPr>
        <w:tc>
          <w:tcPr>
            <w:tcW w:w="545" w:type="dxa"/>
            <w:shd w:val="clear" w:color="auto" w:fill="F3F3F3"/>
            <w:tcMar>
              <w:top w:w="0" w:type="dxa"/>
              <w:left w:w="108" w:type="dxa"/>
              <w:bottom w:w="0" w:type="dxa"/>
              <w:right w:w="108" w:type="dxa"/>
            </w:tcMar>
          </w:tcPr>
          <w:p w:rsidR="00D66A8B" w:rsidRPr="005C1A7F" w:rsidRDefault="00D66A8B" w:rsidP="00B67466">
            <w:pPr>
              <w:ind w:right="-1"/>
              <w:jc w:val="center"/>
              <w:rPr>
                <w:rFonts w:ascii="Trebuchet MS" w:hAnsi="Trebuchet MS"/>
                <w:i/>
                <w:iCs/>
                <w:sz w:val="20"/>
                <w:szCs w:val="20"/>
                <w:lang w:val="uk-UA"/>
              </w:rPr>
            </w:pPr>
          </w:p>
        </w:tc>
        <w:tc>
          <w:tcPr>
            <w:tcW w:w="2913" w:type="dxa"/>
            <w:shd w:val="clear" w:color="auto" w:fill="F3F3F3"/>
            <w:tcMar>
              <w:top w:w="0" w:type="dxa"/>
              <w:left w:w="108" w:type="dxa"/>
              <w:bottom w:w="0" w:type="dxa"/>
              <w:right w:w="108" w:type="dxa"/>
            </w:tcMar>
          </w:tcPr>
          <w:p w:rsidR="00D66A8B" w:rsidRPr="005C1A7F" w:rsidRDefault="00D66A8B" w:rsidP="00B67466">
            <w:pPr>
              <w:ind w:right="-1"/>
              <w:jc w:val="center"/>
              <w:rPr>
                <w:rFonts w:ascii="Trebuchet MS" w:hAnsi="Trebuchet MS"/>
                <w:i/>
                <w:iCs/>
                <w:sz w:val="20"/>
                <w:szCs w:val="20"/>
                <w:lang w:val="uk-UA"/>
              </w:rPr>
            </w:pPr>
          </w:p>
        </w:tc>
        <w:tc>
          <w:tcPr>
            <w:tcW w:w="3636" w:type="dxa"/>
            <w:shd w:val="clear" w:color="auto" w:fill="F3F3F3"/>
            <w:tcMar>
              <w:top w:w="0" w:type="dxa"/>
              <w:left w:w="108" w:type="dxa"/>
              <w:bottom w:w="0" w:type="dxa"/>
              <w:right w:w="108" w:type="dxa"/>
            </w:tcMar>
          </w:tcPr>
          <w:p w:rsidR="00D66A8B" w:rsidRPr="005C1A7F" w:rsidRDefault="00D66A8B" w:rsidP="00B67466">
            <w:pPr>
              <w:ind w:right="-1"/>
              <w:jc w:val="center"/>
              <w:rPr>
                <w:rFonts w:ascii="Trebuchet MS" w:hAnsi="Trebuchet MS"/>
                <w:i/>
                <w:iCs/>
                <w:sz w:val="20"/>
                <w:szCs w:val="20"/>
                <w:lang w:val="uk-UA"/>
              </w:rPr>
            </w:pPr>
          </w:p>
        </w:tc>
        <w:tc>
          <w:tcPr>
            <w:tcW w:w="1151" w:type="dxa"/>
            <w:shd w:val="clear" w:color="auto" w:fill="F3F3F3"/>
            <w:tcMar>
              <w:top w:w="0" w:type="dxa"/>
              <w:left w:w="108" w:type="dxa"/>
              <w:bottom w:w="0" w:type="dxa"/>
              <w:right w:w="108" w:type="dxa"/>
            </w:tcMar>
          </w:tcPr>
          <w:p w:rsidR="00D66A8B" w:rsidRPr="005C1A7F" w:rsidRDefault="00D66A8B" w:rsidP="00B67466">
            <w:pPr>
              <w:ind w:right="-1"/>
              <w:jc w:val="center"/>
              <w:rPr>
                <w:rFonts w:ascii="Trebuchet MS" w:hAnsi="Trebuchet MS"/>
                <w:i/>
                <w:iCs/>
                <w:sz w:val="20"/>
                <w:szCs w:val="20"/>
                <w:lang w:val="uk-UA"/>
              </w:rPr>
            </w:pPr>
          </w:p>
        </w:tc>
        <w:tc>
          <w:tcPr>
            <w:tcW w:w="1359" w:type="dxa"/>
            <w:shd w:val="clear" w:color="auto" w:fill="F3F3F3"/>
            <w:tcMar>
              <w:top w:w="0" w:type="dxa"/>
              <w:left w:w="108" w:type="dxa"/>
              <w:bottom w:w="0" w:type="dxa"/>
              <w:right w:w="108" w:type="dxa"/>
            </w:tcMar>
          </w:tcPr>
          <w:p w:rsidR="00D66A8B" w:rsidRPr="005C1A7F" w:rsidRDefault="00D66A8B" w:rsidP="00B67466">
            <w:pPr>
              <w:ind w:right="-1"/>
              <w:jc w:val="center"/>
              <w:rPr>
                <w:rFonts w:ascii="Trebuchet MS" w:hAnsi="Trebuchet MS"/>
                <w:i/>
                <w:iCs/>
                <w:sz w:val="20"/>
                <w:szCs w:val="20"/>
                <w:lang w:val="uk-UA"/>
              </w:rPr>
            </w:pPr>
          </w:p>
        </w:tc>
      </w:tr>
      <w:tr w:rsidR="00D66A8B" w:rsidRPr="005C1A7F" w:rsidTr="00B67466">
        <w:tc>
          <w:tcPr>
            <w:tcW w:w="545" w:type="dxa"/>
            <w:tcMar>
              <w:top w:w="0" w:type="dxa"/>
              <w:left w:w="108" w:type="dxa"/>
              <w:bottom w:w="0" w:type="dxa"/>
              <w:right w:w="108" w:type="dxa"/>
            </w:tcMar>
          </w:tcPr>
          <w:p w:rsidR="00D66A8B" w:rsidRPr="005C1A7F" w:rsidRDefault="00D66A8B" w:rsidP="00B67466">
            <w:pPr>
              <w:ind w:right="-1"/>
              <w:rPr>
                <w:rFonts w:ascii="Trebuchet MS" w:hAnsi="Trebuchet MS"/>
                <w:i/>
                <w:sz w:val="20"/>
                <w:szCs w:val="20"/>
                <w:lang w:val="uk-UA"/>
              </w:rPr>
            </w:pPr>
            <w:r w:rsidRPr="005C1A7F">
              <w:rPr>
                <w:rFonts w:ascii="Trebuchet MS" w:hAnsi="Trebuchet MS"/>
                <w:i/>
                <w:sz w:val="20"/>
                <w:szCs w:val="20"/>
                <w:lang w:val="uk-UA"/>
              </w:rPr>
              <w:t>1</w:t>
            </w:r>
          </w:p>
        </w:tc>
        <w:tc>
          <w:tcPr>
            <w:tcW w:w="2913" w:type="dxa"/>
            <w:tcMar>
              <w:top w:w="0" w:type="dxa"/>
              <w:left w:w="108" w:type="dxa"/>
              <w:bottom w:w="0" w:type="dxa"/>
              <w:right w:w="108" w:type="dxa"/>
            </w:tcMar>
          </w:tcPr>
          <w:p w:rsidR="00D66A8B" w:rsidRPr="005C1A7F" w:rsidRDefault="00D66A8B" w:rsidP="00B67466">
            <w:pPr>
              <w:ind w:right="-1"/>
              <w:rPr>
                <w:rFonts w:ascii="Trebuchet MS" w:hAnsi="Trebuchet MS"/>
                <w:i/>
                <w:sz w:val="20"/>
                <w:szCs w:val="20"/>
                <w:lang w:val="uk-UA"/>
              </w:rPr>
            </w:pPr>
            <w:r w:rsidRPr="005C1A7F">
              <w:rPr>
                <w:rFonts w:ascii="Trebuchet MS" w:hAnsi="Trebuchet MS"/>
                <w:i/>
                <w:sz w:val="20"/>
                <w:szCs w:val="20"/>
                <w:lang w:val="uk-UA"/>
              </w:rPr>
              <w:t>ПП «ЕРА-ДОН»</w:t>
            </w:r>
          </w:p>
        </w:tc>
        <w:tc>
          <w:tcPr>
            <w:tcW w:w="3636" w:type="dxa"/>
            <w:tcMar>
              <w:top w:w="0" w:type="dxa"/>
              <w:left w:w="108" w:type="dxa"/>
              <w:bottom w:w="0" w:type="dxa"/>
              <w:right w:w="108" w:type="dxa"/>
            </w:tcMar>
          </w:tcPr>
          <w:p w:rsidR="00D66A8B" w:rsidRPr="005C1A7F" w:rsidRDefault="00D66A8B" w:rsidP="00B67466">
            <w:pPr>
              <w:ind w:right="-1"/>
              <w:jc w:val="center"/>
              <w:rPr>
                <w:rFonts w:ascii="Trebuchet MS" w:hAnsi="Trebuchet MS"/>
                <w:i/>
                <w:sz w:val="20"/>
                <w:szCs w:val="20"/>
                <w:lang w:val="uk-UA"/>
              </w:rPr>
            </w:pPr>
            <w:r w:rsidRPr="005C1A7F">
              <w:rPr>
                <w:rFonts w:ascii="Trebuchet MS" w:hAnsi="Trebuchet MS"/>
                <w:i/>
                <w:sz w:val="20"/>
                <w:szCs w:val="20"/>
                <w:lang w:val="uk-UA"/>
              </w:rPr>
              <w:t>37842538</w:t>
            </w:r>
          </w:p>
        </w:tc>
        <w:tc>
          <w:tcPr>
            <w:tcW w:w="1151" w:type="dxa"/>
            <w:tcMar>
              <w:top w:w="0" w:type="dxa"/>
              <w:left w:w="108" w:type="dxa"/>
              <w:bottom w:w="0" w:type="dxa"/>
              <w:right w:w="108" w:type="dxa"/>
            </w:tcMar>
          </w:tcPr>
          <w:p w:rsidR="00D66A8B" w:rsidRPr="005C1A7F" w:rsidRDefault="00D66A8B" w:rsidP="00B67466">
            <w:pPr>
              <w:ind w:right="-1"/>
              <w:rPr>
                <w:rFonts w:ascii="Trebuchet MS" w:hAnsi="Trebuchet MS"/>
                <w:i/>
                <w:sz w:val="20"/>
                <w:szCs w:val="20"/>
                <w:lang w:val="uk-UA"/>
              </w:rPr>
            </w:pPr>
          </w:p>
        </w:tc>
        <w:tc>
          <w:tcPr>
            <w:tcW w:w="1359" w:type="dxa"/>
            <w:tcMar>
              <w:top w:w="0" w:type="dxa"/>
              <w:left w:w="108" w:type="dxa"/>
              <w:bottom w:w="0" w:type="dxa"/>
              <w:right w:w="108" w:type="dxa"/>
            </w:tcMar>
          </w:tcPr>
          <w:p w:rsidR="00D66A8B" w:rsidRPr="005C1A7F" w:rsidRDefault="001A080C" w:rsidP="00F00C9D">
            <w:pPr>
              <w:ind w:right="-1"/>
              <w:rPr>
                <w:rFonts w:ascii="Trebuchet MS" w:hAnsi="Trebuchet MS"/>
                <w:i/>
                <w:sz w:val="20"/>
                <w:szCs w:val="20"/>
                <w:lang w:val="uk-UA"/>
              </w:rPr>
            </w:pPr>
            <w:r>
              <w:rPr>
                <w:rFonts w:ascii="Trebuchet MS" w:hAnsi="Trebuchet MS"/>
                <w:i/>
                <w:sz w:val="20"/>
                <w:szCs w:val="20"/>
                <w:lang w:val="uk-UA"/>
              </w:rPr>
              <w:t>4860929</w:t>
            </w:r>
            <w:r w:rsidR="00D66A8B" w:rsidRPr="005C1A7F">
              <w:rPr>
                <w:rFonts w:ascii="Trebuchet MS" w:hAnsi="Trebuchet MS"/>
                <w:i/>
                <w:sz w:val="20"/>
                <w:szCs w:val="20"/>
                <w:lang w:val="uk-UA"/>
              </w:rPr>
              <w:t>,00</w:t>
            </w:r>
          </w:p>
        </w:tc>
      </w:tr>
      <w:tr w:rsidR="00D66A8B" w:rsidRPr="005C1A7F" w:rsidTr="00B67466">
        <w:tc>
          <w:tcPr>
            <w:tcW w:w="545" w:type="dxa"/>
            <w:tcMar>
              <w:top w:w="0" w:type="dxa"/>
              <w:left w:w="108" w:type="dxa"/>
              <w:bottom w:w="0" w:type="dxa"/>
              <w:right w:w="108" w:type="dxa"/>
            </w:tcMar>
          </w:tcPr>
          <w:p w:rsidR="00D66A8B" w:rsidRPr="005C1A7F" w:rsidRDefault="00D66A8B" w:rsidP="00B67466">
            <w:pPr>
              <w:ind w:right="-1"/>
              <w:rPr>
                <w:rFonts w:ascii="Trebuchet MS" w:hAnsi="Trebuchet MS"/>
                <w:i/>
                <w:sz w:val="20"/>
                <w:szCs w:val="20"/>
                <w:lang w:val="uk-UA"/>
              </w:rPr>
            </w:pPr>
            <w:r w:rsidRPr="005C1A7F">
              <w:rPr>
                <w:rFonts w:ascii="Trebuchet MS" w:hAnsi="Trebuchet MS"/>
                <w:i/>
                <w:sz w:val="20"/>
                <w:szCs w:val="20"/>
                <w:lang w:val="uk-UA"/>
              </w:rPr>
              <w:t>2</w:t>
            </w:r>
          </w:p>
        </w:tc>
        <w:tc>
          <w:tcPr>
            <w:tcW w:w="2913" w:type="dxa"/>
            <w:tcMar>
              <w:top w:w="0" w:type="dxa"/>
              <w:left w:w="108" w:type="dxa"/>
              <w:bottom w:w="0" w:type="dxa"/>
              <w:right w:w="108" w:type="dxa"/>
            </w:tcMar>
          </w:tcPr>
          <w:p w:rsidR="00D66A8B" w:rsidRPr="005C1A7F" w:rsidRDefault="00D66A8B" w:rsidP="00B67466">
            <w:pPr>
              <w:ind w:right="-1"/>
              <w:rPr>
                <w:rFonts w:ascii="Trebuchet MS" w:hAnsi="Trebuchet MS"/>
                <w:i/>
                <w:sz w:val="20"/>
                <w:szCs w:val="20"/>
                <w:lang w:val="uk-UA"/>
              </w:rPr>
            </w:pPr>
            <w:r w:rsidRPr="005C1A7F">
              <w:rPr>
                <w:rFonts w:ascii="Trebuchet MS" w:hAnsi="Trebuchet MS"/>
                <w:i/>
                <w:sz w:val="20"/>
                <w:szCs w:val="20"/>
                <w:lang w:val="uk-UA"/>
              </w:rPr>
              <w:t>ПП «ДОНКАМ»</w:t>
            </w:r>
          </w:p>
        </w:tc>
        <w:tc>
          <w:tcPr>
            <w:tcW w:w="3636" w:type="dxa"/>
            <w:tcMar>
              <w:top w:w="0" w:type="dxa"/>
              <w:left w:w="108" w:type="dxa"/>
              <w:bottom w:w="0" w:type="dxa"/>
              <w:right w:w="108" w:type="dxa"/>
            </w:tcMar>
          </w:tcPr>
          <w:p w:rsidR="00D66A8B" w:rsidRPr="005C1A7F" w:rsidRDefault="00D66A8B" w:rsidP="00B67466">
            <w:pPr>
              <w:ind w:right="-1"/>
              <w:jc w:val="center"/>
              <w:rPr>
                <w:rFonts w:ascii="Trebuchet MS" w:hAnsi="Trebuchet MS"/>
                <w:i/>
                <w:sz w:val="20"/>
                <w:szCs w:val="20"/>
                <w:lang w:val="uk-UA"/>
              </w:rPr>
            </w:pPr>
            <w:r w:rsidRPr="005C1A7F">
              <w:rPr>
                <w:rFonts w:ascii="Trebuchet MS" w:hAnsi="Trebuchet MS"/>
                <w:i/>
                <w:sz w:val="20"/>
                <w:szCs w:val="20"/>
                <w:lang w:val="uk-UA"/>
              </w:rPr>
              <w:t>37842517</w:t>
            </w:r>
          </w:p>
        </w:tc>
        <w:tc>
          <w:tcPr>
            <w:tcW w:w="1151" w:type="dxa"/>
            <w:tcMar>
              <w:top w:w="0" w:type="dxa"/>
              <w:left w:w="108" w:type="dxa"/>
              <w:bottom w:w="0" w:type="dxa"/>
              <w:right w:w="108" w:type="dxa"/>
            </w:tcMar>
          </w:tcPr>
          <w:p w:rsidR="00D66A8B" w:rsidRPr="005C1A7F" w:rsidRDefault="00D66A8B" w:rsidP="00B67466">
            <w:pPr>
              <w:ind w:right="-1"/>
              <w:rPr>
                <w:rFonts w:ascii="Trebuchet MS" w:hAnsi="Trebuchet MS"/>
                <w:i/>
                <w:sz w:val="20"/>
                <w:szCs w:val="20"/>
                <w:lang w:val="uk-UA"/>
              </w:rPr>
            </w:pPr>
          </w:p>
        </w:tc>
        <w:tc>
          <w:tcPr>
            <w:tcW w:w="1359" w:type="dxa"/>
            <w:tcMar>
              <w:top w:w="0" w:type="dxa"/>
              <w:left w:w="108" w:type="dxa"/>
              <w:bottom w:w="0" w:type="dxa"/>
              <w:right w:w="108" w:type="dxa"/>
            </w:tcMar>
          </w:tcPr>
          <w:p w:rsidR="00D66A8B" w:rsidRPr="005C1A7F" w:rsidRDefault="001A080C" w:rsidP="00F00C9D">
            <w:pPr>
              <w:ind w:right="-1"/>
              <w:rPr>
                <w:rFonts w:ascii="Trebuchet MS" w:hAnsi="Trebuchet MS"/>
                <w:i/>
                <w:sz w:val="20"/>
                <w:szCs w:val="20"/>
                <w:lang w:val="uk-UA"/>
              </w:rPr>
            </w:pPr>
            <w:r>
              <w:rPr>
                <w:rFonts w:ascii="Trebuchet MS" w:hAnsi="Trebuchet MS"/>
                <w:i/>
                <w:sz w:val="20"/>
                <w:szCs w:val="20"/>
                <w:lang w:val="uk-UA"/>
              </w:rPr>
              <w:t>678071</w:t>
            </w:r>
            <w:r w:rsidR="00D66A8B" w:rsidRPr="005C1A7F">
              <w:rPr>
                <w:rFonts w:ascii="Trebuchet MS" w:hAnsi="Trebuchet MS"/>
                <w:i/>
                <w:sz w:val="20"/>
                <w:szCs w:val="20"/>
                <w:lang w:val="uk-UA"/>
              </w:rPr>
              <w:t>,00</w:t>
            </w:r>
          </w:p>
        </w:tc>
      </w:tr>
      <w:tr w:rsidR="00D66A8B" w:rsidRPr="004166F5" w:rsidTr="00B67466">
        <w:trPr>
          <w:trHeight w:val="450"/>
        </w:trPr>
        <w:tc>
          <w:tcPr>
            <w:tcW w:w="545" w:type="dxa"/>
            <w:shd w:val="clear" w:color="auto" w:fill="F3F3F3"/>
            <w:tcMar>
              <w:top w:w="0" w:type="dxa"/>
              <w:left w:w="108" w:type="dxa"/>
              <w:bottom w:w="0" w:type="dxa"/>
              <w:right w:w="108" w:type="dxa"/>
            </w:tcMar>
            <w:vAlign w:val="center"/>
          </w:tcPr>
          <w:p w:rsidR="00D66A8B" w:rsidRPr="005C1A7F" w:rsidRDefault="00D66A8B" w:rsidP="00B67466">
            <w:pPr>
              <w:ind w:right="-1"/>
              <w:jc w:val="right"/>
              <w:rPr>
                <w:rFonts w:ascii="Trebuchet MS" w:hAnsi="Trebuchet MS"/>
                <w:b/>
                <w:bCs/>
                <w:sz w:val="20"/>
                <w:szCs w:val="20"/>
                <w:lang w:val="uk-UA"/>
              </w:rPr>
            </w:pPr>
          </w:p>
        </w:tc>
        <w:tc>
          <w:tcPr>
            <w:tcW w:w="2913" w:type="dxa"/>
            <w:shd w:val="clear" w:color="auto" w:fill="F3F3F3"/>
            <w:tcMar>
              <w:top w:w="0" w:type="dxa"/>
              <w:left w:w="108" w:type="dxa"/>
              <w:bottom w:w="0" w:type="dxa"/>
              <w:right w:w="108" w:type="dxa"/>
            </w:tcMar>
            <w:vAlign w:val="center"/>
          </w:tcPr>
          <w:p w:rsidR="00D66A8B" w:rsidRPr="005C1A7F" w:rsidRDefault="00D66A8B" w:rsidP="00B67466">
            <w:pPr>
              <w:ind w:right="-1"/>
              <w:jc w:val="right"/>
              <w:rPr>
                <w:rFonts w:ascii="Trebuchet MS" w:hAnsi="Trebuchet MS"/>
                <w:b/>
                <w:bCs/>
                <w:sz w:val="20"/>
                <w:szCs w:val="20"/>
                <w:lang w:val="uk-UA"/>
              </w:rPr>
            </w:pPr>
            <w:r w:rsidRPr="005C1A7F">
              <w:rPr>
                <w:rFonts w:ascii="Trebuchet MS" w:hAnsi="Trebuchet MS"/>
                <w:b/>
                <w:bCs/>
                <w:i/>
                <w:iCs/>
                <w:sz w:val="20"/>
                <w:szCs w:val="20"/>
                <w:lang w:val="uk-UA"/>
              </w:rPr>
              <w:t>РАЗОМ</w:t>
            </w:r>
          </w:p>
        </w:tc>
        <w:tc>
          <w:tcPr>
            <w:tcW w:w="3636" w:type="dxa"/>
            <w:shd w:val="clear" w:color="auto" w:fill="F3F3F3"/>
            <w:tcMar>
              <w:top w:w="0" w:type="dxa"/>
              <w:left w:w="108" w:type="dxa"/>
              <w:bottom w:w="0" w:type="dxa"/>
              <w:right w:w="108" w:type="dxa"/>
            </w:tcMar>
            <w:vAlign w:val="center"/>
          </w:tcPr>
          <w:p w:rsidR="00D66A8B" w:rsidRPr="005C1A7F" w:rsidRDefault="00D66A8B" w:rsidP="00B67466">
            <w:pPr>
              <w:ind w:right="-1"/>
              <w:jc w:val="right"/>
              <w:rPr>
                <w:rFonts w:ascii="Trebuchet MS" w:hAnsi="Trebuchet MS"/>
                <w:b/>
                <w:bCs/>
                <w:i/>
                <w:iCs/>
                <w:sz w:val="20"/>
                <w:szCs w:val="20"/>
                <w:lang w:val="uk-UA"/>
              </w:rPr>
            </w:pPr>
          </w:p>
        </w:tc>
        <w:tc>
          <w:tcPr>
            <w:tcW w:w="1151" w:type="dxa"/>
            <w:shd w:val="clear" w:color="auto" w:fill="F3F3F3"/>
            <w:tcMar>
              <w:top w:w="0" w:type="dxa"/>
              <w:left w:w="108" w:type="dxa"/>
              <w:bottom w:w="0" w:type="dxa"/>
              <w:right w:w="108" w:type="dxa"/>
            </w:tcMar>
            <w:vAlign w:val="center"/>
          </w:tcPr>
          <w:p w:rsidR="00D66A8B" w:rsidRPr="005C1A7F" w:rsidRDefault="00D66A8B" w:rsidP="00B67466">
            <w:pPr>
              <w:ind w:right="-1"/>
              <w:jc w:val="right"/>
              <w:rPr>
                <w:rFonts w:ascii="Trebuchet MS" w:hAnsi="Trebuchet MS"/>
                <w:b/>
                <w:bCs/>
                <w:i/>
                <w:iCs/>
                <w:sz w:val="20"/>
                <w:szCs w:val="20"/>
                <w:lang w:val="uk-UA"/>
              </w:rPr>
            </w:pPr>
          </w:p>
        </w:tc>
        <w:tc>
          <w:tcPr>
            <w:tcW w:w="1359" w:type="dxa"/>
            <w:shd w:val="clear" w:color="auto" w:fill="F3F3F3"/>
            <w:tcMar>
              <w:top w:w="0" w:type="dxa"/>
              <w:left w:w="108" w:type="dxa"/>
              <w:bottom w:w="0" w:type="dxa"/>
              <w:right w:w="108" w:type="dxa"/>
            </w:tcMar>
            <w:vAlign w:val="center"/>
          </w:tcPr>
          <w:p w:rsidR="00D66A8B" w:rsidRPr="004166F5" w:rsidRDefault="00587E85" w:rsidP="004166F5">
            <w:pPr>
              <w:ind w:left="-97" w:right="-1"/>
              <w:jc w:val="center"/>
              <w:rPr>
                <w:rFonts w:ascii="Trebuchet MS" w:hAnsi="Trebuchet MS"/>
                <w:b/>
                <w:bCs/>
                <w:i/>
                <w:iCs/>
                <w:sz w:val="20"/>
                <w:szCs w:val="20"/>
                <w:lang w:val="uk-UA"/>
              </w:rPr>
            </w:pPr>
            <w:r>
              <w:rPr>
                <w:rFonts w:ascii="Trebuchet MS" w:hAnsi="Trebuchet MS"/>
                <w:b/>
                <w:bCs/>
                <w:i/>
                <w:iCs/>
                <w:sz w:val="20"/>
                <w:szCs w:val="20"/>
                <w:lang w:val="uk-UA"/>
              </w:rPr>
              <w:t>5539</w:t>
            </w:r>
            <w:r w:rsidR="00D66A8B" w:rsidRPr="005C1A7F">
              <w:rPr>
                <w:rFonts w:ascii="Trebuchet MS" w:hAnsi="Trebuchet MS"/>
                <w:b/>
                <w:bCs/>
                <w:i/>
                <w:iCs/>
                <w:sz w:val="20"/>
                <w:szCs w:val="20"/>
                <w:lang w:val="uk-UA"/>
              </w:rPr>
              <w:t> 000,00</w:t>
            </w:r>
          </w:p>
        </w:tc>
      </w:tr>
    </w:tbl>
    <w:p w:rsidR="00D66A8B" w:rsidRDefault="00D66A8B" w:rsidP="00BC3357">
      <w:pPr>
        <w:spacing w:before="120" w:after="120"/>
        <w:jc w:val="both"/>
        <w:rPr>
          <w:rFonts w:ascii="Trebuchet MS" w:hAnsi="Trebuchet MS"/>
          <w:sz w:val="22"/>
          <w:szCs w:val="22"/>
          <w:lang w:val="uk-UA"/>
        </w:rPr>
      </w:pPr>
      <w:r w:rsidRPr="00B976AA">
        <w:rPr>
          <w:rFonts w:ascii="Trebuchet MS" w:hAnsi="Trebuchet MS"/>
          <w:sz w:val="22"/>
          <w:szCs w:val="22"/>
          <w:lang w:val="uk-UA"/>
        </w:rPr>
        <w:t>Порядок формування статутного капіталу відповідає вимогам Закону України “Про господарські товариства” та п.2.1.11 Положення про порядок надання фінансових послуг ломбардами, затвердженого розпорядженням Державної комісії з регулювання ринків фінансових послуг України від 26.04.2005 року N3981 (не менше 200 тис. грн.).</w:t>
      </w:r>
    </w:p>
    <w:p w:rsidR="00D66A8B" w:rsidRDefault="0029384C" w:rsidP="00BC3357">
      <w:pPr>
        <w:spacing w:before="120" w:after="120"/>
        <w:jc w:val="both"/>
        <w:rPr>
          <w:rFonts w:ascii="Trebuchet MS" w:hAnsi="Trebuchet MS"/>
          <w:sz w:val="22"/>
          <w:szCs w:val="22"/>
          <w:lang w:val="uk-UA"/>
        </w:rPr>
      </w:pPr>
      <w:r w:rsidRPr="0097548A">
        <w:rPr>
          <w:rFonts w:ascii="Trebuchet MS" w:hAnsi="Trebuchet MS"/>
          <w:sz w:val="22"/>
          <w:szCs w:val="22"/>
          <w:lang w:val="uk-UA"/>
        </w:rPr>
        <w:t>Р</w:t>
      </w:r>
      <w:r w:rsidR="00D66A8B" w:rsidRPr="0097548A">
        <w:rPr>
          <w:rFonts w:ascii="Trebuchet MS" w:hAnsi="Trebuchet MS"/>
          <w:sz w:val="22"/>
          <w:szCs w:val="22"/>
          <w:lang w:val="uk-UA"/>
        </w:rPr>
        <w:t xml:space="preserve">езервній </w:t>
      </w:r>
      <w:proofErr w:type="spellStart"/>
      <w:r w:rsidR="00D66A8B" w:rsidRPr="0097548A">
        <w:rPr>
          <w:rFonts w:ascii="Trebuchet MS" w:hAnsi="Trebuchet MS"/>
          <w:sz w:val="22"/>
          <w:szCs w:val="22"/>
          <w:lang w:val="uk-UA"/>
        </w:rPr>
        <w:t>капитал</w:t>
      </w:r>
      <w:proofErr w:type="spellEnd"/>
      <w:r w:rsidR="001A41A4" w:rsidRPr="0097548A">
        <w:rPr>
          <w:rFonts w:ascii="Trebuchet MS" w:hAnsi="Trebuchet MS"/>
          <w:sz w:val="22"/>
          <w:szCs w:val="22"/>
          <w:lang w:val="uk-UA"/>
        </w:rPr>
        <w:t xml:space="preserve"> </w:t>
      </w:r>
      <w:r w:rsidRPr="0097548A">
        <w:rPr>
          <w:rFonts w:ascii="Trebuchet MS" w:hAnsi="Trebuchet MS"/>
          <w:sz w:val="22"/>
          <w:szCs w:val="22"/>
          <w:lang w:val="uk-UA"/>
        </w:rPr>
        <w:t>Товариства ста</w:t>
      </w:r>
      <w:r w:rsidR="00801B52">
        <w:rPr>
          <w:rFonts w:ascii="Trebuchet MS" w:hAnsi="Trebuchet MS"/>
          <w:sz w:val="22"/>
          <w:szCs w:val="22"/>
          <w:lang w:val="uk-UA"/>
        </w:rPr>
        <w:t>ном на початок та на кінець 2019</w:t>
      </w:r>
      <w:r w:rsidRPr="0097548A">
        <w:rPr>
          <w:rFonts w:ascii="Trebuchet MS" w:hAnsi="Trebuchet MS"/>
          <w:sz w:val="22"/>
          <w:szCs w:val="22"/>
          <w:lang w:val="uk-UA"/>
        </w:rPr>
        <w:t xml:space="preserve"> року становить</w:t>
      </w:r>
      <w:r w:rsidR="001A41A4" w:rsidRPr="0097548A">
        <w:rPr>
          <w:rFonts w:ascii="Trebuchet MS" w:hAnsi="Trebuchet MS"/>
          <w:sz w:val="22"/>
          <w:szCs w:val="22"/>
          <w:lang w:val="uk-UA"/>
        </w:rPr>
        <w:t xml:space="preserve"> 462</w:t>
      </w:r>
      <w:r w:rsidRPr="0097548A">
        <w:rPr>
          <w:rFonts w:ascii="Trebuchet MS" w:hAnsi="Trebuchet MS"/>
          <w:sz w:val="22"/>
          <w:szCs w:val="22"/>
          <w:lang w:val="uk-UA"/>
        </w:rPr>
        <w:t xml:space="preserve"> </w:t>
      </w:r>
      <w:proofErr w:type="spellStart"/>
      <w:r w:rsidRPr="0097548A">
        <w:rPr>
          <w:rFonts w:ascii="Trebuchet MS" w:hAnsi="Trebuchet MS"/>
          <w:sz w:val="22"/>
          <w:szCs w:val="22"/>
          <w:lang w:val="uk-UA"/>
        </w:rPr>
        <w:t>тис.грн</w:t>
      </w:r>
      <w:proofErr w:type="spellEnd"/>
    </w:p>
    <w:p w:rsidR="00D66A8B" w:rsidRDefault="00D66A8B" w:rsidP="00BC3357">
      <w:pPr>
        <w:spacing w:before="120" w:after="120"/>
        <w:jc w:val="both"/>
        <w:rPr>
          <w:rFonts w:ascii="Trebuchet MS" w:hAnsi="Trebuchet MS"/>
          <w:sz w:val="22"/>
          <w:szCs w:val="22"/>
          <w:lang w:val="uk-UA"/>
        </w:rPr>
      </w:pPr>
    </w:p>
    <w:p w:rsidR="00D66A8B" w:rsidRDefault="00D66A8B" w:rsidP="00797340">
      <w:pPr>
        <w:jc w:val="center"/>
        <w:rPr>
          <w:rFonts w:ascii="Trebuchet MS" w:hAnsi="Trebuchet MS"/>
          <w:b/>
          <w:sz w:val="22"/>
          <w:szCs w:val="22"/>
          <w:u w:val="single"/>
          <w:lang w:val="uk-UA" w:eastAsia="uk-UA"/>
        </w:rPr>
      </w:pPr>
      <w:r w:rsidRPr="00B976AA">
        <w:rPr>
          <w:rFonts w:ascii="Trebuchet MS" w:hAnsi="Trebuchet MS"/>
          <w:b/>
          <w:sz w:val="22"/>
          <w:szCs w:val="22"/>
          <w:u w:val="single"/>
          <w:lang w:val="uk-UA" w:eastAsia="uk-UA"/>
        </w:rPr>
        <w:t>Примітка 1</w:t>
      </w:r>
      <w:r>
        <w:rPr>
          <w:rFonts w:ascii="Trebuchet MS" w:hAnsi="Trebuchet MS"/>
          <w:b/>
          <w:sz w:val="22"/>
          <w:szCs w:val="22"/>
          <w:u w:val="single"/>
          <w:lang w:val="uk-UA" w:eastAsia="uk-UA"/>
        </w:rPr>
        <w:t>9</w:t>
      </w:r>
      <w:r w:rsidRPr="00B976AA">
        <w:rPr>
          <w:rFonts w:ascii="Trebuchet MS" w:hAnsi="Trebuchet MS"/>
          <w:b/>
          <w:sz w:val="22"/>
          <w:szCs w:val="22"/>
          <w:u w:val="single"/>
          <w:lang w:val="uk-UA" w:eastAsia="uk-UA"/>
        </w:rPr>
        <w:t>. Доходи та витрати</w:t>
      </w:r>
    </w:p>
    <w:p w:rsidR="00D66A8B" w:rsidRPr="00B976AA" w:rsidRDefault="00D66A8B" w:rsidP="00797340">
      <w:pPr>
        <w:jc w:val="center"/>
        <w:rPr>
          <w:rFonts w:ascii="Trebuchet MS" w:hAnsi="Trebuchet MS"/>
          <w:b/>
          <w:sz w:val="22"/>
          <w:szCs w:val="22"/>
          <w:u w:val="single"/>
          <w:lang w:val="uk-UA" w:eastAsia="uk-UA"/>
        </w:rPr>
      </w:pPr>
    </w:p>
    <w:p w:rsidR="00D66A8B" w:rsidRDefault="00D66A8B" w:rsidP="00797340">
      <w:pPr>
        <w:pStyle w:val="21"/>
        <w:spacing w:line="216" w:lineRule="auto"/>
        <w:rPr>
          <w:rFonts w:ascii="Trebuchet MS" w:hAnsi="Trebuchet MS"/>
          <w:sz w:val="22"/>
          <w:szCs w:val="22"/>
          <w:lang w:val="uk-UA"/>
        </w:rPr>
      </w:pPr>
      <w:r w:rsidRPr="00B976AA">
        <w:rPr>
          <w:rFonts w:ascii="Trebuchet MS" w:hAnsi="Trebuchet MS"/>
          <w:sz w:val="22"/>
          <w:szCs w:val="22"/>
          <w:lang w:val="uk-UA"/>
        </w:rPr>
        <w:t>Облік доходів ПОВНОГО ТОВАРИСТВА «</w:t>
      </w:r>
      <w:r>
        <w:rPr>
          <w:rFonts w:ascii="Trebuchet MS" w:hAnsi="Trebuchet MS"/>
          <w:sz w:val="22"/>
          <w:szCs w:val="22"/>
          <w:lang w:val="uk-UA"/>
        </w:rPr>
        <w:t xml:space="preserve"> ВАШ ЛОМБАРД</w:t>
      </w:r>
      <w:r w:rsidRPr="00B976AA">
        <w:rPr>
          <w:rFonts w:ascii="Trebuchet MS" w:hAnsi="Trebuchet MS"/>
          <w:sz w:val="22"/>
          <w:szCs w:val="22"/>
          <w:lang w:val="uk-UA"/>
        </w:rPr>
        <w:t xml:space="preserve">» здійснюється згідно вимог МСБО (IAS) 18 «Дохід» та існуючого податкового законодавства.  </w:t>
      </w:r>
    </w:p>
    <w:p w:rsidR="00D66A8B" w:rsidRPr="007560A9" w:rsidRDefault="00D66A8B" w:rsidP="00BC3357">
      <w:pPr>
        <w:pStyle w:val="21"/>
        <w:spacing w:before="60" w:line="216" w:lineRule="auto"/>
        <w:rPr>
          <w:rFonts w:ascii="Trebuchet MS" w:hAnsi="Trebuchet MS"/>
          <w:sz w:val="22"/>
          <w:szCs w:val="22"/>
          <w:lang w:val="uk-UA"/>
        </w:rPr>
      </w:pPr>
      <w:r w:rsidRPr="00B976AA">
        <w:rPr>
          <w:rFonts w:ascii="Trebuchet MS" w:hAnsi="Trebuchet MS"/>
          <w:sz w:val="22"/>
          <w:szCs w:val="22"/>
          <w:lang w:val="uk-UA"/>
        </w:rPr>
        <w:t xml:space="preserve">Основним джерелом доходів Товариства є проценти за надання фінансових кредитів фізичним особам. </w:t>
      </w:r>
      <w:r w:rsidRPr="007560A9">
        <w:rPr>
          <w:rFonts w:ascii="Trebuchet MS" w:hAnsi="Trebuchet MS"/>
          <w:sz w:val="22"/>
          <w:szCs w:val="22"/>
          <w:lang w:val="uk-UA"/>
        </w:rPr>
        <w:t>Ломбард надає Кредит на строк від 1 до 30 днів.</w:t>
      </w:r>
    </w:p>
    <w:p w:rsidR="00D66A8B" w:rsidRPr="007560A9" w:rsidRDefault="00D66A8B" w:rsidP="00BC3357">
      <w:pPr>
        <w:pStyle w:val="21"/>
        <w:spacing w:before="60" w:line="216" w:lineRule="auto"/>
        <w:rPr>
          <w:rFonts w:ascii="Trebuchet MS" w:hAnsi="Trebuchet MS"/>
          <w:sz w:val="22"/>
          <w:szCs w:val="22"/>
          <w:lang w:val="uk-UA"/>
        </w:rPr>
      </w:pPr>
      <w:r w:rsidRPr="007560A9">
        <w:rPr>
          <w:rFonts w:ascii="Trebuchet MS" w:hAnsi="Trebuchet MS"/>
          <w:sz w:val="22"/>
          <w:szCs w:val="22"/>
          <w:lang w:val="uk-UA"/>
        </w:rPr>
        <w:t>Процентні ставки за кредитами та плата за супутні послуги, що надаються Ломбардом затверджуються відповідним наказом, який розміщено у видному для споживачів ломбардних послуг місці (куточк</w:t>
      </w:r>
      <w:r>
        <w:rPr>
          <w:rFonts w:ascii="Trebuchet MS" w:hAnsi="Trebuchet MS"/>
          <w:sz w:val="22"/>
          <w:szCs w:val="22"/>
          <w:lang w:val="uk-UA"/>
        </w:rPr>
        <w:t>у</w:t>
      </w:r>
      <w:r w:rsidRPr="007560A9">
        <w:rPr>
          <w:rFonts w:ascii="Trebuchet MS" w:hAnsi="Trebuchet MS"/>
          <w:sz w:val="22"/>
          <w:szCs w:val="22"/>
          <w:lang w:val="uk-UA"/>
        </w:rPr>
        <w:t xml:space="preserve"> споживача).</w:t>
      </w:r>
    </w:p>
    <w:p w:rsidR="00D66A8B" w:rsidRDefault="00D66A8B" w:rsidP="00BC3357">
      <w:pPr>
        <w:numPr>
          <w:ilvl w:val="12"/>
          <w:numId w:val="0"/>
        </w:numPr>
        <w:tabs>
          <w:tab w:val="left" w:pos="9498"/>
        </w:tabs>
        <w:spacing w:before="60" w:after="120"/>
        <w:jc w:val="both"/>
        <w:rPr>
          <w:rFonts w:ascii="Trebuchet MS" w:hAnsi="Trebuchet MS"/>
          <w:sz w:val="22"/>
          <w:szCs w:val="22"/>
          <w:lang w:val="uk-UA"/>
        </w:rPr>
      </w:pPr>
      <w:r w:rsidRPr="00B976AA">
        <w:rPr>
          <w:rFonts w:ascii="Trebuchet MS" w:hAnsi="Trebuchet MS"/>
          <w:sz w:val="22"/>
          <w:szCs w:val="22"/>
          <w:lang w:val="uk-UA"/>
        </w:rPr>
        <w:t xml:space="preserve">Дохід визнається під час збільшення активу або зменшення </w:t>
      </w:r>
      <w:proofErr w:type="spellStart"/>
      <w:r w:rsidRPr="00B976AA">
        <w:rPr>
          <w:rFonts w:ascii="Trebuchet MS" w:hAnsi="Trebuchet MS"/>
          <w:sz w:val="22"/>
          <w:szCs w:val="22"/>
          <w:lang w:val="uk-UA"/>
        </w:rPr>
        <w:t>зобов</w:t>
      </w:r>
      <w:proofErr w:type="spellEnd"/>
      <w:r w:rsidRPr="00B976AA">
        <w:rPr>
          <w:rFonts w:ascii="Trebuchet MS" w:hAnsi="Trebuchet MS"/>
          <w:sz w:val="22"/>
          <w:szCs w:val="22"/>
          <w:lang w:val="uk-UA"/>
        </w:rPr>
        <w:sym w:font="Times New Roman" w:char="0027"/>
      </w:r>
      <w:proofErr w:type="spellStart"/>
      <w:r w:rsidRPr="00B976AA">
        <w:rPr>
          <w:rFonts w:ascii="Trebuchet MS" w:hAnsi="Trebuchet MS"/>
          <w:sz w:val="22"/>
          <w:szCs w:val="22"/>
          <w:lang w:val="uk-UA"/>
        </w:rPr>
        <w:t>язання</w:t>
      </w:r>
      <w:proofErr w:type="spellEnd"/>
      <w:r w:rsidRPr="00B976AA">
        <w:rPr>
          <w:rFonts w:ascii="Trebuchet MS" w:hAnsi="Trebuchet MS"/>
          <w:sz w:val="22"/>
          <w:szCs w:val="22"/>
          <w:lang w:val="uk-UA"/>
        </w:rPr>
        <w:t>, що зумовлює зростання власного капіталу (за винятком зростання капіталу за рахунок внесків учасників Товариства), за умови, що оцінка доходу може бути достовірно визначена. Критерії визнання доходу відповідають вимогам, наведеним у МСФЗ.</w:t>
      </w:r>
    </w:p>
    <w:p w:rsidR="00D66A8B" w:rsidRPr="00A5408C" w:rsidRDefault="00D66A8B" w:rsidP="00C504D5">
      <w:pPr>
        <w:pStyle w:val="4"/>
        <w:tabs>
          <w:tab w:val="left" w:pos="9498"/>
        </w:tabs>
        <w:jc w:val="center"/>
        <w:rPr>
          <w:rFonts w:ascii="Trebuchet MS" w:hAnsi="Trebuchet MS"/>
          <w:sz w:val="22"/>
          <w:szCs w:val="22"/>
        </w:rPr>
      </w:pPr>
      <w:r>
        <w:rPr>
          <w:rFonts w:ascii="Trebuchet MS" w:hAnsi="Trebuchet MS"/>
          <w:sz w:val="22"/>
          <w:szCs w:val="22"/>
        </w:rPr>
        <w:t>Склад доходів</w:t>
      </w:r>
      <w:r w:rsidRPr="00A5408C">
        <w:rPr>
          <w:rFonts w:ascii="Trebuchet MS" w:hAnsi="Trebuchet MS"/>
          <w:sz w:val="22"/>
          <w:szCs w:val="22"/>
        </w:rPr>
        <w:t xml:space="preserve"> Товариства </w:t>
      </w:r>
    </w:p>
    <w:p w:rsidR="00D66A8B" w:rsidRDefault="00D66A8B" w:rsidP="00C504D5">
      <w:pPr>
        <w:pStyle w:val="4"/>
        <w:tabs>
          <w:tab w:val="left" w:pos="9498"/>
        </w:tabs>
        <w:jc w:val="right"/>
        <w:rPr>
          <w:rFonts w:ascii="Trebuchet MS" w:hAnsi="Trebuchet MS"/>
          <w:b w:val="0"/>
          <w:sz w:val="20"/>
        </w:rPr>
      </w:pPr>
      <w:r w:rsidRPr="008D06E6">
        <w:rPr>
          <w:rFonts w:ascii="Trebuchet MS" w:hAnsi="Trebuchet MS"/>
          <w:b w:val="0"/>
          <w:sz w:val="20"/>
        </w:rPr>
        <w:t>Табл</w:t>
      </w:r>
      <w:r>
        <w:rPr>
          <w:rFonts w:ascii="Trebuchet MS" w:hAnsi="Trebuchet MS"/>
          <w:b w:val="0"/>
          <w:sz w:val="20"/>
        </w:rPr>
        <w:t>иця</w:t>
      </w:r>
      <w:r w:rsidRPr="008D06E6">
        <w:rPr>
          <w:rFonts w:ascii="Trebuchet MS" w:hAnsi="Trebuchet MS"/>
          <w:b w:val="0"/>
          <w:sz w:val="20"/>
        </w:rPr>
        <w:t xml:space="preserve"> № </w:t>
      </w:r>
      <w:r>
        <w:rPr>
          <w:rFonts w:ascii="Trebuchet MS" w:hAnsi="Trebuchet MS"/>
          <w:b w:val="0"/>
          <w:sz w:val="20"/>
        </w:rPr>
        <w:t>9</w:t>
      </w:r>
    </w:p>
    <w:p w:rsidR="00D66A8B" w:rsidRDefault="00D66A8B" w:rsidP="00CD6F54">
      <w:pPr>
        <w:jc w:val="right"/>
        <w:rPr>
          <w:rFonts w:ascii="Trebuchet MS" w:hAnsi="Trebuchet MS"/>
          <w:sz w:val="22"/>
          <w:szCs w:val="22"/>
          <w:lang w:val="uk-UA"/>
        </w:rPr>
      </w:pPr>
      <w:r w:rsidRPr="00B976AA">
        <w:rPr>
          <w:rFonts w:ascii="Trebuchet MS" w:hAnsi="Trebuchet MS"/>
          <w:sz w:val="22"/>
          <w:szCs w:val="22"/>
          <w:lang w:val="uk-UA"/>
        </w:rPr>
        <w:t>тис.</w:t>
      </w:r>
      <w:r>
        <w:rPr>
          <w:rFonts w:ascii="Trebuchet MS" w:hAnsi="Trebuchet MS"/>
          <w:sz w:val="22"/>
          <w:szCs w:val="22"/>
          <w:lang w:val="uk-UA"/>
        </w:rPr>
        <w:t xml:space="preserve"> </w:t>
      </w:r>
      <w:r w:rsidRPr="00B976AA">
        <w:rPr>
          <w:rFonts w:ascii="Trebuchet MS" w:hAnsi="Trebuchet MS"/>
          <w:sz w:val="22"/>
          <w:szCs w:val="22"/>
          <w:lang w:val="uk-UA"/>
        </w:rPr>
        <w:t>грн.</w:t>
      </w:r>
    </w:p>
    <w:p w:rsidR="00D66A8B" w:rsidRPr="00790B4C" w:rsidRDefault="00D66A8B" w:rsidP="00CD6F54">
      <w:pPr>
        <w:jc w:val="right"/>
        <w:rPr>
          <w:rFonts w:ascii="Trebuchet MS" w:hAnsi="Trebuchet MS"/>
          <w:sz w:val="16"/>
          <w:szCs w:val="16"/>
          <w:lang w:val="uk-UA"/>
        </w:rPr>
      </w:pPr>
    </w:p>
    <w:tbl>
      <w:tblPr>
        <w:tblW w:w="9595" w:type="dxa"/>
        <w:tblInd w:w="53" w:type="dxa"/>
        <w:tblLayout w:type="fixed"/>
        <w:tblLook w:val="0000" w:firstRow="0" w:lastRow="0" w:firstColumn="0" w:lastColumn="0" w:noHBand="0" w:noVBand="0"/>
      </w:tblPr>
      <w:tblGrid>
        <w:gridCol w:w="139"/>
        <w:gridCol w:w="91"/>
        <w:gridCol w:w="3017"/>
        <w:gridCol w:w="1120"/>
        <w:gridCol w:w="20"/>
        <w:gridCol w:w="60"/>
        <w:gridCol w:w="1529"/>
        <w:gridCol w:w="193"/>
        <w:gridCol w:w="473"/>
        <w:gridCol w:w="1333"/>
        <w:gridCol w:w="1620"/>
      </w:tblGrid>
      <w:tr w:rsidR="00D66A8B" w:rsidRPr="00E46761" w:rsidTr="00A86B79">
        <w:trPr>
          <w:gridBefore w:val="2"/>
          <w:wBefore w:w="230" w:type="dxa"/>
          <w:trHeight w:val="623"/>
        </w:trPr>
        <w:tc>
          <w:tcPr>
            <w:tcW w:w="4137" w:type="dxa"/>
            <w:gridSpan w:val="2"/>
          </w:tcPr>
          <w:p w:rsidR="00D66A8B" w:rsidRPr="00E46761" w:rsidRDefault="00D66A8B" w:rsidP="00C504D5">
            <w:pPr>
              <w:jc w:val="both"/>
              <w:rPr>
                <w:rFonts w:ascii="Trebuchet MS" w:hAnsi="Trebuchet MS"/>
                <w:i/>
                <w:sz w:val="20"/>
                <w:szCs w:val="20"/>
                <w:u w:val="single"/>
                <w:lang w:val="uk-UA"/>
              </w:rPr>
            </w:pPr>
            <w:bookmarkStart w:id="57" w:name="_Hlk449302834"/>
            <w:r w:rsidRPr="00E46761">
              <w:rPr>
                <w:rFonts w:ascii="Trebuchet MS" w:hAnsi="Trebuchet MS"/>
                <w:i/>
                <w:sz w:val="20"/>
                <w:szCs w:val="20"/>
                <w:u w:val="single"/>
                <w:lang w:val="uk-UA"/>
              </w:rPr>
              <w:t>Найменування     статті доходів</w:t>
            </w:r>
          </w:p>
        </w:tc>
        <w:tc>
          <w:tcPr>
            <w:tcW w:w="1802" w:type="dxa"/>
            <w:gridSpan w:val="4"/>
          </w:tcPr>
          <w:p w:rsidR="00D66A8B" w:rsidRPr="00E46761" w:rsidRDefault="00D66A8B" w:rsidP="00927A71">
            <w:pPr>
              <w:ind w:right="-108"/>
              <w:jc w:val="center"/>
              <w:rPr>
                <w:rFonts w:ascii="Trebuchet MS" w:hAnsi="Trebuchet MS"/>
                <w:i/>
                <w:sz w:val="20"/>
                <w:szCs w:val="20"/>
                <w:u w:val="single"/>
                <w:lang w:val="uk-UA"/>
              </w:rPr>
            </w:pPr>
            <w:r w:rsidRPr="00302796">
              <w:rPr>
                <w:rFonts w:ascii="Trebuchet MS" w:hAnsi="Trebuchet MS"/>
                <w:i/>
                <w:sz w:val="20"/>
                <w:szCs w:val="20"/>
                <w:u w:val="single"/>
                <w:lang w:val="uk-UA"/>
              </w:rPr>
              <w:t>На 31.12.201</w:t>
            </w:r>
            <w:r w:rsidR="00100DC1">
              <w:rPr>
                <w:rFonts w:ascii="Trebuchet MS" w:hAnsi="Trebuchet MS"/>
                <w:i/>
                <w:sz w:val="20"/>
                <w:szCs w:val="20"/>
                <w:u w:val="single"/>
                <w:lang w:val="uk-UA"/>
              </w:rPr>
              <w:t>7</w:t>
            </w:r>
          </w:p>
        </w:tc>
        <w:tc>
          <w:tcPr>
            <w:tcW w:w="1806" w:type="dxa"/>
            <w:gridSpan w:val="2"/>
          </w:tcPr>
          <w:p w:rsidR="00D66A8B" w:rsidRPr="00E46761" w:rsidRDefault="00D66A8B" w:rsidP="00D73BDF">
            <w:pPr>
              <w:ind w:right="-108"/>
              <w:jc w:val="center"/>
              <w:rPr>
                <w:rFonts w:ascii="Trebuchet MS" w:hAnsi="Trebuchet MS"/>
                <w:i/>
                <w:sz w:val="20"/>
                <w:szCs w:val="20"/>
                <w:u w:val="single"/>
                <w:lang w:val="uk-UA"/>
              </w:rPr>
            </w:pPr>
            <w:r>
              <w:rPr>
                <w:rFonts w:ascii="Trebuchet MS" w:hAnsi="Trebuchet MS"/>
                <w:i/>
                <w:sz w:val="20"/>
                <w:szCs w:val="20"/>
                <w:u w:val="single"/>
                <w:lang w:val="uk-UA"/>
              </w:rPr>
              <w:t xml:space="preserve">  На 31.12.2</w:t>
            </w:r>
            <w:r w:rsidR="005D6434">
              <w:rPr>
                <w:rFonts w:ascii="Trebuchet MS" w:hAnsi="Trebuchet MS"/>
                <w:i/>
                <w:sz w:val="20"/>
                <w:szCs w:val="20"/>
                <w:u w:val="single"/>
                <w:lang w:val="uk-UA"/>
              </w:rPr>
              <w:t>018</w:t>
            </w:r>
          </w:p>
          <w:p w:rsidR="00D66A8B" w:rsidRPr="00E46761" w:rsidRDefault="00D66A8B" w:rsidP="00D73BDF">
            <w:pPr>
              <w:ind w:right="-108"/>
              <w:jc w:val="center"/>
              <w:rPr>
                <w:rFonts w:ascii="Trebuchet MS" w:hAnsi="Trebuchet MS"/>
                <w:i/>
                <w:sz w:val="20"/>
                <w:szCs w:val="20"/>
                <w:u w:val="single"/>
                <w:lang w:val="uk-UA"/>
              </w:rPr>
            </w:pPr>
          </w:p>
        </w:tc>
        <w:tc>
          <w:tcPr>
            <w:tcW w:w="1620" w:type="dxa"/>
          </w:tcPr>
          <w:p w:rsidR="00D66A8B" w:rsidRPr="00E46761" w:rsidRDefault="00573FB3" w:rsidP="00837C97">
            <w:pPr>
              <w:ind w:right="-108"/>
              <w:jc w:val="center"/>
              <w:rPr>
                <w:rFonts w:ascii="Trebuchet MS" w:hAnsi="Trebuchet MS"/>
                <w:i/>
                <w:sz w:val="20"/>
                <w:szCs w:val="20"/>
                <w:u w:val="single"/>
                <w:lang w:val="uk-UA"/>
              </w:rPr>
            </w:pPr>
            <w:r>
              <w:rPr>
                <w:rFonts w:ascii="Trebuchet MS" w:hAnsi="Trebuchet MS"/>
                <w:i/>
                <w:sz w:val="20"/>
                <w:szCs w:val="20"/>
                <w:u w:val="single"/>
                <w:lang w:val="uk-UA"/>
              </w:rPr>
              <w:t xml:space="preserve">  На 31.12.2019</w:t>
            </w:r>
          </w:p>
          <w:p w:rsidR="00D66A8B" w:rsidRPr="00E46761" w:rsidRDefault="00D66A8B" w:rsidP="00837C97">
            <w:pPr>
              <w:ind w:right="-108"/>
              <w:jc w:val="center"/>
              <w:rPr>
                <w:rFonts w:ascii="Trebuchet MS" w:hAnsi="Trebuchet MS"/>
                <w:i/>
                <w:sz w:val="20"/>
                <w:szCs w:val="20"/>
                <w:u w:val="single"/>
                <w:lang w:val="uk-UA"/>
              </w:rPr>
            </w:pPr>
          </w:p>
        </w:tc>
      </w:tr>
      <w:tr w:rsidR="00D66A8B" w:rsidRPr="00E46761" w:rsidTr="00CE4AC4">
        <w:trPr>
          <w:gridBefore w:val="1"/>
          <w:wBefore w:w="139" w:type="dxa"/>
        </w:trPr>
        <w:tc>
          <w:tcPr>
            <w:tcW w:w="4248" w:type="dxa"/>
            <w:gridSpan w:val="4"/>
          </w:tcPr>
          <w:p w:rsidR="00D66A8B" w:rsidRPr="00E46761" w:rsidRDefault="00D66A8B" w:rsidP="00C504D5">
            <w:pPr>
              <w:jc w:val="both"/>
              <w:rPr>
                <w:rFonts w:ascii="Trebuchet MS" w:hAnsi="Trebuchet MS"/>
                <w:b/>
                <w:i/>
                <w:sz w:val="20"/>
                <w:szCs w:val="20"/>
                <w:highlight w:val="yellow"/>
                <w:lang w:val="uk-UA"/>
              </w:rPr>
            </w:pPr>
            <w:r w:rsidRPr="00E46761">
              <w:rPr>
                <w:rFonts w:ascii="Trebuchet MS" w:hAnsi="Trebuchet MS"/>
                <w:b/>
                <w:i/>
                <w:sz w:val="20"/>
                <w:szCs w:val="20"/>
                <w:lang w:val="uk-UA"/>
              </w:rPr>
              <w:t>Дохід від реалізації товару</w:t>
            </w:r>
          </w:p>
        </w:tc>
        <w:tc>
          <w:tcPr>
            <w:tcW w:w="1782" w:type="dxa"/>
            <w:gridSpan w:val="3"/>
          </w:tcPr>
          <w:p w:rsidR="00D66A8B" w:rsidRPr="0097548A" w:rsidRDefault="00100DC1" w:rsidP="0029384C">
            <w:pPr>
              <w:ind w:right="-108"/>
              <w:jc w:val="center"/>
              <w:rPr>
                <w:rFonts w:ascii="Trebuchet MS" w:hAnsi="Trebuchet MS"/>
                <w:b/>
                <w:i/>
                <w:sz w:val="20"/>
                <w:szCs w:val="20"/>
                <w:lang w:val="uk-UA"/>
              </w:rPr>
            </w:pPr>
            <w:r>
              <w:rPr>
                <w:rFonts w:ascii="Trebuchet MS" w:hAnsi="Trebuchet MS"/>
                <w:b/>
                <w:i/>
                <w:sz w:val="20"/>
                <w:szCs w:val="20"/>
                <w:lang w:val="uk-UA"/>
              </w:rPr>
              <w:t>157112</w:t>
            </w:r>
          </w:p>
        </w:tc>
        <w:tc>
          <w:tcPr>
            <w:tcW w:w="1806" w:type="dxa"/>
            <w:gridSpan w:val="2"/>
          </w:tcPr>
          <w:p w:rsidR="00D66A8B" w:rsidRPr="00E46761" w:rsidRDefault="005D6434" w:rsidP="00837C97">
            <w:pPr>
              <w:ind w:right="-108"/>
              <w:jc w:val="center"/>
              <w:rPr>
                <w:rFonts w:ascii="Trebuchet MS" w:hAnsi="Trebuchet MS"/>
                <w:b/>
                <w:i/>
                <w:sz w:val="20"/>
                <w:szCs w:val="20"/>
                <w:lang w:val="uk-UA"/>
              </w:rPr>
            </w:pPr>
            <w:r>
              <w:rPr>
                <w:rFonts w:ascii="Trebuchet MS" w:hAnsi="Trebuchet MS"/>
                <w:b/>
                <w:i/>
                <w:sz w:val="20"/>
                <w:szCs w:val="20"/>
                <w:lang w:val="uk-UA"/>
              </w:rPr>
              <w:t>187611</w:t>
            </w:r>
          </w:p>
        </w:tc>
        <w:tc>
          <w:tcPr>
            <w:tcW w:w="1620" w:type="dxa"/>
          </w:tcPr>
          <w:p w:rsidR="00D66A8B" w:rsidRPr="00E46761" w:rsidRDefault="00573FB3" w:rsidP="00837C97">
            <w:pPr>
              <w:ind w:right="-108"/>
              <w:jc w:val="center"/>
              <w:rPr>
                <w:rFonts w:ascii="Trebuchet MS" w:hAnsi="Trebuchet MS"/>
                <w:b/>
                <w:i/>
                <w:sz w:val="20"/>
                <w:szCs w:val="20"/>
                <w:lang w:val="uk-UA"/>
              </w:rPr>
            </w:pPr>
            <w:r>
              <w:rPr>
                <w:rFonts w:ascii="Trebuchet MS" w:hAnsi="Trebuchet MS"/>
                <w:b/>
                <w:i/>
                <w:sz w:val="20"/>
                <w:szCs w:val="20"/>
                <w:lang w:val="uk-UA"/>
              </w:rPr>
              <w:t>220061</w:t>
            </w:r>
          </w:p>
        </w:tc>
      </w:tr>
      <w:tr w:rsidR="00D66A8B" w:rsidRPr="00E46761" w:rsidTr="00CE4AC4">
        <w:trPr>
          <w:gridBefore w:val="1"/>
          <w:wBefore w:w="139" w:type="dxa"/>
        </w:trPr>
        <w:tc>
          <w:tcPr>
            <w:tcW w:w="4248" w:type="dxa"/>
            <w:gridSpan w:val="4"/>
          </w:tcPr>
          <w:p w:rsidR="00D66A8B" w:rsidRPr="00E46761" w:rsidRDefault="00D66A8B" w:rsidP="00C504D5">
            <w:pPr>
              <w:jc w:val="both"/>
              <w:rPr>
                <w:rFonts w:ascii="Trebuchet MS" w:hAnsi="Trebuchet MS"/>
                <w:i/>
                <w:sz w:val="20"/>
                <w:szCs w:val="20"/>
                <w:lang w:val="uk-UA"/>
              </w:rPr>
            </w:pPr>
            <w:r>
              <w:rPr>
                <w:rFonts w:ascii="Trebuchet MS" w:hAnsi="Trebuchet MS"/>
                <w:b/>
                <w:i/>
                <w:sz w:val="20"/>
                <w:szCs w:val="20"/>
                <w:lang w:val="uk-UA"/>
              </w:rPr>
              <w:t>Інші операційні доходи</w:t>
            </w:r>
          </w:p>
        </w:tc>
        <w:tc>
          <w:tcPr>
            <w:tcW w:w="1782" w:type="dxa"/>
            <w:gridSpan w:val="3"/>
          </w:tcPr>
          <w:p w:rsidR="00D66A8B" w:rsidRPr="0097548A" w:rsidRDefault="00100DC1" w:rsidP="00D73BDF">
            <w:pPr>
              <w:ind w:right="-108"/>
              <w:jc w:val="center"/>
              <w:rPr>
                <w:rFonts w:ascii="Trebuchet MS" w:hAnsi="Trebuchet MS"/>
                <w:i/>
                <w:sz w:val="20"/>
                <w:szCs w:val="20"/>
                <w:lang w:val="uk-UA"/>
              </w:rPr>
            </w:pPr>
            <w:r>
              <w:rPr>
                <w:rFonts w:ascii="Trebuchet MS" w:hAnsi="Trebuchet MS"/>
                <w:i/>
                <w:sz w:val="20"/>
                <w:szCs w:val="20"/>
                <w:lang w:val="uk-UA"/>
              </w:rPr>
              <w:t>25107</w:t>
            </w:r>
          </w:p>
        </w:tc>
        <w:tc>
          <w:tcPr>
            <w:tcW w:w="1806" w:type="dxa"/>
            <w:gridSpan w:val="2"/>
          </w:tcPr>
          <w:p w:rsidR="00D66A8B" w:rsidRPr="00E46761" w:rsidRDefault="005D6434" w:rsidP="00837C97">
            <w:pPr>
              <w:ind w:right="-108"/>
              <w:jc w:val="center"/>
              <w:rPr>
                <w:rFonts w:ascii="Trebuchet MS" w:hAnsi="Trebuchet MS"/>
                <w:i/>
                <w:sz w:val="20"/>
                <w:szCs w:val="20"/>
                <w:lang w:val="uk-UA"/>
              </w:rPr>
            </w:pPr>
            <w:r>
              <w:rPr>
                <w:rFonts w:ascii="Trebuchet MS" w:hAnsi="Trebuchet MS"/>
                <w:i/>
                <w:sz w:val="20"/>
                <w:szCs w:val="20"/>
                <w:lang w:val="uk-UA"/>
              </w:rPr>
              <w:t>40604</w:t>
            </w:r>
          </w:p>
        </w:tc>
        <w:tc>
          <w:tcPr>
            <w:tcW w:w="1620" w:type="dxa"/>
          </w:tcPr>
          <w:p w:rsidR="00D66A8B" w:rsidRPr="00E46761" w:rsidRDefault="00573FB3" w:rsidP="00837C97">
            <w:pPr>
              <w:ind w:right="-108"/>
              <w:jc w:val="center"/>
              <w:rPr>
                <w:rFonts w:ascii="Trebuchet MS" w:hAnsi="Trebuchet MS"/>
                <w:b/>
                <w:i/>
                <w:sz w:val="20"/>
                <w:szCs w:val="20"/>
                <w:lang w:val="uk-UA"/>
              </w:rPr>
            </w:pPr>
            <w:r>
              <w:rPr>
                <w:rFonts w:ascii="Trebuchet MS" w:hAnsi="Trebuchet MS"/>
                <w:b/>
                <w:i/>
                <w:sz w:val="20"/>
                <w:szCs w:val="20"/>
                <w:lang w:val="uk-UA"/>
              </w:rPr>
              <w:t>30923</w:t>
            </w:r>
          </w:p>
          <w:p w:rsidR="00D66A8B" w:rsidRPr="00E46761" w:rsidRDefault="00D66A8B" w:rsidP="00837C97">
            <w:pPr>
              <w:ind w:right="-108"/>
              <w:jc w:val="center"/>
              <w:rPr>
                <w:rFonts w:ascii="Trebuchet MS" w:hAnsi="Trebuchet MS"/>
                <w:i/>
                <w:sz w:val="20"/>
                <w:szCs w:val="20"/>
                <w:lang w:val="uk-UA"/>
              </w:rPr>
            </w:pPr>
          </w:p>
        </w:tc>
      </w:tr>
      <w:tr w:rsidR="00D66A8B" w:rsidRPr="00E46761" w:rsidTr="00CE4AC4">
        <w:trPr>
          <w:gridBefore w:val="1"/>
          <w:wBefore w:w="139" w:type="dxa"/>
        </w:trPr>
        <w:tc>
          <w:tcPr>
            <w:tcW w:w="4248" w:type="dxa"/>
            <w:gridSpan w:val="4"/>
          </w:tcPr>
          <w:p w:rsidR="00D66A8B" w:rsidRPr="00E46761" w:rsidRDefault="00D66A8B" w:rsidP="00A45DF8">
            <w:pPr>
              <w:jc w:val="both"/>
              <w:rPr>
                <w:rFonts w:ascii="Trebuchet MS" w:hAnsi="Trebuchet MS"/>
                <w:b/>
                <w:i/>
                <w:sz w:val="20"/>
                <w:szCs w:val="20"/>
                <w:lang w:val="uk-UA"/>
              </w:rPr>
            </w:pPr>
            <w:r w:rsidRPr="00E46761">
              <w:rPr>
                <w:rFonts w:ascii="Trebuchet MS" w:hAnsi="Trebuchet MS"/>
                <w:b/>
                <w:i/>
                <w:sz w:val="20"/>
                <w:szCs w:val="20"/>
                <w:lang w:val="uk-UA"/>
              </w:rPr>
              <w:t xml:space="preserve">Інші фінансові доходи </w:t>
            </w:r>
          </w:p>
          <w:p w:rsidR="00D66A8B" w:rsidRPr="00E46761" w:rsidRDefault="00D66A8B" w:rsidP="00A45DF8">
            <w:pPr>
              <w:jc w:val="both"/>
              <w:rPr>
                <w:rFonts w:ascii="Trebuchet MS" w:hAnsi="Trebuchet MS"/>
                <w:b/>
                <w:i/>
                <w:sz w:val="20"/>
                <w:szCs w:val="20"/>
                <w:lang w:val="uk-UA"/>
              </w:rPr>
            </w:pPr>
          </w:p>
        </w:tc>
        <w:tc>
          <w:tcPr>
            <w:tcW w:w="1782" w:type="dxa"/>
            <w:gridSpan w:val="3"/>
          </w:tcPr>
          <w:p w:rsidR="00D66A8B" w:rsidRPr="0097548A" w:rsidRDefault="00D66A8B" w:rsidP="00D22DFA">
            <w:pPr>
              <w:jc w:val="center"/>
              <w:rPr>
                <w:rFonts w:ascii="Trebuchet MS" w:hAnsi="Trebuchet MS"/>
                <w:b/>
                <w:i/>
                <w:sz w:val="20"/>
                <w:szCs w:val="20"/>
                <w:lang w:val="uk-UA"/>
              </w:rPr>
            </w:pPr>
          </w:p>
        </w:tc>
        <w:tc>
          <w:tcPr>
            <w:tcW w:w="1806" w:type="dxa"/>
            <w:gridSpan w:val="2"/>
          </w:tcPr>
          <w:p w:rsidR="00D66A8B" w:rsidRPr="00E46761" w:rsidRDefault="00D66A8B" w:rsidP="00837C97">
            <w:pPr>
              <w:jc w:val="center"/>
              <w:rPr>
                <w:rFonts w:ascii="Trebuchet MS" w:hAnsi="Trebuchet MS"/>
                <w:b/>
                <w:i/>
                <w:sz w:val="20"/>
                <w:szCs w:val="20"/>
                <w:lang w:val="uk-UA"/>
              </w:rPr>
            </w:pPr>
          </w:p>
        </w:tc>
        <w:tc>
          <w:tcPr>
            <w:tcW w:w="1620" w:type="dxa"/>
          </w:tcPr>
          <w:p w:rsidR="00D66A8B" w:rsidRPr="00E46761" w:rsidRDefault="00D66A8B" w:rsidP="00837C97">
            <w:pPr>
              <w:jc w:val="center"/>
              <w:rPr>
                <w:rFonts w:ascii="Trebuchet MS" w:hAnsi="Trebuchet MS"/>
                <w:b/>
                <w:i/>
                <w:sz w:val="20"/>
                <w:szCs w:val="20"/>
                <w:lang w:val="uk-UA"/>
              </w:rPr>
            </w:pPr>
          </w:p>
          <w:p w:rsidR="00D66A8B" w:rsidRPr="00E46761" w:rsidRDefault="00D66A8B" w:rsidP="00837C97">
            <w:pPr>
              <w:jc w:val="center"/>
              <w:rPr>
                <w:rFonts w:ascii="Trebuchet MS" w:hAnsi="Trebuchet MS"/>
                <w:b/>
                <w:i/>
                <w:sz w:val="20"/>
                <w:szCs w:val="20"/>
                <w:lang w:val="uk-UA"/>
              </w:rPr>
            </w:pPr>
          </w:p>
        </w:tc>
      </w:tr>
      <w:tr w:rsidR="00D66A8B" w:rsidRPr="00E46761" w:rsidTr="00CE4AC4">
        <w:trPr>
          <w:gridBefore w:val="1"/>
          <w:wBefore w:w="139" w:type="dxa"/>
        </w:trPr>
        <w:tc>
          <w:tcPr>
            <w:tcW w:w="4248" w:type="dxa"/>
            <w:gridSpan w:val="4"/>
          </w:tcPr>
          <w:p w:rsidR="00D66A8B" w:rsidRPr="00E46761" w:rsidRDefault="00D66A8B" w:rsidP="0031783E">
            <w:pPr>
              <w:jc w:val="both"/>
              <w:rPr>
                <w:rFonts w:ascii="Trebuchet MS" w:hAnsi="Trebuchet MS"/>
                <w:b/>
                <w:i/>
                <w:sz w:val="20"/>
                <w:szCs w:val="20"/>
                <w:lang w:val="uk-UA"/>
              </w:rPr>
            </w:pPr>
            <w:r w:rsidRPr="00E46761">
              <w:rPr>
                <w:rFonts w:ascii="Trebuchet MS" w:hAnsi="Trebuchet MS"/>
                <w:b/>
                <w:i/>
                <w:sz w:val="20"/>
                <w:szCs w:val="20"/>
                <w:lang w:val="uk-UA"/>
              </w:rPr>
              <w:t>Інші</w:t>
            </w:r>
            <w:r>
              <w:rPr>
                <w:rFonts w:ascii="Trebuchet MS" w:hAnsi="Trebuchet MS"/>
                <w:b/>
                <w:i/>
                <w:sz w:val="20"/>
                <w:szCs w:val="20"/>
                <w:lang w:val="uk-UA"/>
              </w:rPr>
              <w:t xml:space="preserve"> доходи </w:t>
            </w:r>
          </w:p>
          <w:p w:rsidR="00D66A8B" w:rsidRPr="00E46761" w:rsidRDefault="00D66A8B" w:rsidP="0010380B">
            <w:pPr>
              <w:jc w:val="both"/>
              <w:rPr>
                <w:rFonts w:ascii="Trebuchet MS" w:hAnsi="Trebuchet MS"/>
                <w:b/>
                <w:i/>
                <w:sz w:val="20"/>
                <w:szCs w:val="20"/>
                <w:lang w:val="uk-UA"/>
              </w:rPr>
            </w:pPr>
          </w:p>
        </w:tc>
        <w:tc>
          <w:tcPr>
            <w:tcW w:w="1782" w:type="dxa"/>
            <w:gridSpan w:val="3"/>
          </w:tcPr>
          <w:p w:rsidR="00D66A8B" w:rsidRPr="00A86B79" w:rsidRDefault="00D66A8B" w:rsidP="0010380B">
            <w:pPr>
              <w:jc w:val="center"/>
              <w:rPr>
                <w:rFonts w:ascii="Trebuchet MS" w:hAnsi="Trebuchet MS"/>
                <w:b/>
                <w:i/>
                <w:sz w:val="20"/>
                <w:szCs w:val="20"/>
                <w:lang w:val="uk-UA"/>
              </w:rPr>
            </w:pPr>
          </w:p>
        </w:tc>
        <w:tc>
          <w:tcPr>
            <w:tcW w:w="1806" w:type="dxa"/>
            <w:gridSpan w:val="2"/>
          </w:tcPr>
          <w:p w:rsidR="00D66A8B" w:rsidRPr="00E46761" w:rsidRDefault="00D66A8B" w:rsidP="00837C97">
            <w:pPr>
              <w:jc w:val="center"/>
              <w:rPr>
                <w:rFonts w:ascii="Trebuchet MS" w:hAnsi="Trebuchet MS"/>
                <w:b/>
                <w:i/>
                <w:sz w:val="20"/>
                <w:szCs w:val="20"/>
                <w:lang w:val="uk-UA"/>
              </w:rPr>
            </w:pPr>
          </w:p>
        </w:tc>
        <w:tc>
          <w:tcPr>
            <w:tcW w:w="1620" w:type="dxa"/>
          </w:tcPr>
          <w:p w:rsidR="00D66A8B" w:rsidRPr="00E46761" w:rsidRDefault="00D66A8B" w:rsidP="00837C97">
            <w:pPr>
              <w:jc w:val="center"/>
              <w:rPr>
                <w:rFonts w:ascii="Trebuchet MS" w:hAnsi="Trebuchet MS"/>
                <w:b/>
                <w:i/>
                <w:sz w:val="20"/>
                <w:szCs w:val="20"/>
                <w:lang w:val="uk-UA"/>
              </w:rPr>
            </w:pPr>
          </w:p>
          <w:p w:rsidR="00D66A8B" w:rsidRPr="00E46761" w:rsidRDefault="00D66A8B" w:rsidP="00837C97">
            <w:pPr>
              <w:jc w:val="center"/>
              <w:rPr>
                <w:rFonts w:ascii="Trebuchet MS" w:hAnsi="Trebuchet MS"/>
                <w:b/>
                <w:i/>
                <w:sz w:val="20"/>
                <w:szCs w:val="20"/>
                <w:lang w:val="uk-UA"/>
              </w:rPr>
            </w:pPr>
          </w:p>
        </w:tc>
      </w:tr>
      <w:tr w:rsidR="00D66A8B" w:rsidRPr="00E46761" w:rsidTr="00CE4AC4">
        <w:tblPrEx>
          <w:tblCellMar>
            <w:top w:w="55" w:type="dxa"/>
            <w:left w:w="55" w:type="dxa"/>
            <w:bottom w:w="55" w:type="dxa"/>
            <w:right w:w="55" w:type="dxa"/>
          </w:tblCellMar>
        </w:tblPrEx>
        <w:tc>
          <w:tcPr>
            <w:tcW w:w="3247" w:type="dxa"/>
            <w:gridSpan w:val="3"/>
          </w:tcPr>
          <w:p w:rsidR="00D66A8B" w:rsidRPr="00E46761" w:rsidRDefault="00D66A8B" w:rsidP="00D40C53">
            <w:pPr>
              <w:snapToGrid w:val="0"/>
              <w:ind w:left="5" w:right="5" w:firstLine="525"/>
              <w:jc w:val="both"/>
              <w:rPr>
                <w:rFonts w:ascii="Trebuchet MS" w:hAnsi="Trebuchet MS"/>
                <w:b/>
                <w:i/>
                <w:sz w:val="20"/>
                <w:szCs w:val="20"/>
                <w:lang w:val="uk-UA"/>
              </w:rPr>
            </w:pPr>
          </w:p>
        </w:tc>
        <w:tc>
          <w:tcPr>
            <w:tcW w:w="1200" w:type="dxa"/>
            <w:gridSpan w:val="3"/>
            <w:tcBorders>
              <w:top w:val="single" w:sz="4" w:space="0" w:color="auto"/>
            </w:tcBorders>
          </w:tcPr>
          <w:p w:rsidR="00D66A8B" w:rsidRPr="00A86B79" w:rsidRDefault="00D66A8B" w:rsidP="00E46761">
            <w:pPr>
              <w:snapToGrid w:val="0"/>
              <w:ind w:left="5" w:right="5"/>
              <w:jc w:val="both"/>
              <w:rPr>
                <w:rFonts w:ascii="Trebuchet MS" w:hAnsi="Trebuchet MS"/>
                <w:b/>
                <w:i/>
                <w:sz w:val="20"/>
                <w:szCs w:val="20"/>
                <w:lang w:val="uk-UA"/>
              </w:rPr>
            </w:pPr>
            <w:r w:rsidRPr="00A86B79">
              <w:rPr>
                <w:rFonts w:ascii="Trebuchet MS" w:hAnsi="Trebuchet MS"/>
                <w:b/>
                <w:i/>
                <w:sz w:val="20"/>
                <w:szCs w:val="20"/>
                <w:lang w:val="uk-UA"/>
              </w:rPr>
              <w:t xml:space="preserve">Разом </w:t>
            </w:r>
          </w:p>
        </w:tc>
        <w:tc>
          <w:tcPr>
            <w:tcW w:w="1529" w:type="dxa"/>
            <w:tcBorders>
              <w:top w:val="single" w:sz="4" w:space="0" w:color="auto"/>
            </w:tcBorders>
          </w:tcPr>
          <w:p w:rsidR="00D66A8B" w:rsidRPr="00A86B79" w:rsidRDefault="00D66A8B" w:rsidP="00E46761">
            <w:pPr>
              <w:snapToGrid w:val="0"/>
              <w:ind w:left="5" w:right="5"/>
              <w:jc w:val="both"/>
              <w:rPr>
                <w:rFonts w:ascii="Trebuchet MS" w:hAnsi="Trebuchet MS"/>
                <w:b/>
                <w:i/>
                <w:sz w:val="20"/>
                <w:szCs w:val="20"/>
                <w:lang w:val="uk-UA"/>
              </w:rPr>
            </w:pPr>
            <w:r w:rsidRPr="00A86B79">
              <w:rPr>
                <w:rFonts w:ascii="Trebuchet MS" w:hAnsi="Trebuchet MS"/>
                <w:b/>
                <w:i/>
                <w:sz w:val="20"/>
                <w:szCs w:val="20"/>
                <w:lang w:val="uk-UA"/>
              </w:rPr>
              <w:t xml:space="preserve">      </w:t>
            </w:r>
            <w:r w:rsidR="00100DC1">
              <w:rPr>
                <w:rFonts w:ascii="Trebuchet MS" w:hAnsi="Trebuchet MS"/>
                <w:b/>
                <w:i/>
                <w:sz w:val="20"/>
                <w:szCs w:val="20"/>
                <w:lang w:val="uk-UA"/>
              </w:rPr>
              <w:t>182219</w:t>
            </w:r>
          </w:p>
        </w:tc>
        <w:tc>
          <w:tcPr>
            <w:tcW w:w="193" w:type="dxa"/>
            <w:tcBorders>
              <w:top w:val="single" w:sz="4" w:space="0" w:color="auto"/>
            </w:tcBorders>
          </w:tcPr>
          <w:p w:rsidR="00D66A8B" w:rsidRPr="00E46761" w:rsidRDefault="00D66A8B" w:rsidP="00837C97">
            <w:pPr>
              <w:snapToGrid w:val="0"/>
              <w:ind w:left="5" w:right="5" w:firstLine="525"/>
              <w:jc w:val="both"/>
              <w:rPr>
                <w:rFonts w:ascii="Trebuchet MS" w:hAnsi="Trebuchet MS"/>
                <w:b/>
                <w:i/>
                <w:sz w:val="20"/>
                <w:szCs w:val="20"/>
                <w:lang w:val="uk-UA"/>
              </w:rPr>
            </w:pPr>
          </w:p>
        </w:tc>
        <w:tc>
          <w:tcPr>
            <w:tcW w:w="473" w:type="dxa"/>
            <w:tcBorders>
              <w:top w:val="single" w:sz="4" w:space="0" w:color="auto"/>
            </w:tcBorders>
          </w:tcPr>
          <w:p w:rsidR="00D66A8B" w:rsidRPr="00E46761" w:rsidRDefault="00D66A8B" w:rsidP="0010380B">
            <w:pPr>
              <w:snapToGrid w:val="0"/>
              <w:ind w:left="5" w:right="5" w:firstLine="525"/>
              <w:jc w:val="both"/>
              <w:rPr>
                <w:rFonts w:ascii="Trebuchet MS" w:hAnsi="Trebuchet MS"/>
                <w:b/>
                <w:i/>
                <w:sz w:val="20"/>
                <w:szCs w:val="20"/>
                <w:lang w:val="uk-UA"/>
              </w:rPr>
            </w:pPr>
          </w:p>
        </w:tc>
        <w:tc>
          <w:tcPr>
            <w:tcW w:w="1333" w:type="dxa"/>
            <w:tcBorders>
              <w:top w:val="single" w:sz="4" w:space="0" w:color="auto"/>
            </w:tcBorders>
          </w:tcPr>
          <w:p w:rsidR="00D66A8B" w:rsidRPr="00E46761" w:rsidRDefault="005D6434" w:rsidP="0092492F">
            <w:pPr>
              <w:snapToGrid w:val="0"/>
              <w:ind w:left="5" w:right="5"/>
              <w:jc w:val="both"/>
              <w:rPr>
                <w:rFonts w:ascii="Trebuchet MS" w:hAnsi="Trebuchet MS"/>
                <w:b/>
                <w:i/>
                <w:sz w:val="20"/>
                <w:szCs w:val="20"/>
                <w:lang w:val="uk-UA"/>
              </w:rPr>
            </w:pPr>
            <w:r>
              <w:rPr>
                <w:rFonts w:ascii="Trebuchet MS" w:hAnsi="Trebuchet MS"/>
                <w:b/>
                <w:i/>
                <w:sz w:val="20"/>
                <w:szCs w:val="20"/>
                <w:lang w:val="uk-UA"/>
              </w:rPr>
              <w:t>228215</w:t>
            </w:r>
          </w:p>
        </w:tc>
        <w:tc>
          <w:tcPr>
            <w:tcW w:w="1620" w:type="dxa"/>
            <w:tcBorders>
              <w:top w:val="single" w:sz="4" w:space="0" w:color="auto"/>
            </w:tcBorders>
          </w:tcPr>
          <w:p w:rsidR="00D66A8B" w:rsidRPr="00E46761" w:rsidRDefault="00573FB3" w:rsidP="00D40C53">
            <w:pPr>
              <w:snapToGrid w:val="0"/>
              <w:ind w:left="5" w:right="5" w:firstLine="525"/>
              <w:jc w:val="both"/>
              <w:rPr>
                <w:rFonts w:ascii="Trebuchet MS" w:hAnsi="Trebuchet MS"/>
                <w:b/>
                <w:i/>
                <w:sz w:val="20"/>
                <w:szCs w:val="20"/>
                <w:lang w:val="uk-UA"/>
              </w:rPr>
            </w:pPr>
            <w:r>
              <w:rPr>
                <w:rFonts w:ascii="Trebuchet MS" w:hAnsi="Trebuchet MS"/>
                <w:b/>
                <w:i/>
                <w:sz w:val="20"/>
                <w:szCs w:val="20"/>
                <w:lang w:val="uk-UA"/>
              </w:rPr>
              <w:t>250984</w:t>
            </w:r>
          </w:p>
        </w:tc>
      </w:tr>
    </w:tbl>
    <w:bookmarkEnd w:id="57"/>
    <w:p w:rsidR="00D66A8B" w:rsidRPr="00B976AA" w:rsidRDefault="00D66A8B" w:rsidP="00BC3357">
      <w:pPr>
        <w:spacing w:before="120" w:after="120"/>
        <w:jc w:val="both"/>
        <w:rPr>
          <w:rFonts w:ascii="Trebuchet MS" w:hAnsi="Trebuchet MS"/>
          <w:color w:val="FF0000"/>
          <w:sz w:val="22"/>
          <w:szCs w:val="22"/>
          <w:lang w:val="uk-UA"/>
        </w:rPr>
      </w:pPr>
      <w:r w:rsidRPr="00B976AA">
        <w:rPr>
          <w:rFonts w:ascii="Trebuchet MS" w:hAnsi="Trebuchet MS"/>
          <w:sz w:val="22"/>
          <w:szCs w:val="22"/>
          <w:lang w:val="uk-UA"/>
        </w:rPr>
        <w:t>Облік витрат ПОВНОГО ТОВАРИСТВА «</w:t>
      </w:r>
      <w:r>
        <w:rPr>
          <w:rFonts w:ascii="Trebuchet MS" w:hAnsi="Trebuchet MS"/>
          <w:sz w:val="22"/>
          <w:szCs w:val="22"/>
          <w:lang w:val="uk-UA"/>
        </w:rPr>
        <w:t xml:space="preserve"> ВАШ ЛОМБАРД</w:t>
      </w:r>
      <w:r w:rsidRPr="00B976AA">
        <w:rPr>
          <w:rFonts w:ascii="Trebuchet MS" w:hAnsi="Trebuchet MS"/>
          <w:sz w:val="22"/>
          <w:szCs w:val="22"/>
          <w:lang w:val="uk-UA"/>
        </w:rPr>
        <w:t xml:space="preserve">»  здійснюється згідно вимог МСФЗ та існуючого податкового законодавства. Для накопичення інформації про витрати Товариством використовується 9 клас Плану рахунків. На рахунках цього класу накопичується інформація про витрати Товариства за звітний період.  </w:t>
      </w:r>
    </w:p>
    <w:p w:rsidR="00D66A8B" w:rsidRPr="00790B4C" w:rsidRDefault="00D66A8B" w:rsidP="00790B4C">
      <w:pPr>
        <w:widowControl/>
        <w:suppressAutoHyphens w:val="0"/>
        <w:spacing w:after="200" w:line="276" w:lineRule="auto"/>
        <w:jc w:val="center"/>
        <w:rPr>
          <w:rFonts w:ascii="Trebuchet MS" w:hAnsi="Trebuchet MS"/>
          <w:b/>
          <w:i/>
          <w:kern w:val="0"/>
          <w:sz w:val="22"/>
          <w:szCs w:val="22"/>
          <w:lang w:val="uk-UA" w:eastAsia="ru-RU"/>
        </w:rPr>
      </w:pPr>
      <w:r w:rsidRPr="00790B4C">
        <w:rPr>
          <w:rFonts w:ascii="Trebuchet MS" w:hAnsi="Trebuchet MS"/>
          <w:b/>
          <w:i/>
          <w:kern w:val="0"/>
          <w:sz w:val="22"/>
          <w:szCs w:val="22"/>
          <w:lang w:val="uk-UA" w:eastAsia="ru-RU"/>
        </w:rPr>
        <w:t>Склад витрат Товариства</w:t>
      </w:r>
    </w:p>
    <w:p w:rsidR="00D66A8B" w:rsidRDefault="00D66A8B" w:rsidP="0093694B">
      <w:pPr>
        <w:pStyle w:val="4"/>
        <w:tabs>
          <w:tab w:val="left" w:pos="9498"/>
        </w:tabs>
        <w:jc w:val="right"/>
        <w:rPr>
          <w:rFonts w:ascii="Trebuchet MS" w:hAnsi="Trebuchet MS"/>
          <w:b w:val="0"/>
          <w:sz w:val="20"/>
        </w:rPr>
      </w:pPr>
      <w:r w:rsidRPr="008D06E6">
        <w:rPr>
          <w:rFonts w:ascii="Trebuchet MS" w:hAnsi="Trebuchet MS"/>
          <w:b w:val="0"/>
          <w:sz w:val="20"/>
        </w:rPr>
        <w:t>Табл</w:t>
      </w:r>
      <w:r>
        <w:rPr>
          <w:rFonts w:ascii="Trebuchet MS" w:hAnsi="Trebuchet MS"/>
          <w:b w:val="0"/>
          <w:sz w:val="20"/>
        </w:rPr>
        <w:t>иця</w:t>
      </w:r>
      <w:r w:rsidRPr="008D06E6">
        <w:rPr>
          <w:rFonts w:ascii="Trebuchet MS" w:hAnsi="Trebuchet MS"/>
          <w:b w:val="0"/>
          <w:sz w:val="20"/>
        </w:rPr>
        <w:t xml:space="preserve"> № </w:t>
      </w:r>
      <w:r>
        <w:rPr>
          <w:rFonts w:ascii="Trebuchet MS" w:hAnsi="Trebuchet MS"/>
          <w:b w:val="0"/>
          <w:sz w:val="20"/>
        </w:rPr>
        <w:t>10</w:t>
      </w:r>
    </w:p>
    <w:p w:rsidR="00D66A8B" w:rsidRPr="00790B4C" w:rsidRDefault="00D66A8B" w:rsidP="00790B4C">
      <w:pPr>
        <w:rPr>
          <w:sz w:val="16"/>
          <w:szCs w:val="16"/>
          <w:lang w:val="uk-UA" w:eastAsia="ru-RU"/>
        </w:rPr>
      </w:pPr>
    </w:p>
    <w:tbl>
      <w:tblPr>
        <w:tblW w:w="8287" w:type="dxa"/>
        <w:tblInd w:w="911" w:type="dxa"/>
        <w:tblLayout w:type="fixed"/>
        <w:tblLook w:val="0000" w:firstRow="0" w:lastRow="0" w:firstColumn="0" w:lastColumn="0" w:noHBand="0" w:noVBand="0"/>
      </w:tblPr>
      <w:tblGrid>
        <w:gridCol w:w="3800"/>
        <w:gridCol w:w="1417"/>
        <w:gridCol w:w="1417"/>
        <w:gridCol w:w="1417"/>
        <w:gridCol w:w="236"/>
      </w:tblGrid>
      <w:tr w:rsidR="00D66A8B" w:rsidRPr="00E46761" w:rsidTr="00302796">
        <w:tc>
          <w:tcPr>
            <w:tcW w:w="3800" w:type="dxa"/>
          </w:tcPr>
          <w:p w:rsidR="00D66A8B" w:rsidRPr="00E46761" w:rsidRDefault="00D66A8B" w:rsidP="00D40C53">
            <w:pPr>
              <w:jc w:val="both"/>
              <w:rPr>
                <w:rFonts w:ascii="Trebuchet MS" w:hAnsi="Trebuchet MS"/>
                <w:i/>
                <w:sz w:val="20"/>
                <w:szCs w:val="20"/>
                <w:u w:val="single"/>
                <w:lang w:val="uk-UA"/>
              </w:rPr>
            </w:pPr>
            <w:bookmarkStart w:id="58" w:name="_Hlk449302933"/>
            <w:r w:rsidRPr="00E46761">
              <w:rPr>
                <w:rFonts w:ascii="Trebuchet MS" w:hAnsi="Trebuchet MS"/>
                <w:i/>
                <w:sz w:val="20"/>
                <w:szCs w:val="20"/>
                <w:u w:val="single"/>
                <w:lang w:val="uk-UA"/>
              </w:rPr>
              <w:t>Найменування     статті доходів</w:t>
            </w:r>
          </w:p>
        </w:tc>
        <w:tc>
          <w:tcPr>
            <w:tcW w:w="1417" w:type="dxa"/>
          </w:tcPr>
          <w:p w:rsidR="00D66A8B" w:rsidRPr="00E46761" w:rsidRDefault="00D66A8B" w:rsidP="00573FB3">
            <w:pPr>
              <w:ind w:right="-108"/>
              <w:jc w:val="center"/>
              <w:rPr>
                <w:rFonts w:ascii="Trebuchet MS" w:hAnsi="Trebuchet MS"/>
                <w:i/>
                <w:sz w:val="20"/>
                <w:szCs w:val="20"/>
                <w:u w:val="single"/>
                <w:lang w:val="uk-UA"/>
              </w:rPr>
            </w:pPr>
            <w:r w:rsidRPr="00E46761">
              <w:rPr>
                <w:rFonts w:ascii="Trebuchet MS" w:hAnsi="Trebuchet MS"/>
                <w:i/>
                <w:sz w:val="20"/>
                <w:szCs w:val="20"/>
                <w:u w:val="single"/>
                <w:lang w:val="uk-UA"/>
              </w:rPr>
              <w:t>На 31.12.201</w:t>
            </w:r>
            <w:r w:rsidR="00573FB3">
              <w:rPr>
                <w:rFonts w:ascii="Trebuchet MS" w:hAnsi="Trebuchet MS"/>
                <w:i/>
                <w:sz w:val="20"/>
                <w:szCs w:val="20"/>
                <w:u w:val="single"/>
                <w:lang w:val="uk-UA"/>
              </w:rPr>
              <w:t>7</w:t>
            </w:r>
          </w:p>
        </w:tc>
        <w:tc>
          <w:tcPr>
            <w:tcW w:w="1417" w:type="dxa"/>
          </w:tcPr>
          <w:p w:rsidR="00D66A8B" w:rsidRPr="00E46761" w:rsidRDefault="00D66A8B" w:rsidP="006C4657">
            <w:pPr>
              <w:ind w:right="-108"/>
              <w:jc w:val="center"/>
              <w:rPr>
                <w:rFonts w:ascii="Trebuchet MS" w:hAnsi="Trebuchet MS"/>
                <w:i/>
                <w:sz w:val="20"/>
                <w:szCs w:val="20"/>
                <w:u w:val="single"/>
                <w:lang w:val="uk-UA"/>
              </w:rPr>
            </w:pPr>
            <w:r w:rsidRPr="00E46761">
              <w:rPr>
                <w:rFonts w:ascii="Trebuchet MS" w:hAnsi="Trebuchet MS"/>
                <w:i/>
                <w:sz w:val="20"/>
                <w:szCs w:val="20"/>
                <w:u w:val="single"/>
                <w:lang w:val="uk-UA"/>
              </w:rPr>
              <w:t>На 31.12.201</w:t>
            </w:r>
            <w:r w:rsidR="006C4657">
              <w:rPr>
                <w:rFonts w:ascii="Trebuchet MS" w:hAnsi="Trebuchet MS"/>
                <w:i/>
                <w:sz w:val="20"/>
                <w:szCs w:val="20"/>
                <w:u w:val="single"/>
                <w:lang w:val="uk-UA"/>
              </w:rPr>
              <w:t>8</w:t>
            </w:r>
          </w:p>
        </w:tc>
        <w:tc>
          <w:tcPr>
            <w:tcW w:w="1417" w:type="dxa"/>
          </w:tcPr>
          <w:p w:rsidR="00D66A8B" w:rsidRPr="00966F9C" w:rsidRDefault="00D66A8B" w:rsidP="00573FB3">
            <w:pPr>
              <w:ind w:right="-108"/>
              <w:jc w:val="center"/>
              <w:rPr>
                <w:rFonts w:ascii="Trebuchet MS" w:hAnsi="Trebuchet MS"/>
                <w:i/>
                <w:sz w:val="20"/>
                <w:szCs w:val="20"/>
                <w:u w:val="single"/>
                <w:lang w:val="en-US"/>
              </w:rPr>
            </w:pPr>
            <w:r w:rsidRPr="00E46761">
              <w:rPr>
                <w:rFonts w:ascii="Trebuchet MS" w:hAnsi="Trebuchet MS"/>
                <w:i/>
                <w:sz w:val="20"/>
                <w:szCs w:val="20"/>
                <w:u w:val="single"/>
                <w:lang w:val="uk-UA"/>
              </w:rPr>
              <w:t>На 31.12.201</w:t>
            </w:r>
            <w:r w:rsidR="00573FB3">
              <w:rPr>
                <w:rFonts w:ascii="Trebuchet MS" w:hAnsi="Trebuchet MS"/>
                <w:i/>
                <w:sz w:val="20"/>
                <w:szCs w:val="20"/>
                <w:u w:val="single"/>
                <w:lang w:val="uk-UA"/>
              </w:rPr>
              <w:t>9</w:t>
            </w:r>
          </w:p>
        </w:tc>
        <w:tc>
          <w:tcPr>
            <w:tcW w:w="236" w:type="dxa"/>
          </w:tcPr>
          <w:p w:rsidR="00D66A8B" w:rsidRPr="00E46761" w:rsidRDefault="00D66A8B" w:rsidP="005F04F6">
            <w:pPr>
              <w:ind w:right="-108"/>
              <w:jc w:val="center"/>
              <w:rPr>
                <w:rFonts w:ascii="Trebuchet MS" w:hAnsi="Trebuchet MS"/>
                <w:i/>
                <w:sz w:val="20"/>
                <w:szCs w:val="20"/>
                <w:u w:val="single"/>
                <w:lang w:val="uk-UA"/>
              </w:rPr>
            </w:pPr>
          </w:p>
        </w:tc>
      </w:tr>
      <w:tr w:rsidR="00D66A8B" w:rsidRPr="00E46761" w:rsidTr="00302796">
        <w:tc>
          <w:tcPr>
            <w:tcW w:w="3800" w:type="dxa"/>
          </w:tcPr>
          <w:p w:rsidR="00D66A8B" w:rsidRPr="00E46761" w:rsidRDefault="00D66A8B" w:rsidP="00D40C53">
            <w:pPr>
              <w:jc w:val="both"/>
              <w:rPr>
                <w:rFonts w:ascii="Trebuchet MS" w:hAnsi="Trebuchet MS"/>
                <w:i/>
                <w:sz w:val="20"/>
                <w:szCs w:val="20"/>
                <w:u w:val="single"/>
                <w:lang w:val="uk-UA"/>
              </w:rPr>
            </w:pPr>
          </w:p>
        </w:tc>
        <w:tc>
          <w:tcPr>
            <w:tcW w:w="1417" w:type="dxa"/>
          </w:tcPr>
          <w:p w:rsidR="00D66A8B" w:rsidRPr="00E46761" w:rsidRDefault="00D66A8B" w:rsidP="00927A71">
            <w:pPr>
              <w:ind w:right="-108"/>
              <w:jc w:val="center"/>
              <w:rPr>
                <w:rFonts w:ascii="Trebuchet MS" w:hAnsi="Trebuchet MS"/>
                <w:i/>
                <w:sz w:val="20"/>
                <w:szCs w:val="20"/>
                <w:u w:val="single"/>
                <w:lang w:val="uk-UA"/>
              </w:rPr>
            </w:pPr>
          </w:p>
        </w:tc>
        <w:tc>
          <w:tcPr>
            <w:tcW w:w="1417" w:type="dxa"/>
          </w:tcPr>
          <w:p w:rsidR="00D66A8B" w:rsidRPr="00E46761" w:rsidRDefault="00D66A8B" w:rsidP="00837C97">
            <w:pPr>
              <w:ind w:right="-108"/>
              <w:jc w:val="center"/>
              <w:rPr>
                <w:rFonts w:ascii="Trebuchet MS" w:hAnsi="Trebuchet MS"/>
                <w:i/>
                <w:sz w:val="20"/>
                <w:szCs w:val="20"/>
                <w:u w:val="single"/>
                <w:lang w:val="uk-UA"/>
              </w:rPr>
            </w:pPr>
          </w:p>
        </w:tc>
        <w:tc>
          <w:tcPr>
            <w:tcW w:w="1417" w:type="dxa"/>
          </w:tcPr>
          <w:p w:rsidR="00D66A8B" w:rsidRPr="00E46761" w:rsidRDefault="00D66A8B" w:rsidP="00837C97">
            <w:pPr>
              <w:ind w:right="-108"/>
              <w:jc w:val="center"/>
              <w:rPr>
                <w:rFonts w:ascii="Trebuchet MS" w:hAnsi="Trebuchet MS"/>
                <w:i/>
                <w:sz w:val="20"/>
                <w:szCs w:val="20"/>
                <w:u w:val="single"/>
                <w:lang w:val="uk-UA"/>
              </w:rPr>
            </w:pPr>
          </w:p>
        </w:tc>
        <w:tc>
          <w:tcPr>
            <w:tcW w:w="236" w:type="dxa"/>
          </w:tcPr>
          <w:p w:rsidR="00D66A8B" w:rsidRPr="00E46761" w:rsidRDefault="00D66A8B" w:rsidP="005F04F6">
            <w:pPr>
              <w:ind w:right="-108"/>
              <w:jc w:val="center"/>
              <w:rPr>
                <w:rFonts w:ascii="Trebuchet MS" w:hAnsi="Trebuchet MS"/>
                <w:i/>
                <w:sz w:val="20"/>
                <w:szCs w:val="20"/>
                <w:u w:val="single"/>
                <w:lang w:val="uk-UA"/>
              </w:rPr>
            </w:pPr>
          </w:p>
        </w:tc>
      </w:tr>
      <w:tr w:rsidR="00D66A8B" w:rsidRPr="00E46761" w:rsidTr="00302796">
        <w:tc>
          <w:tcPr>
            <w:tcW w:w="3800" w:type="dxa"/>
          </w:tcPr>
          <w:p w:rsidR="00D66A8B" w:rsidRPr="00E46761" w:rsidRDefault="00D66A8B" w:rsidP="00783C75">
            <w:pPr>
              <w:jc w:val="both"/>
              <w:rPr>
                <w:rFonts w:ascii="Trebuchet MS" w:hAnsi="Trebuchet MS"/>
                <w:b/>
                <w:i/>
                <w:sz w:val="20"/>
                <w:szCs w:val="20"/>
                <w:lang w:val="uk-UA"/>
              </w:rPr>
            </w:pPr>
            <w:r w:rsidRPr="00E46761">
              <w:rPr>
                <w:rFonts w:ascii="Trebuchet MS" w:hAnsi="Trebuchet MS"/>
                <w:b/>
                <w:i/>
                <w:sz w:val="20"/>
                <w:szCs w:val="20"/>
                <w:lang w:val="uk-UA"/>
              </w:rPr>
              <w:t xml:space="preserve">Собівартість реалізованого </w:t>
            </w:r>
            <w:r w:rsidRPr="00E46761">
              <w:rPr>
                <w:rFonts w:ascii="Trebuchet MS" w:hAnsi="Trebuchet MS"/>
                <w:b/>
                <w:i/>
                <w:sz w:val="20"/>
                <w:szCs w:val="20"/>
                <w:lang w:val="uk-UA"/>
              </w:rPr>
              <w:lastRenderedPageBreak/>
              <w:t>товару</w:t>
            </w:r>
          </w:p>
        </w:tc>
        <w:tc>
          <w:tcPr>
            <w:tcW w:w="1417" w:type="dxa"/>
          </w:tcPr>
          <w:p w:rsidR="00D66A8B" w:rsidRPr="00A86B79" w:rsidRDefault="00573FB3" w:rsidP="007A7FA8">
            <w:pPr>
              <w:ind w:right="-108"/>
              <w:jc w:val="center"/>
              <w:rPr>
                <w:rFonts w:ascii="Trebuchet MS" w:hAnsi="Trebuchet MS"/>
                <w:b/>
                <w:i/>
                <w:sz w:val="20"/>
                <w:szCs w:val="20"/>
                <w:lang w:val="uk-UA"/>
              </w:rPr>
            </w:pPr>
            <w:r>
              <w:rPr>
                <w:rFonts w:ascii="Trebuchet MS" w:hAnsi="Trebuchet MS"/>
                <w:b/>
                <w:i/>
                <w:sz w:val="20"/>
                <w:szCs w:val="20"/>
                <w:lang w:val="uk-UA"/>
              </w:rPr>
              <w:lastRenderedPageBreak/>
              <w:t>60923</w:t>
            </w:r>
          </w:p>
        </w:tc>
        <w:tc>
          <w:tcPr>
            <w:tcW w:w="1417" w:type="dxa"/>
          </w:tcPr>
          <w:p w:rsidR="00D66A8B" w:rsidRPr="00E46761" w:rsidRDefault="006C4657" w:rsidP="00837C97">
            <w:pPr>
              <w:ind w:right="-108"/>
              <w:jc w:val="center"/>
              <w:rPr>
                <w:rFonts w:ascii="Trebuchet MS" w:hAnsi="Trebuchet MS"/>
                <w:b/>
                <w:i/>
                <w:sz w:val="20"/>
                <w:szCs w:val="20"/>
                <w:lang w:val="uk-UA"/>
              </w:rPr>
            </w:pPr>
            <w:r>
              <w:rPr>
                <w:rFonts w:ascii="Trebuchet MS" w:hAnsi="Trebuchet MS"/>
                <w:b/>
                <w:i/>
                <w:sz w:val="20"/>
                <w:szCs w:val="20"/>
                <w:lang w:val="uk-UA"/>
              </w:rPr>
              <w:t>97842</w:t>
            </w:r>
          </w:p>
        </w:tc>
        <w:tc>
          <w:tcPr>
            <w:tcW w:w="1417" w:type="dxa"/>
          </w:tcPr>
          <w:p w:rsidR="00D66A8B" w:rsidRPr="00E46761" w:rsidRDefault="00573FB3" w:rsidP="00837C97">
            <w:pPr>
              <w:ind w:right="-108"/>
              <w:jc w:val="center"/>
              <w:rPr>
                <w:rFonts w:ascii="Trebuchet MS" w:hAnsi="Trebuchet MS"/>
                <w:b/>
                <w:i/>
                <w:sz w:val="20"/>
                <w:szCs w:val="20"/>
                <w:lang w:val="uk-UA"/>
              </w:rPr>
            </w:pPr>
            <w:r>
              <w:rPr>
                <w:rFonts w:ascii="Trebuchet MS" w:hAnsi="Trebuchet MS"/>
                <w:b/>
                <w:i/>
                <w:sz w:val="20"/>
                <w:szCs w:val="20"/>
                <w:lang w:val="uk-UA"/>
              </w:rPr>
              <w:t>126422</w:t>
            </w:r>
          </w:p>
        </w:tc>
        <w:tc>
          <w:tcPr>
            <w:tcW w:w="236" w:type="dxa"/>
          </w:tcPr>
          <w:p w:rsidR="00D66A8B" w:rsidRPr="00E46761" w:rsidRDefault="00D66A8B" w:rsidP="007A7FA8">
            <w:pPr>
              <w:ind w:right="-108"/>
              <w:jc w:val="center"/>
              <w:rPr>
                <w:rFonts w:ascii="Trebuchet MS" w:hAnsi="Trebuchet MS"/>
                <w:b/>
                <w:i/>
                <w:sz w:val="20"/>
                <w:szCs w:val="20"/>
                <w:lang w:val="uk-UA"/>
              </w:rPr>
            </w:pPr>
          </w:p>
        </w:tc>
      </w:tr>
      <w:tr w:rsidR="00D66A8B" w:rsidRPr="00E46761" w:rsidTr="00302796">
        <w:tc>
          <w:tcPr>
            <w:tcW w:w="3800" w:type="dxa"/>
          </w:tcPr>
          <w:p w:rsidR="00D66A8B" w:rsidRPr="00E46761" w:rsidRDefault="00D66A8B" w:rsidP="00D40C53">
            <w:pPr>
              <w:jc w:val="both"/>
              <w:rPr>
                <w:rFonts w:ascii="Trebuchet MS" w:hAnsi="Trebuchet MS"/>
                <w:b/>
                <w:i/>
                <w:sz w:val="20"/>
                <w:szCs w:val="20"/>
                <w:lang w:val="uk-UA"/>
              </w:rPr>
            </w:pPr>
            <w:r>
              <w:rPr>
                <w:rFonts w:ascii="Trebuchet MS" w:hAnsi="Trebuchet MS"/>
                <w:b/>
                <w:i/>
                <w:sz w:val="20"/>
                <w:szCs w:val="20"/>
                <w:lang w:val="uk-UA"/>
              </w:rPr>
              <w:t xml:space="preserve">Адміністративні витрати </w:t>
            </w:r>
          </w:p>
        </w:tc>
        <w:tc>
          <w:tcPr>
            <w:tcW w:w="1417" w:type="dxa"/>
          </w:tcPr>
          <w:p w:rsidR="00D66A8B" w:rsidRPr="00A86B79" w:rsidRDefault="00573FB3" w:rsidP="00783C75">
            <w:pPr>
              <w:jc w:val="center"/>
              <w:rPr>
                <w:rFonts w:ascii="Trebuchet MS" w:hAnsi="Trebuchet MS"/>
                <w:b/>
                <w:i/>
                <w:sz w:val="20"/>
                <w:szCs w:val="20"/>
                <w:lang w:val="uk-UA"/>
              </w:rPr>
            </w:pPr>
            <w:r>
              <w:rPr>
                <w:rFonts w:ascii="Trebuchet MS" w:hAnsi="Trebuchet MS"/>
                <w:b/>
                <w:i/>
                <w:sz w:val="20"/>
                <w:szCs w:val="20"/>
                <w:lang w:val="uk-UA"/>
              </w:rPr>
              <w:t>114527</w:t>
            </w:r>
          </w:p>
        </w:tc>
        <w:tc>
          <w:tcPr>
            <w:tcW w:w="1417" w:type="dxa"/>
          </w:tcPr>
          <w:p w:rsidR="00D66A8B" w:rsidRPr="00E46761" w:rsidRDefault="00004074" w:rsidP="00837C97">
            <w:pPr>
              <w:jc w:val="center"/>
              <w:rPr>
                <w:rFonts w:ascii="Trebuchet MS" w:hAnsi="Trebuchet MS"/>
                <w:b/>
                <w:i/>
                <w:sz w:val="20"/>
                <w:szCs w:val="20"/>
                <w:lang w:val="uk-UA"/>
              </w:rPr>
            </w:pPr>
            <w:r>
              <w:rPr>
                <w:rFonts w:ascii="Trebuchet MS" w:hAnsi="Trebuchet MS"/>
                <w:b/>
                <w:i/>
                <w:sz w:val="20"/>
                <w:szCs w:val="20"/>
                <w:lang w:val="uk-UA"/>
              </w:rPr>
              <w:t>120333</w:t>
            </w:r>
          </w:p>
        </w:tc>
        <w:tc>
          <w:tcPr>
            <w:tcW w:w="1417" w:type="dxa"/>
          </w:tcPr>
          <w:p w:rsidR="00D66A8B" w:rsidRPr="00E46761" w:rsidRDefault="00004074" w:rsidP="00837C97">
            <w:pPr>
              <w:jc w:val="center"/>
              <w:rPr>
                <w:rFonts w:ascii="Trebuchet MS" w:hAnsi="Trebuchet MS"/>
                <w:b/>
                <w:i/>
                <w:sz w:val="20"/>
                <w:szCs w:val="20"/>
                <w:lang w:val="uk-UA"/>
              </w:rPr>
            </w:pPr>
            <w:r>
              <w:rPr>
                <w:rFonts w:ascii="Trebuchet MS" w:hAnsi="Trebuchet MS"/>
                <w:b/>
                <w:i/>
                <w:sz w:val="20"/>
                <w:szCs w:val="20"/>
                <w:lang w:val="uk-UA"/>
              </w:rPr>
              <w:t>119926</w:t>
            </w:r>
          </w:p>
        </w:tc>
        <w:tc>
          <w:tcPr>
            <w:tcW w:w="236" w:type="dxa"/>
          </w:tcPr>
          <w:p w:rsidR="00D66A8B" w:rsidRPr="00E46761" w:rsidRDefault="00D66A8B" w:rsidP="00783C75">
            <w:pPr>
              <w:jc w:val="center"/>
              <w:rPr>
                <w:rFonts w:ascii="Trebuchet MS" w:hAnsi="Trebuchet MS"/>
                <w:b/>
                <w:i/>
                <w:sz w:val="20"/>
                <w:szCs w:val="20"/>
                <w:lang w:val="uk-UA"/>
              </w:rPr>
            </w:pPr>
          </w:p>
        </w:tc>
      </w:tr>
      <w:tr w:rsidR="00D66A8B" w:rsidRPr="00E46761" w:rsidTr="00302796">
        <w:tc>
          <w:tcPr>
            <w:tcW w:w="3800" w:type="dxa"/>
          </w:tcPr>
          <w:p w:rsidR="00D66A8B" w:rsidRPr="00E46761" w:rsidRDefault="00D66A8B" w:rsidP="0010380B">
            <w:pPr>
              <w:jc w:val="both"/>
              <w:rPr>
                <w:rFonts w:ascii="Trebuchet MS" w:hAnsi="Trebuchet MS"/>
                <w:b/>
                <w:i/>
                <w:sz w:val="20"/>
                <w:szCs w:val="20"/>
                <w:lang w:val="uk-UA"/>
              </w:rPr>
            </w:pPr>
            <w:r>
              <w:rPr>
                <w:rFonts w:ascii="Trebuchet MS" w:hAnsi="Trebuchet MS"/>
                <w:b/>
                <w:i/>
                <w:sz w:val="20"/>
                <w:szCs w:val="20"/>
                <w:lang w:val="uk-UA"/>
              </w:rPr>
              <w:t>Інші операційні витрати</w:t>
            </w:r>
          </w:p>
        </w:tc>
        <w:tc>
          <w:tcPr>
            <w:tcW w:w="1417" w:type="dxa"/>
          </w:tcPr>
          <w:p w:rsidR="00D66A8B" w:rsidRPr="00A86B79" w:rsidRDefault="00573FB3" w:rsidP="00E8592D">
            <w:pPr>
              <w:ind w:right="-108"/>
              <w:jc w:val="center"/>
              <w:rPr>
                <w:rFonts w:ascii="Trebuchet MS" w:hAnsi="Trebuchet MS"/>
                <w:b/>
                <w:i/>
                <w:sz w:val="20"/>
                <w:szCs w:val="20"/>
                <w:lang w:val="uk-UA"/>
              </w:rPr>
            </w:pPr>
            <w:r>
              <w:rPr>
                <w:rFonts w:ascii="Trebuchet MS" w:hAnsi="Trebuchet MS"/>
                <w:b/>
                <w:i/>
                <w:sz w:val="20"/>
                <w:szCs w:val="20"/>
                <w:lang w:val="uk-UA"/>
              </w:rPr>
              <w:t>1243</w:t>
            </w:r>
          </w:p>
        </w:tc>
        <w:tc>
          <w:tcPr>
            <w:tcW w:w="1417" w:type="dxa"/>
          </w:tcPr>
          <w:p w:rsidR="00D66A8B" w:rsidRPr="00E46761" w:rsidRDefault="00004074" w:rsidP="00837C97">
            <w:pPr>
              <w:ind w:right="-108"/>
              <w:jc w:val="center"/>
              <w:rPr>
                <w:rFonts w:ascii="Trebuchet MS" w:hAnsi="Trebuchet MS"/>
                <w:b/>
                <w:i/>
                <w:sz w:val="20"/>
                <w:szCs w:val="20"/>
                <w:lang w:val="uk-UA"/>
              </w:rPr>
            </w:pPr>
            <w:r>
              <w:rPr>
                <w:rFonts w:ascii="Trebuchet MS" w:hAnsi="Trebuchet MS"/>
                <w:b/>
                <w:i/>
                <w:sz w:val="20"/>
                <w:szCs w:val="20"/>
                <w:lang w:val="uk-UA"/>
              </w:rPr>
              <w:t>5947</w:t>
            </w:r>
          </w:p>
        </w:tc>
        <w:tc>
          <w:tcPr>
            <w:tcW w:w="1417" w:type="dxa"/>
          </w:tcPr>
          <w:p w:rsidR="00D66A8B" w:rsidRPr="00E46761" w:rsidRDefault="00004074" w:rsidP="00837C97">
            <w:pPr>
              <w:ind w:right="-108"/>
              <w:jc w:val="center"/>
              <w:rPr>
                <w:rFonts w:ascii="Trebuchet MS" w:hAnsi="Trebuchet MS"/>
                <w:b/>
                <w:i/>
                <w:sz w:val="20"/>
                <w:szCs w:val="20"/>
                <w:lang w:val="uk-UA"/>
              </w:rPr>
            </w:pPr>
            <w:r>
              <w:rPr>
                <w:rFonts w:ascii="Trebuchet MS" w:hAnsi="Trebuchet MS"/>
                <w:b/>
                <w:i/>
                <w:sz w:val="20"/>
                <w:szCs w:val="20"/>
                <w:lang w:val="uk-UA"/>
              </w:rPr>
              <w:t>173</w:t>
            </w:r>
          </w:p>
        </w:tc>
        <w:tc>
          <w:tcPr>
            <w:tcW w:w="236" w:type="dxa"/>
          </w:tcPr>
          <w:p w:rsidR="00D66A8B" w:rsidRPr="00E46761" w:rsidRDefault="00D66A8B" w:rsidP="00D40C53">
            <w:pPr>
              <w:ind w:right="-108"/>
              <w:jc w:val="center"/>
              <w:rPr>
                <w:rFonts w:ascii="Trebuchet MS" w:hAnsi="Trebuchet MS"/>
                <w:b/>
                <w:i/>
                <w:sz w:val="20"/>
                <w:szCs w:val="20"/>
                <w:lang w:val="uk-UA"/>
              </w:rPr>
            </w:pPr>
          </w:p>
        </w:tc>
      </w:tr>
      <w:tr w:rsidR="00D66A8B" w:rsidRPr="00E46761" w:rsidTr="00302796">
        <w:tc>
          <w:tcPr>
            <w:tcW w:w="3800" w:type="dxa"/>
          </w:tcPr>
          <w:p w:rsidR="00D66A8B" w:rsidRPr="00E46761" w:rsidRDefault="00D66A8B" w:rsidP="00D40C53">
            <w:pPr>
              <w:jc w:val="both"/>
              <w:rPr>
                <w:rFonts w:ascii="Trebuchet MS" w:hAnsi="Trebuchet MS"/>
                <w:i/>
                <w:sz w:val="20"/>
                <w:szCs w:val="20"/>
                <w:lang w:val="uk-UA"/>
              </w:rPr>
            </w:pPr>
            <w:r>
              <w:rPr>
                <w:rFonts w:ascii="Trebuchet MS" w:hAnsi="Trebuchet MS"/>
                <w:i/>
                <w:sz w:val="20"/>
                <w:szCs w:val="20"/>
                <w:lang w:val="uk-UA"/>
              </w:rPr>
              <w:t>Інші витрати</w:t>
            </w:r>
          </w:p>
        </w:tc>
        <w:tc>
          <w:tcPr>
            <w:tcW w:w="1417" w:type="dxa"/>
          </w:tcPr>
          <w:p w:rsidR="00D66A8B" w:rsidRPr="00A86B79" w:rsidRDefault="00D66A8B" w:rsidP="00D40C53">
            <w:pPr>
              <w:ind w:right="-108"/>
              <w:jc w:val="center"/>
              <w:rPr>
                <w:rFonts w:ascii="Trebuchet MS" w:hAnsi="Trebuchet MS"/>
                <w:i/>
                <w:sz w:val="20"/>
                <w:szCs w:val="20"/>
                <w:lang w:val="uk-UA"/>
              </w:rPr>
            </w:pPr>
          </w:p>
        </w:tc>
        <w:tc>
          <w:tcPr>
            <w:tcW w:w="1417" w:type="dxa"/>
          </w:tcPr>
          <w:p w:rsidR="00D66A8B" w:rsidRPr="00E46761" w:rsidRDefault="00D66A8B" w:rsidP="00573FB3">
            <w:pPr>
              <w:ind w:right="-108"/>
              <w:rPr>
                <w:rFonts w:ascii="Trebuchet MS" w:hAnsi="Trebuchet MS"/>
                <w:i/>
                <w:sz w:val="20"/>
                <w:szCs w:val="20"/>
                <w:lang w:val="uk-UA"/>
              </w:rPr>
            </w:pPr>
          </w:p>
        </w:tc>
        <w:tc>
          <w:tcPr>
            <w:tcW w:w="1417" w:type="dxa"/>
          </w:tcPr>
          <w:p w:rsidR="00D66A8B" w:rsidRPr="00E46761" w:rsidRDefault="00D66A8B" w:rsidP="00837C97">
            <w:pPr>
              <w:ind w:right="-108"/>
              <w:jc w:val="center"/>
              <w:rPr>
                <w:rFonts w:ascii="Trebuchet MS" w:hAnsi="Trebuchet MS"/>
                <w:i/>
                <w:sz w:val="20"/>
                <w:szCs w:val="20"/>
                <w:lang w:val="uk-UA"/>
              </w:rPr>
            </w:pPr>
            <w:r w:rsidRPr="00E46761">
              <w:rPr>
                <w:rFonts w:ascii="Trebuchet MS" w:hAnsi="Trebuchet MS"/>
                <w:i/>
                <w:sz w:val="20"/>
                <w:szCs w:val="20"/>
                <w:lang w:val="uk-UA"/>
              </w:rPr>
              <w:t>-</w:t>
            </w:r>
          </w:p>
        </w:tc>
        <w:tc>
          <w:tcPr>
            <w:tcW w:w="236" w:type="dxa"/>
          </w:tcPr>
          <w:p w:rsidR="00D66A8B" w:rsidRPr="00E46761" w:rsidRDefault="00D66A8B" w:rsidP="00D40C53">
            <w:pPr>
              <w:ind w:right="-108"/>
              <w:jc w:val="center"/>
              <w:rPr>
                <w:rFonts w:ascii="Trebuchet MS" w:hAnsi="Trebuchet MS"/>
                <w:i/>
                <w:sz w:val="20"/>
                <w:szCs w:val="20"/>
                <w:lang w:val="uk-UA"/>
              </w:rPr>
            </w:pPr>
          </w:p>
        </w:tc>
      </w:tr>
      <w:tr w:rsidR="00D66A8B" w:rsidRPr="00E46761" w:rsidTr="00302796">
        <w:trPr>
          <w:trHeight w:val="818"/>
        </w:trPr>
        <w:tc>
          <w:tcPr>
            <w:tcW w:w="3800" w:type="dxa"/>
          </w:tcPr>
          <w:p w:rsidR="00D66A8B" w:rsidRPr="00E46761" w:rsidRDefault="00D66A8B" w:rsidP="00D40C53">
            <w:pPr>
              <w:jc w:val="both"/>
              <w:rPr>
                <w:rFonts w:ascii="Trebuchet MS" w:hAnsi="Trebuchet MS"/>
                <w:b/>
                <w:i/>
                <w:sz w:val="20"/>
                <w:szCs w:val="20"/>
                <w:lang w:val="uk-UA"/>
              </w:rPr>
            </w:pPr>
            <w:r w:rsidRPr="00E46761">
              <w:rPr>
                <w:rFonts w:ascii="Trebuchet MS" w:hAnsi="Trebuchet MS"/>
                <w:b/>
                <w:i/>
                <w:sz w:val="20"/>
                <w:szCs w:val="20"/>
                <w:lang w:val="uk-UA"/>
              </w:rPr>
              <w:t>Витрати  з податку на прибуток</w:t>
            </w:r>
          </w:p>
          <w:p w:rsidR="00D66A8B" w:rsidRPr="00E46761" w:rsidRDefault="00D66A8B" w:rsidP="00D40C53">
            <w:pPr>
              <w:jc w:val="both"/>
              <w:rPr>
                <w:rFonts w:ascii="Trebuchet MS" w:hAnsi="Trebuchet MS"/>
                <w:i/>
                <w:sz w:val="20"/>
                <w:szCs w:val="20"/>
                <w:lang w:val="uk-UA"/>
              </w:rPr>
            </w:pPr>
          </w:p>
        </w:tc>
        <w:tc>
          <w:tcPr>
            <w:tcW w:w="1417" w:type="dxa"/>
          </w:tcPr>
          <w:p w:rsidR="00D66A8B" w:rsidRPr="00A86B79" w:rsidRDefault="00573FB3" w:rsidP="00D40C53">
            <w:pPr>
              <w:jc w:val="center"/>
              <w:rPr>
                <w:rFonts w:ascii="Trebuchet MS" w:hAnsi="Trebuchet MS"/>
                <w:b/>
                <w:i/>
                <w:sz w:val="20"/>
                <w:szCs w:val="20"/>
                <w:lang w:val="uk-UA"/>
              </w:rPr>
            </w:pPr>
            <w:r>
              <w:rPr>
                <w:rFonts w:ascii="Trebuchet MS" w:hAnsi="Trebuchet MS"/>
                <w:b/>
                <w:i/>
                <w:sz w:val="20"/>
                <w:szCs w:val="20"/>
                <w:lang w:val="uk-UA"/>
              </w:rPr>
              <w:t>916</w:t>
            </w:r>
          </w:p>
        </w:tc>
        <w:tc>
          <w:tcPr>
            <w:tcW w:w="1417" w:type="dxa"/>
          </w:tcPr>
          <w:p w:rsidR="00D66A8B" w:rsidRPr="00E46761" w:rsidRDefault="006C4657" w:rsidP="00837C97">
            <w:pPr>
              <w:jc w:val="center"/>
              <w:rPr>
                <w:rFonts w:ascii="Trebuchet MS" w:hAnsi="Trebuchet MS"/>
                <w:b/>
                <w:i/>
                <w:sz w:val="20"/>
                <w:szCs w:val="20"/>
                <w:lang w:val="uk-UA"/>
              </w:rPr>
            </w:pPr>
            <w:r>
              <w:rPr>
                <w:rFonts w:ascii="Trebuchet MS" w:hAnsi="Trebuchet MS"/>
                <w:b/>
                <w:i/>
                <w:sz w:val="20"/>
                <w:szCs w:val="20"/>
                <w:lang w:val="uk-UA"/>
              </w:rPr>
              <w:t>783</w:t>
            </w:r>
          </w:p>
        </w:tc>
        <w:tc>
          <w:tcPr>
            <w:tcW w:w="1417" w:type="dxa"/>
          </w:tcPr>
          <w:p w:rsidR="00D66A8B" w:rsidRPr="00E46761" w:rsidRDefault="00004074" w:rsidP="00837C97">
            <w:pPr>
              <w:jc w:val="center"/>
              <w:rPr>
                <w:rFonts w:ascii="Trebuchet MS" w:hAnsi="Trebuchet MS"/>
                <w:i/>
                <w:sz w:val="20"/>
                <w:szCs w:val="20"/>
                <w:lang w:val="uk-UA"/>
              </w:rPr>
            </w:pPr>
            <w:r>
              <w:rPr>
                <w:rFonts w:ascii="Trebuchet MS" w:hAnsi="Trebuchet MS"/>
                <w:i/>
                <w:sz w:val="20"/>
                <w:szCs w:val="20"/>
                <w:lang w:val="uk-UA"/>
              </w:rPr>
              <w:t>767</w:t>
            </w:r>
          </w:p>
          <w:p w:rsidR="00D66A8B" w:rsidRPr="00E46761" w:rsidRDefault="00D66A8B" w:rsidP="00837C97">
            <w:pPr>
              <w:jc w:val="center"/>
              <w:rPr>
                <w:rFonts w:ascii="Trebuchet MS" w:hAnsi="Trebuchet MS"/>
                <w:b/>
                <w:i/>
                <w:sz w:val="20"/>
                <w:szCs w:val="20"/>
                <w:lang w:val="uk-UA"/>
              </w:rPr>
            </w:pPr>
          </w:p>
        </w:tc>
        <w:tc>
          <w:tcPr>
            <w:tcW w:w="236" w:type="dxa"/>
          </w:tcPr>
          <w:p w:rsidR="00D66A8B" w:rsidRPr="00E46761" w:rsidRDefault="00D66A8B" w:rsidP="00D40C53">
            <w:pPr>
              <w:jc w:val="center"/>
              <w:rPr>
                <w:rFonts w:ascii="Trebuchet MS" w:hAnsi="Trebuchet MS"/>
                <w:i/>
                <w:sz w:val="20"/>
                <w:szCs w:val="20"/>
                <w:lang w:val="uk-UA"/>
              </w:rPr>
            </w:pPr>
          </w:p>
        </w:tc>
      </w:tr>
    </w:tbl>
    <w:bookmarkEnd w:id="58"/>
    <w:p w:rsidR="00D66A8B" w:rsidRDefault="00D66A8B" w:rsidP="00BC3357">
      <w:pPr>
        <w:spacing w:after="120"/>
        <w:jc w:val="both"/>
        <w:rPr>
          <w:rFonts w:ascii="Trebuchet MS" w:hAnsi="Trebuchet MS"/>
          <w:sz w:val="22"/>
          <w:szCs w:val="22"/>
          <w:lang w:val="uk-UA"/>
        </w:rPr>
      </w:pPr>
      <w:r w:rsidRPr="00B976AA">
        <w:rPr>
          <w:rFonts w:ascii="Trebuchet MS" w:hAnsi="Trebuchet MS"/>
          <w:sz w:val="22"/>
          <w:szCs w:val="22"/>
          <w:lang w:val="uk-UA"/>
        </w:rPr>
        <w:t>Фінансові результати Товариства від звичайної діяльності та надзвичайних подій визначаються по рахунку 79 “Фінансові результати”.</w:t>
      </w:r>
    </w:p>
    <w:p w:rsidR="009A7200" w:rsidRPr="0097548A" w:rsidRDefault="0029384C" w:rsidP="00BC3357">
      <w:pPr>
        <w:spacing w:after="120"/>
        <w:jc w:val="both"/>
        <w:rPr>
          <w:rFonts w:ascii="Trebuchet MS" w:hAnsi="Trebuchet MS"/>
          <w:sz w:val="22"/>
          <w:szCs w:val="22"/>
          <w:lang w:val="uk-UA"/>
        </w:rPr>
      </w:pPr>
      <w:r w:rsidRPr="0097548A">
        <w:rPr>
          <w:rFonts w:ascii="Trebuchet MS" w:hAnsi="Trebuchet MS"/>
          <w:sz w:val="22"/>
          <w:szCs w:val="22"/>
          <w:lang w:val="uk-UA"/>
        </w:rPr>
        <w:t>Фі</w:t>
      </w:r>
      <w:r w:rsidR="001A41A4" w:rsidRPr="0097548A">
        <w:rPr>
          <w:rFonts w:ascii="Trebuchet MS" w:hAnsi="Trebuchet MS"/>
          <w:sz w:val="22"/>
          <w:szCs w:val="22"/>
          <w:lang w:val="uk-UA"/>
        </w:rPr>
        <w:t>н</w:t>
      </w:r>
      <w:r w:rsidRPr="0097548A">
        <w:rPr>
          <w:rFonts w:ascii="Trebuchet MS" w:hAnsi="Trebuchet MS"/>
          <w:sz w:val="22"/>
          <w:szCs w:val="22"/>
          <w:lang w:val="uk-UA"/>
        </w:rPr>
        <w:t xml:space="preserve">ансовий результат від діяльності Товариства за </w:t>
      </w:r>
      <w:r w:rsidR="004C208C">
        <w:rPr>
          <w:rFonts w:ascii="Trebuchet MS" w:hAnsi="Trebuchet MS"/>
          <w:sz w:val="22"/>
          <w:szCs w:val="22"/>
          <w:lang w:val="uk-UA"/>
        </w:rPr>
        <w:t>2019</w:t>
      </w:r>
      <w:r w:rsidRPr="0097548A">
        <w:rPr>
          <w:rFonts w:ascii="Trebuchet MS" w:hAnsi="Trebuchet MS"/>
          <w:sz w:val="22"/>
          <w:szCs w:val="22"/>
          <w:lang w:val="uk-UA"/>
        </w:rPr>
        <w:t xml:space="preserve"> рік</w:t>
      </w:r>
      <w:r w:rsidR="009A7200" w:rsidRPr="0097548A">
        <w:rPr>
          <w:rFonts w:ascii="Trebuchet MS" w:hAnsi="Trebuchet MS"/>
          <w:sz w:val="22"/>
          <w:szCs w:val="22"/>
          <w:lang w:val="uk-UA"/>
        </w:rPr>
        <w:t>:</w:t>
      </w:r>
    </w:p>
    <w:p w:rsidR="00D66A8B" w:rsidRPr="00B976AA" w:rsidRDefault="009A7200" w:rsidP="00BC3357">
      <w:pPr>
        <w:spacing w:after="120"/>
        <w:jc w:val="both"/>
        <w:rPr>
          <w:rFonts w:ascii="Trebuchet MS" w:hAnsi="Trebuchet MS"/>
          <w:sz w:val="22"/>
          <w:szCs w:val="22"/>
          <w:lang w:val="uk-UA"/>
        </w:rPr>
      </w:pPr>
      <w:r w:rsidRPr="0097548A">
        <w:rPr>
          <w:rFonts w:ascii="Trebuchet MS" w:hAnsi="Trebuchet MS"/>
          <w:sz w:val="22"/>
          <w:szCs w:val="22"/>
          <w:lang w:val="uk-UA"/>
        </w:rPr>
        <w:t>Товариство отримало</w:t>
      </w:r>
      <w:r w:rsidR="0029384C" w:rsidRPr="0097548A">
        <w:rPr>
          <w:rFonts w:ascii="Trebuchet MS" w:hAnsi="Trebuchet MS"/>
          <w:sz w:val="22"/>
          <w:szCs w:val="22"/>
          <w:lang w:val="uk-UA"/>
        </w:rPr>
        <w:t xml:space="preserve"> </w:t>
      </w:r>
      <w:r w:rsidR="004C208C">
        <w:rPr>
          <w:rFonts w:ascii="Trebuchet MS" w:hAnsi="Trebuchet MS"/>
          <w:sz w:val="22"/>
          <w:szCs w:val="22"/>
          <w:lang w:val="uk-UA"/>
        </w:rPr>
        <w:t>прибуток у сумі 4463</w:t>
      </w:r>
      <w:r w:rsidRPr="0097548A">
        <w:rPr>
          <w:rFonts w:ascii="Trebuchet MS" w:hAnsi="Trebuchet MS"/>
          <w:sz w:val="22"/>
          <w:szCs w:val="22"/>
          <w:lang w:val="uk-UA"/>
        </w:rPr>
        <w:t xml:space="preserve"> </w:t>
      </w:r>
      <w:proofErr w:type="spellStart"/>
      <w:r w:rsidRPr="0097548A">
        <w:rPr>
          <w:rFonts w:ascii="Trebuchet MS" w:hAnsi="Trebuchet MS"/>
          <w:sz w:val="22"/>
          <w:szCs w:val="22"/>
          <w:lang w:val="uk-UA"/>
        </w:rPr>
        <w:t>ти</w:t>
      </w:r>
      <w:r w:rsidR="004C208C">
        <w:rPr>
          <w:rFonts w:ascii="Trebuchet MS" w:hAnsi="Trebuchet MS"/>
          <w:sz w:val="22"/>
          <w:szCs w:val="22"/>
          <w:lang w:val="uk-UA"/>
        </w:rPr>
        <w:t>с.грн</w:t>
      </w:r>
      <w:proofErr w:type="spellEnd"/>
      <w:r w:rsidR="004C208C">
        <w:rPr>
          <w:rFonts w:ascii="Trebuchet MS" w:hAnsi="Trebuchet MS"/>
          <w:sz w:val="22"/>
          <w:szCs w:val="22"/>
          <w:lang w:val="uk-UA"/>
        </w:rPr>
        <w:t xml:space="preserve"> чистий прибуток склав 3696</w:t>
      </w:r>
      <w:r w:rsidRPr="0097548A">
        <w:rPr>
          <w:rFonts w:ascii="Trebuchet MS" w:hAnsi="Trebuchet MS"/>
          <w:sz w:val="22"/>
          <w:szCs w:val="22"/>
          <w:lang w:val="uk-UA"/>
        </w:rPr>
        <w:t xml:space="preserve"> </w:t>
      </w:r>
      <w:proofErr w:type="spellStart"/>
      <w:r w:rsidRPr="0097548A">
        <w:rPr>
          <w:rFonts w:ascii="Trebuchet MS" w:hAnsi="Trebuchet MS"/>
          <w:sz w:val="22"/>
          <w:szCs w:val="22"/>
          <w:lang w:val="uk-UA"/>
        </w:rPr>
        <w:t>тис.грн</w:t>
      </w:r>
      <w:proofErr w:type="spellEnd"/>
    </w:p>
    <w:p w:rsidR="00D66A8B" w:rsidRPr="00E35BF9" w:rsidRDefault="00D66A8B" w:rsidP="00707864">
      <w:pPr>
        <w:widowControl/>
        <w:suppressAutoHyphens w:val="0"/>
        <w:spacing w:before="240" w:after="120" w:line="276" w:lineRule="auto"/>
        <w:jc w:val="center"/>
        <w:rPr>
          <w:rFonts w:ascii="Trebuchet MS" w:hAnsi="Trebuchet MS"/>
          <w:b/>
          <w:sz w:val="22"/>
          <w:szCs w:val="22"/>
          <w:u w:val="single"/>
          <w:lang w:val="uk-UA" w:eastAsia="uk-UA"/>
        </w:rPr>
      </w:pPr>
      <w:r w:rsidRPr="00B976AA">
        <w:rPr>
          <w:rFonts w:ascii="Trebuchet MS" w:hAnsi="Trebuchet MS"/>
          <w:b/>
          <w:sz w:val="22"/>
          <w:szCs w:val="22"/>
          <w:u w:val="single"/>
          <w:lang w:val="uk-UA" w:eastAsia="uk-UA"/>
        </w:rPr>
        <w:t xml:space="preserve">Примітка </w:t>
      </w:r>
      <w:r>
        <w:rPr>
          <w:rFonts w:ascii="Trebuchet MS" w:hAnsi="Trebuchet MS"/>
          <w:b/>
          <w:sz w:val="22"/>
          <w:szCs w:val="22"/>
          <w:u w:val="single"/>
          <w:lang w:val="uk-UA" w:eastAsia="uk-UA"/>
        </w:rPr>
        <w:t>20</w:t>
      </w:r>
      <w:r w:rsidRPr="00E35BF9">
        <w:rPr>
          <w:rFonts w:ascii="Trebuchet MS" w:hAnsi="Trebuchet MS"/>
          <w:b/>
          <w:sz w:val="22"/>
          <w:szCs w:val="22"/>
          <w:u w:val="single"/>
          <w:lang w:val="uk-UA" w:eastAsia="uk-UA"/>
        </w:rPr>
        <w:t>. Оренда.</w:t>
      </w:r>
    </w:p>
    <w:p w:rsidR="00D66A8B" w:rsidRPr="00927A71" w:rsidRDefault="00D66A8B" w:rsidP="00BC3357">
      <w:pPr>
        <w:spacing w:after="120"/>
        <w:jc w:val="both"/>
        <w:rPr>
          <w:rFonts w:ascii="Trebuchet MS" w:hAnsi="Trebuchet MS"/>
          <w:sz w:val="22"/>
          <w:szCs w:val="22"/>
          <w:lang w:val="uk-UA"/>
        </w:rPr>
      </w:pPr>
      <w:r w:rsidRPr="00927A71">
        <w:rPr>
          <w:rFonts w:ascii="Trebuchet MS" w:hAnsi="Trebuchet MS"/>
          <w:sz w:val="22"/>
          <w:szCs w:val="22"/>
          <w:lang w:val="uk-UA"/>
        </w:rPr>
        <w:t>Товариство не має майна, яке здає в оперативну чи ф</w:t>
      </w:r>
      <w:r>
        <w:rPr>
          <w:rFonts w:ascii="Trebuchet MS" w:hAnsi="Trebuchet MS"/>
          <w:sz w:val="22"/>
          <w:szCs w:val="22"/>
          <w:lang w:val="uk-UA"/>
        </w:rPr>
        <w:t>інансову оренду. На протязі 201</w:t>
      </w:r>
      <w:r w:rsidR="00BF51B7">
        <w:rPr>
          <w:rFonts w:ascii="Trebuchet MS" w:hAnsi="Trebuchet MS"/>
          <w:sz w:val="22"/>
          <w:szCs w:val="22"/>
        </w:rPr>
        <w:t>9</w:t>
      </w:r>
      <w:r w:rsidRPr="00927A71">
        <w:rPr>
          <w:rFonts w:ascii="Trebuchet MS" w:hAnsi="Trebuchet MS"/>
          <w:sz w:val="22"/>
          <w:szCs w:val="22"/>
          <w:lang w:val="uk-UA"/>
        </w:rPr>
        <w:t xml:space="preserve">р. </w:t>
      </w:r>
      <w:r w:rsidRPr="0097548A">
        <w:rPr>
          <w:rFonts w:ascii="Trebuchet MS" w:hAnsi="Trebuchet MS"/>
          <w:sz w:val="22"/>
          <w:szCs w:val="22"/>
          <w:lang w:val="uk-UA"/>
        </w:rPr>
        <w:t xml:space="preserve">Товариство мало </w:t>
      </w:r>
      <w:r w:rsidR="00A3431E">
        <w:rPr>
          <w:rFonts w:ascii="Trebuchet MS" w:hAnsi="Trebuchet MS"/>
          <w:sz w:val="22"/>
          <w:szCs w:val="22"/>
        </w:rPr>
        <w:t>322</w:t>
      </w:r>
      <w:r w:rsidRPr="0097548A">
        <w:rPr>
          <w:rFonts w:ascii="Trebuchet MS" w:hAnsi="Trebuchet MS"/>
          <w:sz w:val="22"/>
          <w:szCs w:val="22"/>
          <w:lang w:val="uk-UA"/>
        </w:rPr>
        <w:t xml:space="preserve"> діючих довгострокових договорів оперативної оренди нежитлових приміщень з орендодавцями для</w:t>
      </w:r>
      <w:r w:rsidRPr="00927A71">
        <w:rPr>
          <w:rFonts w:ascii="Trebuchet MS" w:hAnsi="Trebuchet MS"/>
          <w:sz w:val="22"/>
          <w:szCs w:val="22"/>
          <w:lang w:val="uk-UA"/>
        </w:rPr>
        <w:t xml:space="preserve"> розміщення відділень ломбарду.</w:t>
      </w:r>
    </w:p>
    <w:p w:rsidR="00D66A8B" w:rsidRPr="008864A0" w:rsidRDefault="00D66A8B" w:rsidP="00BC3357">
      <w:pPr>
        <w:spacing w:after="120"/>
        <w:jc w:val="both"/>
        <w:rPr>
          <w:rFonts w:ascii="Trebuchet MS" w:hAnsi="Trebuchet MS"/>
          <w:sz w:val="22"/>
          <w:szCs w:val="22"/>
          <w:lang w:val="uk-UA"/>
        </w:rPr>
      </w:pPr>
      <w:r w:rsidRPr="00927A71">
        <w:rPr>
          <w:rFonts w:ascii="Trebuchet MS" w:hAnsi="Trebuchet MS"/>
          <w:sz w:val="22"/>
          <w:szCs w:val="22"/>
          <w:lang w:val="uk-UA"/>
        </w:rPr>
        <w:t>Всі орендні платежі відносяться до мінімальних орендних платежів (розмір орендної плати визначено у договорі оренди нежитлового приміщення) та визнані витратами звітного періоду.</w:t>
      </w:r>
      <w:r>
        <w:rPr>
          <w:rFonts w:ascii="Trebuchet MS" w:hAnsi="Trebuchet MS"/>
          <w:sz w:val="22"/>
          <w:szCs w:val="22"/>
          <w:lang w:val="uk-UA"/>
        </w:rPr>
        <w:t xml:space="preserve"> Загальна сум</w:t>
      </w:r>
      <w:r w:rsidRPr="00927A71">
        <w:rPr>
          <w:rFonts w:ascii="Trebuchet MS" w:hAnsi="Trebuchet MS"/>
          <w:sz w:val="22"/>
          <w:szCs w:val="22"/>
          <w:lang w:val="uk-UA"/>
        </w:rPr>
        <w:t>а оплат</w:t>
      </w:r>
      <w:r>
        <w:rPr>
          <w:rFonts w:ascii="Trebuchet MS" w:hAnsi="Trebuchet MS"/>
          <w:sz w:val="22"/>
          <w:szCs w:val="22"/>
          <w:lang w:val="uk-UA"/>
        </w:rPr>
        <w:t>и</w:t>
      </w:r>
      <w:r w:rsidRPr="00927A71">
        <w:rPr>
          <w:rFonts w:ascii="Trebuchet MS" w:hAnsi="Trebuchet MS"/>
          <w:sz w:val="22"/>
          <w:szCs w:val="22"/>
          <w:lang w:val="uk-UA"/>
        </w:rPr>
        <w:t xml:space="preserve"> по </w:t>
      </w:r>
      <w:r>
        <w:rPr>
          <w:rFonts w:ascii="Trebuchet MS" w:hAnsi="Trebuchet MS"/>
          <w:sz w:val="22"/>
          <w:szCs w:val="22"/>
          <w:lang w:val="uk-UA"/>
        </w:rPr>
        <w:t xml:space="preserve">усім </w:t>
      </w:r>
      <w:r w:rsidRPr="00927A71">
        <w:rPr>
          <w:rFonts w:ascii="Trebuchet MS" w:hAnsi="Trebuchet MS"/>
          <w:sz w:val="22"/>
          <w:szCs w:val="22"/>
          <w:lang w:val="uk-UA"/>
        </w:rPr>
        <w:t>договор</w:t>
      </w:r>
      <w:r>
        <w:rPr>
          <w:rFonts w:ascii="Trebuchet MS" w:hAnsi="Trebuchet MS"/>
          <w:sz w:val="22"/>
          <w:szCs w:val="22"/>
          <w:lang w:val="uk-UA"/>
        </w:rPr>
        <w:t xml:space="preserve">ам </w:t>
      </w:r>
      <w:r w:rsidRPr="00297336">
        <w:rPr>
          <w:rFonts w:ascii="Trebuchet MS" w:hAnsi="Trebuchet MS"/>
          <w:sz w:val="22"/>
          <w:szCs w:val="22"/>
          <w:lang w:val="uk-UA"/>
        </w:rPr>
        <w:t xml:space="preserve">становить </w:t>
      </w:r>
      <w:r w:rsidR="00FF736C" w:rsidRPr="00FF736C">
        <w:rPr>
          <w:rFonts w:ascii="Trebuchet MS" w:hAnsi="Trebuchet MS"/>
          <w:sz w:val="22"/>
          <w:szCs w:val="22"/>
        </w:rPr>
        <w:t>32</w:t>
      </w:r>
      <w:r w:rsidR="00FF736C">
        <w:rPr>
          <w:rFonts w:ascii="Trebuchet MS" w:hAnsi="Trebuchet MS"/>
          <w:sz w:val="22"/>
          <w:szCs w:val="22"/>
          <w:lang w:val="uk-UA"/>
        </w:rPr>
        <w:t> </w:t>
      </w:r>
      <w:r w:rsidR="00FF736C" w:rsidRPr="00B067E3">
        <w:rPr>
          <w:rFonts w:ascii="Trebuchet MS" w:hAnsi="Trebuchet MS"/>
          <w:sz w:val="22"/>
          <w:szCs w:val="22"/>
        </w:rPr>
        <w:t>465 923</w:t>
      </w:r>
      <w:r w:rsidRPr="00297336">
        <w:rPr>
          <w:rFonts w:ascii="Trebuchet MS" w:hAnsi="Trebuchet MS"/>
          <w:sz w:val="22"/>
          <w:szCs w:val="22"/>
          <w:lang w:val="uk-UA"/>
        </w:rPr>
        <w:t xml:space="preserve"> г</w:t>
      </w:r>
      <w:r>
        <w:rPr>
          <w:rFonts w:ascii="Trebuchet MS" w:hAnsi="Trebuchet MS"/>
          <w:sz w:val="22"/>
          <w:szCs w:val="22"/>
          <w:lang w:val="uk-UA"/>
        </w:rPr>
        <w:t>рн. Загальна орендована площа 2</w:t>
      </w:r>
      <w:r w:rsidR="003A1D8A">
        <w:rPr>
          <w:rFonts w:ascii="Trebuchet MS" w:hAnsi="Trebuchet MS"/>
          <w:sz w:val="22"/>
          <w:szCs w:val="22"/>
          <w:lang w:val="uk-UA"/>
        </w:rPr>
        <w:t>402</w:t>
      </w:r>
      <w:r w:rsidR="00BF51B7">
        <w:rPr>
          <w:rFonts w:ascii="Trebuchet MS" w:hAnsi="Trebuchet MS"/>
          <w:sz w:val="22"/>
          <w:szCs w:val="22"/>
          <w:lang w:val="uk-UA"/>
        </w:rPr>
        <w:t>,6</w:t>
      </w:r>
      <w:r w:rsidRPr="00297336">
        <w:rPr>
          <w:rFonts w:ascii="Trebuchet MS" w:hAnsi="Trebuchet MS"/>
          <w:sz w:val="22"/>
          <w:szCs w:val="22"/>
          <w:lang w:val="uk-UA"/>
        </w:rPr>
        <w:t xml:space="preserve"> </w:t>
      </w:r>
      <w:proofErr w:type="spellStart"/>
      <w:r w:rsidRPr="00297336">
        <w:rPr>
          <w:rFonts w:ascii="Trebuchet MS" w:hAnsi="Trebuchet MS"/>
          <w:sz w:val="22"/>
          <w:szCs w:val="22"/>
          <w:lang w:val="uk-UA"/>
        </w:rPr>
        <w:t>кв.м</w:t>
      </w:r>
      <w:proofErr w:type="spellEnd"/>
      <w:r w:rsidRPr="00297336">
        <w:rPr>
          <w:rFonts w:ascii="Trebuchet MS" w:hAnsi="Trebuchet MS"/>
          <w:sz w:val="22"/>
          <w:szCs w:val="22"/>
          <w:lang w:val="uk-UA"/>
        </w:rPr>
        <w:t>.</w:t>
      </w:r>
    </w:p>
    <w:p w:rsidR="00D66A8B" w:rsidRPr="00000B87" w:rsidRDefault="00D66A8B" w:rsidP="00707864">
      <w:pPr>
        <w:pStyle w:val="a5"/>
        <w:spacing w:before="240" w:after="120"/>
        <w:jc w:val="center"/>
        <w:rPr>
          <w:rFonts w:ascii="Trebuchet MS" w:hAnsi="Trebuchet MS"/>
          <w:b/>
          <w:color w:val="auto"/>
          <w:sz w:val="22"/>
          <w:szCs w:val="22"/>
          <w:u w:val="single"/>
          <w:lang w:val="uk-UA" w:eastAsia="uk-UA"/>
        </w:rPr>
      </w:pPr>
      <w:r w:rsidRPr="00000B87">
        <w:rPr>
          <w:rFonts w:ascii="Trebuchet MS" w:hAnsi="Trebuchet MS"/>
          <w:b/>
          <w:color w:val="auto"/>
          <w:sz w:val="22"/>
          <w:szCs w:val="22"/>
          <w:u w:val="single"/>
          <w:lang w:val="uk-UA" w:eastAsia="uk-UA"/>
        </w:rPr>
        <w:t>Примітка 21. Події після дати балансу</w:t>
      </w:r>
    </w:p>
    <w:p w:rsidR="00D66A8B" w:rsidRPr="00000B87" w:rsidRDefault="00D66A8B" w:rsidP="00BC3357">
      <w:pPr>
        <w:spacing w:before="60"/>
        <w:jc w:val="both"/>
        <w:rPr>
          <w:rFonts w:ascii="Trebuchet MS" w:hAnsi="Trebuchet MS"/>
          <w:sz w:val="22"/>
          <w:szCs w:val="22"/>
          <w:lang w:val="uk-UA"/>
        </w:rPr>
      </w:pPr>
      <w:r w:rsidRPr="00000B87">
        <w:rPr>
          <w:rFonts w:ascii="Trebuchet MS" w:hAnsi="Trebuchet MS"/>
          <w:sz w:val="22"/>
          <w:szCs w:val="22"/>
          <w:lang w:val="uk-UA"/>
        </w:rPr>
        <w:t xml:space="preserve">Фінансова звітність ПОВНОГО </w:t>
      </w:r>
      <w:r w:rsidR="00163ADB">
        <w:rPr>
          <w:rFonts w:ascii="Trebuchet MS" w:hAnsi="Trebuchet MS"/>
          <w:sz w:val="22"/>
          <w:szCs w:val="22"/>
          <w:lang w:val="uk-UA"/>
        </w:rPr>
        <w:t>ТОВАРИСТВА «ВАШ ЛОМБАРД» за 2019</w:t>
      </w:r>
      <w:r w:rsidRPr="00000B87">
        <w:rPr>
          <w:rFonts w:ascii="Trebuchet MS" w:hAnsi="Trebuchet MS"/>
          <w:sz w:val="22"/>
          <w:szCs w:val="22"/>
          <w:lang w:val="uk-UA"/>
        </w:rPr>
        <w:t xml:space="preserve"> рік затверджена від імені Керівництва </w:t>
      </w:r>
      <w:r w:rsidRPr="00743311">
        <w:rPr>
          <w:rFonts w:ascii="Trebuchet MS" w:hAnsi="Trebuchet MS"/>
          <w:sz w:val="22"/>
          <w:szCs w:val="22"/>
          <w:lang w:val="uk-UA"/>
        </w:rPr>
        <w:t>15.03.201</w:t>
      </w:r>
      <w:r w:rsidR="00163ADB" w:rsidRPr="00743311">
        <w:rPr>
          <w:rFonts w:ascii="Trebuchet MS" w:hAnsi="Trebuchet MS"/>
          <w:sz w:val="22"/>
          <w:szCs w:val="22"/>
          <w:lang w:val="uk-UA"/>
        </w:rPr>
        <w:t>9</w:t>
      </w:r>
      <w:r w:rsidRPr="00743311">
        <w:rPr>
          <w:rFonts w:ascii="Trebuchet MS" w:hAnsi="Trebuchet MS"/>
          <w:sz w:val="22"/>
          <w:szCs w:val="22"/>
          <w:lang w:val="uk-UA"/>
        </w:rPr>
        <w:t xml:space="preserve"> року.</w:t>
      </w:r>
      <w:r w:rsidRPr="00000B87">
        <w:rPr>
          <w:rFonts w:ascii="Trebuchet MS" w:hAnsi="Trebuchet MS"/>
          <w:sz w:val="22"/>
          <w:szCs w:val="22"/>
          <w:lang w:val="uk-UA"/>
        </w:rPr>
        <w:t xml:space="preserve"> </w:t>
      </w:r>
    </w:p>
    <w:p w:rsidR="00D66A8B" w:rsidRPr="00000B87" w:rsidRDefault="00D66A8B" w:rsidP="00BC3357">
      <w:pPr>
        <w:autoSpaceDE w:val="0"/>
        <w:spacing w:before="60"/>
        <w:jc w:val="both"/>
        <w:rPr>
          <w:rFonts w:ascii="Trebuchet MS" w:hAnsi="Trebuchet MS"/>
          <w:sz w:val="22"/>
          <w:szCs w:val="22"/>
          <w:lang w:val="uk-UA"/>
        </w:rPr>
      </w:pPr>
      <w:r w:rsidRPr="00000B87">
        <w:rPr>
          <w:rFonts w:ascii="Trebuchet MS" w:hAnsi="Trebuchet MS"/>
          <w:sz w:val="22"/>
          <w:szCs w:val="22"/>
          <w:lang w:val="uk-UA"/>
        </w:rPr>
        <w:t>Після звітної дати Товариство:</w:t>
      </w:r>
    </w:p>
    <w:p w:rsidR="00D66A8B" w:rsidRPr="00000B87" w:rsidRDefault="00D66A8B" w:rsidP="00BC3357">
      <w:pPr>
        <w:numPr>
          <w:ilvl w:val="0"/>
          <w:numId w:val="13"/>
        </w:numPr>
        <w:autoSpaceDE w:val="0"/>
        <w:jc w:val="both"/>
        <w:rPr>
          <w:rFonts w:ascii="Trebuchet MS" w:hAnsi="Trebuchet MS"/>
          <w:sz w:val="22"/>
          <w:szCs w:val="22"/>
          <w:lang w:val="uk-UA"/>
        </w:rPr>
      </w:pPr>
      <w:r w:rsidRPr="00000B87">
        <w:rPr>
          <w:rFonts w:ascii="Trebuchet MS" w:hAnsi="Trebuchet MS"/>
          <w:sz w:val="22"/>
          <w:szCs w:val="22"/>
          <w:lang w:val="uk-UA"/>
        </w:rPr>
        <w:t>не здійснювало об’єднання бізнесу, не створювало дочірні компанії;</w:t>
      </w:r>
    </w:p>
    <w:p w:rsidR="00D66A8B" w:rsidRPr="00000B87" w:rsidRDefault="00D66A8B" w:rsidP="00BC3357">
      <w:pPr>
        <w:numPr>
          <w:ilvl w:val="0"/>
          <w:numId w:val="13"/>
        </w:numPr>
        <w:autoSpaceDE w:val="0"/>
        <w:jc w:val="both"/>
        <w:rPr>
          <w:rFonts w:ascii="Trebuchet MS" w:hAnsi="Trebuchet MS"/>
          <w:sz w:val="22"/>
          <w:szCs w:val="22"/>
          <w:lang w:val="uk-UA"/>
        </w:rPr>
      </w:pPr>
      <w:r w:rsidRPr="00000B87">
        <w:rPr>
          <w:rFonts w:ascii="Trebuchet MS" w:hAnsi="Trebuchet MS"/>
          <w:sz w:val="22"/>
          <w:szCs w:val="22"/>
          <w:lang w:val="uk-UA"/>
        </w:rPr>
        <w:t>не планувало припинення діяльності;</w:t>
      </w:r>
    </w:p>
    <w:p w:rsidR="00D66A8B" w:rsidRPr="00000B87" w:rsidRDefault="00D66A8B" w:rsidP="00BC3357">
      <w:pPr>
        <w:numPr>
          <w:ilvl w:val="0"/>
          <w:numId w:val="13"/>
        </w:numPr>
        <w:autoSpaceDE w:val="0"/>
        <w:jc w:val="both"/>
        <w:rPr>
          <w:rFonts w:ascii="Trebuchet MS" w:hAnsi="Trebuchet MS"/>
          <w:sz w:val="22"/>
          <w:szCs w:val="22"/>
          <w:lang w:val="uk-UA"/>
        </w:rPr>
      </w:pPr>
      <w:r w:rsidRPr="00000B87">
        <w:rPr>
          <w:rFonts w:ascii="Trebuchet MS" w:hAnsi="Trebuchet MS"/>
          <w:sz w:val="22"/>
          <w:szCs w:val="22"/>
          <w:lang w:val="uk-UA"/>
        </w:rPr>
        <w:t>не здійснювало покупки крупних активів;</w:t>
      </w:r>
    </w:p>
    <w:p w:rsidR="00D66A8B" w:rsidRPr="00000B87" w:rsidRDefault="00D66A8B" w:rsidP="00BC3357">
      <w:pPr>
        <w:numPr>
          <w:ilvl w:val="0"/>
          <w:numId w:val="13"/>
        </w:numPr>
        <w:autoSpaceDE w:val="0"/>
        <w:jc w:val="both"/>
        <w:rPr>
          <w:rFonts w:ascii="Trebuchet MS" w:hAnsi="Trebuchet MS"/>
          <w:sz w:val="22"/>
          <w:szCs w:val="22"/>
          <w:lang w:val="uk-UA"/>
        </w:rPr>
      </w:pPr>
      <w:r w:rsidRPr="00000B87">
        <w:rPr>
          <w:rFonts w:ascii="Trebuchet MS" w:hAnsi="Trebuchet MS"/>
          <w:sz w:val="22"/>
          <w:szCs w:val="22"/>
          <w:lang w:val="uk-UA"/>
        </w:rPr>
        <w:t>не було експропріації більшій частини активів державою;</w:t>
      </w:r>
    </w:p>
    <w:p w:rsidR="00D66A8B" w:rsidRPr="00000B87" w:rsidRDefault="00D66A8B" w:rsidP="00BC3357">
      <w:pPr>
        <w:numPr>
          <w:ilvl w:val="0"/>
          <w:numId w:val="13"/>
        </w:numPr>
        <w:autoSpaceDE w:val="0"/>
        <w:jc w:val="both"/>
        <w:rPr>
          <w:rFonts w:ascii="Trebuchet MS" w:hAnsi="Trebuchet MS"/>
          <w:sz w:val="22"/>
          <w:szCs w:val="22"/>
          <w:lang w:val="uk-UA"/>
        </w:rPr>
      </w:pPr>
      <w:r w:rsidRPr="00000B87">
        <w:rPr>
          <w:rFonts w:ascii="Trebuchet MS" w:hAnsi="Trebuchet MS"/>
          <w:sz w:val="22"/>
          <w:szCs w:val="22"/>
          <w:lang w:val="uk-UA"/>
        </w:rPr>
        <w:t xml:space="preserve">не було знищення  виробничих </w:t>
      </w:r>
      <w:proofErr w:type="spellStart"/>
      <w:r w:rsidRPr="00000B87">
        <w:rPr>
          <w:rFonts w:ascii="Trebuchet MS" w:hAnsi="Trebuchet MS"/>
          <w:sz w:val="22"/>
          <w:szCs w:val="22"/>
          <w:lang w:val="uk-UA"/>
        </w:rPr>
        <w:t>потужностей</w:t>
      </w:r>
      <w:proofErr w:type="spellEnd"/>
      <w:r w:rsidRPr="00000B87">
        <w:rPr>
          <w:rFonts w:ascii="Trebuchet MS" w:hAnsi="Trebuchet MS"/>
          <w:sz w:val="22"/>
          <w:szCs w:val="22"/>
          <w:lang w:val="uk-UA"/>
        </w:rPr>
        <w:t xml:space="preserve"> в результаті форс-мажорних обставин;</w:t>
      </w:r>
    </w:p>
    <w:p w:rsidR="00D66A8B" w:rsidRPr="00000B87" w:rsidRDefault="00D66A8B" w:rsidP="00BC3357">
      <w:pPr>
        <w:numPr>
          <w:ilvl w:val="0"/>
          <w:numId w:val="13"/>
        </w:numPr>
        <w:autoSpaceDE w:val="0"/>
        <w:jc w:val="both"/>
        <w:rPr>
          <w:rFonts w:ascii="Trebuchet MS" w:hAnsi="Trebuchet MS"/>
          <w:sz w:val="22"/>
          <w:szCs w:val="22"/>
          <w:lang w:val="uk-UA"/>
        </w:rPr>
      </w:pPr>
      <w:r w:rsidRPr="00000B87">
        <w:rPr>
          <w:rFonts w:ascii="Trebuchet MS" w:hAnsi="Trebuchet MS"/>
          <w:sz w:val="22"/>
          <w:szCs w:val="22"/>
          <w:lang w:val="uk-UA"/>
        </w:rPr>
        <w:t xml:space="preserve">не було заяв про </w:t>
      </w:r>
      <w:proofErr w:type="spellStart"/>
      <w:r w:rsidRPr="00000B87">
        <w:rPr>
          <w:rFonts w:ascii="Trebuchet MS" w:hAnsi="Trebuchet MS"/>
          <w:sz w:val="22"/>
          <w:szCs w:val="22"/>
          <w:lang w:val="uk-UA"/>
        </w:rPr>
        <w:t>крупно</w:t>
      </w:r>
      <w:proofErr w:type="spellEnd"/>
      <w:r w:rsidRPr="00000B87">
        <w:rPr>
          <w:rFonts w:ascii="Trebuchet MS" w:hAnsi="Trebuchet MS"/>
          <w:sz w:val="22"/>
          <w:szCs w:val="22"/>
          <w:lang w:val="uk-UA"/>
        </w:rPr>
        <w:t xml:space="preserve"> масштабну реструктуризацію;</w:t>
      </w:r>
    </w:p>
    <w:p w:rsidR="00D66A8B" w:rsidRPr="00000B87" w:rsidRDefault="00D66A8B" w:rsidP="00BC3357">
      <w:pPr>
        <w:numPr>
          <w:ilvl w:val="0"/>
          <w:numId w:val="13"/>
        </w:numPr>
        <w:autoSpaceDE w:val="0"/>
        <w:jc w:val="both"/>
        <w:rPr>
          <w:rFonts w:ascii="Trebuchet MS" w:hAnsi="Trebuchet MS"/>
          <w:sz w:val="22"/>
          <w:szCs w:val="22"/>
          <w:lang w:val="uk-UA"/>
        </w:rPr>
      </w:pPr>
      <w:r w:rsidRPr="00000B87">
        <w:rPr>
          <w:rFonts w:ascii="Trebuchet MS" w:hAnsi="Trebuchet MS"/>
          <w:sz w:val="22"/>
          <w:szCs w:val="22"/>
          <w:lang w:val="uk-UA"/>
        </w:rPr>
        <w:t>не здійснювало валютних операцій;</w:t>
      </w:r>
    </w:p>
    <w:p w:rsidR="00D66A8B" w:rsidRPr="00BC3357" w:rsidRDefault="00D66A8B" w:rsidP="00BC3357">
      <w:pPr>
        <w:numPr>
          <w:ilvl w:val="0"/>
          <w:numId w:val="13"/>
        </w:numPr>
        <w:autoSpaceDE w:val="0"/>
        <w:jc w:val="both"/>
        <w:rPr>
          <w:rFonts w:ascii="Trebuchet MS" w:hAnsi="Trebuchet MS"/>
          <w:sz w:val="22"/>
          <w:szCs w:val="22"/>
          <w:lang w:val="uk-UA"/>
        </w:rPr>
      </w:pPr>
      <w:r w:rsidRPr="00BC3357">
        <w:rPr>
          <w:rFonts w:ascii="Trebuchet MS" w:hAnsi="Trebuchet MS"/>
          <w:sz w:val="22"/>
          <w:szCs w:val="22"/>
          <w:lang w:val="uk-UA"/>
        </w:rPr>
        <w:t>не проводило великих змін в вартості активів;</w:t>
      </w:r>
    </w:p>
    <w:p w:rsidR="00D66A8B" w:rsidRPr="00BC3357" w:rsidRDefault="00D66A8B" w:rsidP="00BC3357">
      <w:pPr>
        <w:numPr>
          <w:ilvl w:val="0"/>
          <w:numId w:val="13"/>
        </w:numPr>
        <w:autoSpaceDE w:val="0"/>
        <w:jc w:val="both"/>
        <w:rPr>
          <w:rFonts w:ascii="Trebuchet MS" w:hAnsi="Trebuchet MS"/>
          <w:sz w:val="22"/>
          <w:szCs w:val="22"/>
          <w:lang w:val="uk-UA"/>
        </w:rPr>
      </w:pPr>
      <w:r w:rsidRPr="00BC3357">
        <w:rPr>
          <w:rFonts w:ascii="Trebuchet MS" w:hAnsi="Trebuchet MS"/>
          <w:sz w:val="22"/>
          <w:szCs w:val="22"/>
          <w:lang w:val="uk-UA"/>
        </w:rPr>
        <w:t>не було змін  податкових ставках  в податковому законодавстві;</w:t>
      </w:r>
    </w:p>
    <w:p w:rsidR="00D66A8B" w:rsidRPr="00BC3357" w:rsidRDefault="00D66A8B" w:rsidP="00BC3357">
      <w:pPr>
        <w:numPr>
          <w:ilvl w:val="0"/>
          <w:numId w:val="13"/>
        </w:numPr>
        <w:autoSpaceDE w:val="0"/>
        <w:jc w:val="both"/>
        <w:rPr>
          <w:rFonts w:ascii="Trebuchet MS" w:hAnsi="Trebuchet MS"/>
          <w:sz w:val="22"/>
          <w:szCs w:val="22"/>
          <w:lang w:val="uk-UA"/>
        </w:rPr>
      </w:pPr>
      <w:r w:rsidRPr="00BC3357">
        <w:rPr>
          <w:rFonts w:ascii="Trebuchet MS" w:hAnsi="Trebuchet MS"/>
          <w:sz w:val="22"/>
          <w:szCs w:val="22"/>
          <w:lang w:val="uk-UA"/>
        </w:rPr>
        <w:t>не приймало значних чи умовних зобов’язань;</w:t>
      </w:r>
    </w:p>
    <w:p w:rsidR="00D66A8B" w:rsidRPr="00BC3357" w:rsidRDefault="00D66A8B" w:rsidP="00BC3357">
      <w:pPr>
        <w:numPr>
          <w:ilvl w:val="0"/>
          <w:numId w:val="13"/>
        </w:numPr>
        <w:autoSpaceDE w:val="0"/>
        <w:jc w:val="both"/>
        <w:rPr>
          <w:rFonts w:ascii="Trebuchet MS" w:hAnsi="Trebuchet MS"/>
          <w:sz w:val="22"/>
          <w:szCs w:val="22"/>
          <w:lang w:val="uk-UA"/>
        </w:rPr>
      </w:pPr>
      <w:r w:rsidRPr="00BC3357">
        <w:rPr>
          <w:rFonts w:ascii="Trebuchet MS" w:hAnsi="Trebuchet MS"/>
          <w:sz w:val="22"/>
          <w:szCs w:val="22"/>
          <w:lang w:val="uk-UA"/>
        </w:rPr>
        <w:t>не починало судових розглядів;</w:t>
      </w:r>
    </w:p>
    <w:p w:rsidR="00D66A8B" w:rsidRPr="00BC3357" w:rsidRDefault="00D66A8B" w:rsidP="00BC3357">
      <w:pPr>
        <w:numPr>
          <w:ilvl w:val="0"/>
          <w:numId w:val="13"/>
        </w:numPr>
        <w:autoSpaceDE w:val="0"/>
        <w:jc w:val="both"/>
        <w:rPr>
          <w:rFonts w:ascii="Trebuchet MS" w:hAnsi="Trebuchet MS"/>
          <w:sz w:val="22"/>
          <w:szCs w:val="22"/>
          <w:lang w:val="uk-UA"/>
        </w:rPr>
      </w:pPr>
      <w:r w:rsidRPr="00BC3357">
        <w:rPr>
          <w:rFonts w:ascii="Trebuchet MS" w:hAnsi="Trebuchet MS"/>
          <w:sz w:val="22"/>
          <w:szCs w:val="22"/>
          <w:lang w:val="uk-UA"/>
        </w:rPr>
        <w:t>не нараховув</w:t>
      </w:r>
      <w:r>
        <w:rPr>
          <w:rFonts w:ascii="Trebuchet MS" w:hAnsi="Trebuchet MS"/>
          <w:sz w:val="22"/>
          <w:szCs w:val="22"/>
          <w:lang w:val="uk-UA"/>
        </w:rPr>
        <w:t xml:space="preserve">ала дивіденди засновникам </w:t>
      </w:r>
      <w:r w:rsidRPr="00BC3357">
        <w:rPr>
          <w:rFonts w:ascii="Trebuchet MS" w:hAnsi="Trebuchet MS"/>
          <w:sz w:val="22"/>
          <w:szCs w:val="22"/>
          <w:lang w:val="uk-UA"/>
        </w:rPr>
        <w:t>;</w:t>
      </w:r>
    </w:p>
    <w:p w:rsidR="00D66A8B" w:rsidRDefault="00D66A8B" w:rsidP="002742BE">
      <w:pPr>
        <w:pStyle w:val="a5"/>
        <w:spacing w:before="240" w:after="120"/>
        <w:jc w:val="center"/>
        <w:rPr>
          <w:rFonts w:ascii="Trebuchet MS" w:hAnsi="Trebuchet MS"/>
          <w:b/>
          <w:color w:val="auto"/>
          <w:sz w:val="22"/>
          <w:szCs w:val="22"/>
          <w:u w:val="single"/>
          <w:lang w:val="uk-UA" w:eastAsia="uk-UA"/>
        </w:rPr>
      </w:pPr>
      <w:r>
        <w:rPr>
          <w:rFonts w:ascii="Trebuchet MS" w:hAnsi="Trebuchet MS"/>
          <w:b/>
          <w:color w:val="auto"/>
          <w:sz w:val="22"/>
          <w:szCs w:val="22"/>
          <w:u w:val="single"/>
          <w:lang w:val="uk-UA" w:eastAsia="uk-UA"/>
        </w:rPr>
        <w:t>Примітка 22</w:t>
      </w:r>
      <w:r w:rsidRPr="00B976AA">
        <w:rPr>
          <w:rFonts w:ascii="Trebuchet MS" w:hAnsi="Trebuchet MS"/>
          <w:b/>
          <w:color w:val="auto"/>
          <w:sz w:val="22"/>
          <w:szCs w:val="22"/>
          <w:u w:val="single"/>
          <w:lang w:val="uk-UA" w:eastAsia="uk-UA"/>
        </w:rPr>
        <w:t>. Пов'язані сторони</w:t>
      </w:r>
    </w:p>
    <w:p w:rsidR="00D66A8B" w:rsidRPr="00B976AA" w:rsidRDefault="00D66A8B" w:rsidP="001E5682">
      <w:pPr>
        <w:spacing w:before="120"/>
        <w:jc w:val="both"/>
        <w:rPr>
          <w:rFonts w:ascii="Trebuchet MS" w:hAnsi="Trebuchet MS"/>
          <w:sz w:val="22"/>
          <w:szCs w:val="22"/>
          <w:lang w:val="uk-UA"/>
        </w:rPr>
      </w:pPr>
      <w:r w:rsidRPr="00B976AA">
        <w:rPr>
          <w:rFonts w:ascii="Trebuchet MS" w:hAnsi="Trebuchet MS"/>
          <w:sz w:val="22"/>
          <w:szCs w:val="22"/>
          <w:lang w:val="uk-UA"/>
        </w:rPr>
        <w:t>Для цілей складання цієї примітки до річної фінансової звітності Ломбарду пов`язаними сторонами вважаються сторони, якщо вони перебувають під спільним контролем, або якщо одна з них має змогу контролювати іншу чи може мати суттєвий вплив на іншу сторону під час ухвалення фінансових та управлінських рішень, про що йдеться в МСБО 24 “Розкриття інформації про пов`язані сторони”.</w:t>
      </w:r>
    </w:p>
    <w:p w:rsidR="00D66A8B" w:rsidRPr="0003251D" w:rsidRDefault="00D66A8B" w:rsidP="00BC3357">
      <w:pPr>
        <w:spacing w:before="60"/>
        <w:jc w:val="both"/>
        <w:rPr>
          <w:rFonts w:ascii="Trebuchet MS" w:hAnsi="Trebuchet MS"/>
          <w:sz w:val="22"/>
          <w:szCs w:val="22"/>
          <w:lang w:val="uk-UA"/>
        </w:rPr>
      </w:pPr>
      <w:r w:rsidRPr="00B976AA">
        <w:rPr>
          <w:rFonts w:ascii="Trebuchet MS" w:hAnsi="Trebuchet MS"/>
          <w:sz w:val="22"/>
          <w:szCs w:val="22"/>
          <w:lang w:val="uk-UA"/>
        </w:rPr>
        <w:t xml:space="preserve">Умови операцій з пов’язаними сторонами встановлюються в момент здійснення операцій. </w:t>
      </w:r>
      <w:r w:rsidRPr="0003251D">
        <w:rPr>
          <w:rFonts w:ascii="Trebuchet MS" w:hAnsi="Trebuchet MS"/>
          <w:sz w:val="22"/>
          <w:szCs w:val="22"/>
          <w:lang w:val="uk-UA"/>
        </w:rPr>
        <w:t>Пов’язаними сторонами Ломбарду є засновники (юридичні особи), керівник, головний бухгалтер Ломбарду та їх найближчі родичі. Послугами Ломбарду засновники, управлінський персонал засновників та Ломбарду, та їх найближчі родичі не користалися.</w:t>
      </w:r>
    </w:p>
    <w:p w:rsidR="00D66A8B" w:rsidRPr="0003251D" w:rsidRDefault="00D66A8B" w:rsidP="0003251D">
      <w:pPr>
        <w:jc w:val="both"/>
        <w:rPr>
          <w:rFonts w:ascii="Trebuchet MS" w:hAnsi="Trebuchet MS"/>
          <w:sz w:val="22"/>
          <w:szCs w:val="22"/>
          <w:lang w:val="uk-UA"/>
        </w:rPr>
      </w:pPr>
      <w:r w:rsidRPr="0003251D">
        <w:rPr>
          <w:rFonts w:ascii="Trebuchet MS" w:hAnsi="Trebuchet MS"/>
          <w:sz w:val="22"/>
          <w:szCs w:val="22"/>
          <w:lang w:val="uk-UA"/>
        </w:rPr>
        <w:t>Взаємовідносини між пов’язаними особами складаються із взаємовідносин:</w:t>
      </w:r>
    </w:p>
    <w:p w:rsidR="00D66A8B" w:rsidRPr="0003251D" w:rsidRDefault="00D66A8B" w:rsidP="0003251D">
      <w:pPr>
        <w:numPr>
          <w:ilvl w:val="0"/>
          <w:numId w:val="3"/>
        </w:numPr>
        <w:suppressAutoHyphens w:val="0"/>
        <w:jc w:val="both"/>
        <w:rPr>
          <w:rFonts w:ascii="Trebuchet MS" w:hAnsi="Trebuchet MS"/>
          <w:sz w:val="22"/>
          <w:szCs w:val="22"/>
          <w:lang w:val="uk-UA"/>
        </w:rPr>
      </w:pPr>
      <w:r w:rsidRPr="0003251D">
        <w:rPr>
          <w:rFonts w:ascii="Trebuchet MS" w:hAnsi="Trebuchet MS"/>
          <w:sz w:val="22"/>
          <w:szCs w:val="22"/>
          <w:lang w:val="uk-UA"/>
        </w:rPr>
        <w:t>управлінський персонал - як співробітники Ломбарду. Нарахування та виплати  заробітної плати пов’язаним сторонам проводились згідно штатного розкладу на умовах, що не відрізняються від звичайних.</w:t>
      </w:r>
    </w:p>
    <w:p w:rsidR="00D66A8B" w:rsidRPr="00DA0EA1" w:rsidRDefault="00D66A8B" w:rsidP="0003251D">
      <w:pPr>
        <w:numPr>
          <w:ilvl w:val="0"/>
          <w:numId w:val="3"/>
        </w:numPr>
        <w:suppressAutoHyphens w:val="0"/>
        <w:jc w:val="both"/>
        <w:rPr>
          <w:rFonts w:ascii="Trebuchet MS" w:hAnsi="Trebuchet MS"/>
          <w:sz w:val="22"/>
          <w:szCs w:val="22"/>
          <w:lang w:val="uk-UA"/>
        </w:rPr>
      </w:pPr>
      <w:r w:rsidRPr="00DA0EA1">
        <w:rPr>
          <w:rFonts w:ascii="Trebuchet MS" w:hAnsi="Trebuchet MS"/>
          <w:sz w:val="22"/>
          <w:szCs w:val="22"/>
          <w:lang w:val="uk-UA"/>
        </w:rPr>
        <w:t xml:space="preserve">засновники – як позичальник та покупець. Договори купівлі-продажу та позики </w:t>
      </w:r>
      <w:r w:rsidRPr="00DA0EA1">
        <w:rPr>
          <w:rFonts w:ascii="Trebuchet MS" w:hAnsi="Trebuchet MS"/>
          <w:sz w:val="22"/>
          <w:szCs w:val="22"/>
          <w:lang w:val="uk-UA"/>
        </w:rPr>
        <w:lastRenderedPageBreak/>
        <w:t>укладені на умовах, що не відрізняються від звичайних для аналогічних договорів  та цінами, що відповідають звичайній ціні на даному сегменті ринку.</w:t>
      </w:r>
    </w:p>
    <w:p w:rsidR="00D66A8B" w:rsidRDefault="00D66A8B" w:rsidP="002742BE">
      <w:pPr>
        <w:spacing w:before="240" w:after="120"/>
        <w:jc w:val="center"/>
        <w:rPr>
          <w:rFonts w:ascii="Trebuchet MS" w:hAnsi="Trebuchet MS"/>
          <w:b/>
          <w:sz w:val="22"/>
          <w:szCs w:val="22"/>
          <w:u w:val="single"/>
          <w:lang w:val="uk-UA" w:eastAsia="uk-UA"/>
        </w:rPr>
      </w:pPr>
      <w:r w:rsidRPr="00B976AA">
        <w:rPr>
          <w:rFonts w:ascii="Trebuchet MS" w:hAnsi="Trebuchet MS"/>
          <w:b/>
          <w:sz w:val="22"/>
          <w:szCs w:val="22"/>
          <w:u w:val="single"/>
          <w:lang w:val="uk-UA" w:eastAsia="uk-UA"/>
        </w:rPr>
        <w:t>Примітка 2</w:t>
      </w:r>
      <w:r>
        <w:rPr>
          <w:rFonts w:ascii="Trebuchet MS" w:hAnsi="Trebuchet MS"/>
          <w:b/>
          <w:sz w:val="22"/>
          <w:szCs w:val="22"/>
          <w:u w:val="single"/>
          <w:lang w:val="uk-UA" w:eastAsia="uk-UA"/>
        </w:rPr>
        <w:t>3</w:t>
      </w:r>
      <w:r w:rsidRPr="00B976AA">
        <w:rPr>
          <w:rFonts w:ascii="Trebuchet MS" w:hAnsi="Trebuchet MS"/>
          <w:b/>
          <w:sz w:val="22"/>
          <w:szCs w:val="22"/>
          <w:u w:val="single"/>
          <w:lang w:val="uk-UA" w:eastAsia="uk-UA"/>
        </w:rPr>
        <w:t>. Сегменти операційної діяльності.</w:t>
      </w:r>
    </w:p>
    <w:p w:rsidR="00D66A8B" w:rsidRPr="00B976AA" w:rsidRDefault="00D66A8B" w:rsidP="008F687B">
      <w:pPr>
        <w:spacing w:before="120"/>
        <w:jc w:val="both"/>
        <w:rPr>
          <w:rFonts w:ascii="Trebuchet MS" w:hAnsi="Trebuchet MS"/>
          <w:sz w:val="22"/>
          <w:szCs w:val="22"/>
          <w:lang w:val="uk-UA"/>
        </w:rPr>
      </w:pPr>
      <w:r w:rsidRPr="00B976AA">
        <w:rPr>
          <w:rFonts w:ascii="Trebuchet MS" w:hAnsi="Trebuchet MS"/>
          <w:sz w:val="22"/>
          <w:szCs w:val="22"/>
          <w:lang w:val="uk-UA"/>
        </w:rPr>
        <w:t xml:space="preserve">Сегмент ломбардної діяльності –  це компонент  бізнесу Ломбарду, який можна відокремити і який надає визначені послуги. Сегмент може бути відокремлений від інших за  такими характеристиками як вид послуги, спосіб отримання доходу від надання такої послуги, характерні ризики, що супроводжують надання тієї чи іншої  послуги ломбарду, а також категорії споживачів, що отримують послуги. </w:t>
      </w:r>
    </w:p>
    <w:p w:rsidR="00D66A8B" w:rsidRPr="00B976AA" w:rsidRDefault="00D66A8B" w:rsidP="00BC3357">
      <w:pPr>
        <w:spacing w:before="60"/>
        <w:jc w:val="both"/>
        <w:rPr>
          <w:rFonts w:ascii="Trebuchet MS" w:hAnsi="Trebuchet MS"/>
          <w:sz w:val="22"/>
          <w:szCs w:val="22"/>
          <w:lang w:val="uk-UA"/>
        </w:rPr>
      </w:pPr>
      <w:r w:rsidRPr="00B976AA">
        <w:rPr>
          <w:rFonts w:ascii="Trebuchet MS" w:hAnsi="Trebuchet MS"/>
          <w:sz w:val="22"/>
          <w:szCs w:val="22"/>
          <w:lang w:val="uk-UA"/>
        </w:rPr>
        <w:t xml:space="preserve">Географічний сегмент  - відокремлювана частина діяльності Ломбарду з надання окремого виду послуг у конкретному економічному середовищі, що відрізняється від інших економічними і політичними  умовами географічного регіону, територіальним розташуванням надання послуг, характерними для географічного регіону ризиками діяльності, в </w:t>
      </w:r>
      <w:proofErr w:type="spellStart"/>
      <w:r w:rsidRPr="00B976AA">
        <w:rPr>
          <w:rFonts w:ascii="Trebuchet MS" w:hAnsi="Trebuchet MS"/>
          <w:sz w:val="22"/>
          <w:szCs w:val="22"/>
          <w:lang w:val="uk-UA"/>
        </w:rPr>
        <w:t>т.ч</w:t>
      </w:r>
      <w:proofErr w:type="spellEnd"/>
      <w:r w:rsidRPr="00B976AA">
        <w:rPr>
          <w:rFonts w:ascii="Trebuchet MS" w:hAnsi="Trebuchet MS"/>
          <w:sz w:val="22"/>
          <w:szCs w:val="22"/>
          <w:lang w:val="uk-UA"/>
        </w:rPr>
        <w:t>. валютними.</w:t>
      </w:r>
    </w:p>
    <w:p w:rsidR="00D66A8B" w:rsidRPr="00B976AA" w:rsidRDefault="00D66A8B" w:rsidP="00BC3357">
      <w:pPr>
        <w:spacing w:before="60"/>
        <w:jc w:val="both"/>
        <w:rPr>
          <w:rFonts w:ascii="Trebuchet MS" w:hAnsi="Trebuchet MS"/>
          <w:sz w:val="22"/>
          <w:szCs w:val="22"/>
          <w:lang w:val="uk-UA"/>
        </w:rPr>
      </w:pPr>
      <w:r w:rsidRPr="00B976AA">
        <w:rPr>
          <w:rFonts w:ascii="Trebuchet MS" w:hAnsi="Trebuchet MS"/>
          <w:sz w:val="22"/>
          <w:szCs w:val="22"/>
          <w:lang w:val="uk-UA"/>
        </w:rPr>
        <w:t xml:space="preserve">Ломбард не відокремлює кількість сегменту тому що працює у в одному конкретному економічному середовищі м. Макіївка Донецької області що не заважає розумінню характеру та фінансових результатів діяльності Ломбарду та  економічного середовища, в якому він діє, але обов’язково повинна бути інформація про доходи отримані від надання послуг, про місце, в яких Ломбард отримує дохід і має активи. </w:t>
      </w:r>
    </w:p>
    <w:p w:rsidR="00D66A8B" w:rsidRPr="00B976AA" w:rsidRDefault="00D66A8B" w:rsidP="00BC3357">
      <w:pPr>
        <w:spacing w:before="60"/>
        <w:jc w:val="both"/>
        <w:rPr>
          <w:rFonts w:ascii="Trebuchet MS" w:hAnsi="Trebuchet MS"/>
          <w:sz w:val="22"/>
          <w:szCs w:val="22"/>
          <w:lang w:val="uk-UA"/>
        </w:rPr>
      </w:pPr>
      <w:r w:rsidRPr="00B976AA">
        <w:rPr>
          <w:rFonts w:ascii="Trebuchet MS" w:hAnsi="Trebuchet MS"/>
          <w:sz w:val="22"/>
          <w:szCs w:val="22"/>
          <w:lang w:val="uk-UA"/>
        </w:rPr>
        <w:t xml:space="preserve">Формування звітних сегментів Ломбарду здійснюється на основі одного географічного сегменту. Критерієм визнання господарського сегменту є показник дохідності сегменту — сегмент виділяється, якщо дохід за таким сегментом становить 10% або більше від загального доходу ломбардної діяльності. </w:t>
      </w:r>
    </w:p>
    <w:p w:rsidR="00D66A8B" w:rsidRPr="00B976AA" w:rsidRDefault="00D66A8B" w:rsidP="00BC3357">
      <w:pPr>
        <w:tabs>
          <w:tab w:val="left" w:pos="811"/>
        </w:tabs>
        <w:spacing w:before="60" w:line="259" w:lineRule="exact"/>
        <w:jc w:val="both"/>
        <w:rPr>
          <w:rFonts w:ascii="Trebuchet MS" w:hAnsi="Trebuchet MS"/>
          <w:sz w:val="22"/>
          <w:szCs w:val="22"/>
          <w:lang w:val="uk-UA"/>
        </w:rPr>
      </w:pPr>
      <w:r w:rsidRPr="00B976AA">
        <w:rPr>
          <w:rFonts w:ascii="Trebuchet MS" w:hAnsi="Trebuchet MS"/>
          <w:sz w:val="22"/>
          <w:szCs w:val="22"/>
          <w:lang w:val="uk-UA"/>
        </w:rPr>
        <w:t>Ломбард в силу вимог законодавства щодо діяльності фінансових установ здійснює один вид діяльності, тому господарсько-галузеві сегменти не виділяються.</w:t>
      </w:r>
    </w:p>
    <w:p w:rsidR="00D66A8B" w:rsidRPr="00DA0EA1" w:rsidRDefault="00D66A8B" w:rsidP="00BC3357">
      <w:pPr>
        <w:spacing w:before="60"/>
        <w:jc w:val="both"/>
        <w:rPr>
          <w:rFonts w:ascii="Trebuchet MS" w:hAnsi="Trebuchet MS"/>
          <w:sz w:val="22"/>
          <w:szCs w:val="22"/>
          <w:lang w:val="uk-UA"/>
        </w:rPr>
      </w:pPr>
      <w:r w:rsidRPr="00810628">
        <w:rPr>
          <w:rFonts w:ascii="Trebuchet MS" w:hAnsi="Trebuchet MS"/>
          <w:sz w:val="22"/>
          <w:szCs w:val="22"/>
          <w:lang w:val="uk-UA"/>
        </w:rPr>
        <w:t>У звітному 201</w:t>
      </w:r>
      <w:r w:rsidR="00950E24">
        <w:rPr>
          <w:rFonts w:ascii="Trebuchet MS" w:hAnsi="Trebuchet MS"/>
          <w:sz w:val="22"/>
          <w:szCs w:val="22"/>
          <w:lang w:val="uk-UA"/>
        </w:rPr>
        <w:t>8</w:t>
      </w:r>
      <w:r w:rsidRPr="00810628">
        <w:rPr>
          <w:rFonts w:ascii="Trebuchet MS" w:hAnsi="Trebuchet MS"/>
          <w:sz w:val="22"/>
          <w:szCs w:val="22"/>
          <w:lang w:val="uk-UA"/>
        </w:rPr>
        <w:t xml:space="preserve"> році Ломбардом було виділено наступні географічні виробничі сегменти: Донецька обл., Луганська обл., Київська обл., Сумська обл., Харківська обл., Чернівецька обл., Івано-Франківська обл., Полтавська обл., Львівська обл., Черкаська обл., Херсонська обл., Одеська обл., Миколаївська обл., Дніпропетровська обл., Чернігівська обл., Запорозька обл., Кіровоградська обл., Вінницька обл., Львівська обл.</w:t>
      </w:r>
    </w:p>
    <w:p w:rsidR="00D66A8B" w:rsidRPr="00B976AA" w:rsidRDefault="00D66A8B" w:rsidP="00BC3357">
      <w:pPr>
        <w:spacing w:before="120"/>
        <w:jc w:val="center"/>
        <w:rPr>
          <w:rFonts w:ascii="Trebuchet MS" w:hAnsi="Trebuchet MS"/>
          <w:b/>
          <w:sz w:val="22"/>
          <w:szCs w:val="22"/>
          <w:u w:val="single"/>
          <w:lang w:val="uk-UA" w:eastAsia="uk-UA"/>
        </w:rPr>
      </w:pPr>
      <w:r w:rsidRPr="00B976AA">
        <w:rPr>
          <w:rFonts w:ascii="Trebuchet MS" w:hAnsi="Trebuchet MS"/>
          <w:b/>
          <w:sz w:val="22"/>
          <w:szCs w:val="22"/>
          <w:u w:val="single"/>
          <w:lang w:val="uk-UA" w:eastAsia="uk-UA"/>
        </w:rPr>
        <w:t>Примітка 2</w:t>
      </w:r>
      <w:r>
        <w:rPr>
          <w:rFonts w:ascii="Trebuchet MS" w:hAnsi="Trebuchet MS"/>
          <w:b/>
          <w:sz w:val="22"/>
          <w:szCs w:val="22"/>
          <w:u w:val="single"/>
          <w:lang w:val="uk-UA" w:eastAsia="uk-UA"/>
        </w:rPr>
        <w:t>4</w:t>
      </w:r>
      <w:r w:rsidRPr="00B976AA">
        <w:rPr>
          <w:rFonts w:ascii="Trebuchet MS" w:hAnsi="Trebuchet MS"/>
          <w:b/>
          <w:sz w:val="22"/>
          <w:szCs w:val="22"/>
          <w:u w:val="single"/>
          <w:lang w:val="uk-UA" w:eastAsia="uk-UA"/>
        </w:rPr>
        <w:t>. Потенційні зобов`язання</w:t>
      </w:r>
    </w:p>
    <w:p w:rsidR="00D66A8B" w:rsidRPr="00B976AA" w:rsidRDefault="00D66A8B" w:rsidP="008F687B">
      <w:pPr>
        <w:spacing w:before="120"/>
        <w:jc w:val="both"/>
        <w:rPr>
          <w:rFonts w:ascii="Trebuchet MS" w:hAnsi="Trebuchet MS"/>
          <w:sz w:val="22"/>
          <w:szCs w:val="22"/>
          <w:lang w:val="uk-UA"/>
        </w:rPr>
      </w:pPr>
      <w:r w:rsidRPr="00B976AA">
        <w:rPr>
          <w:rFonts w:ascii="Trebuchet MS" w:hAnsi="Trebuchet MS"/>
          <w:sz w:val="22"/>
          <w:szCs w:val="22"/>
          <w:lang w:val="uk-UA"/>
        </w:rPr>
        <w:t xml:space="preserve">Зобов’язаннями Ломбарду, які не пов’язані з дією фінансових інструментів, є заборгованість, що виникла в результаті минулих подій і погашення якої, за очікуванням, спричинить вибуття ресурсів Ломбарду, котрі втілюють у собі економічні вигоди. </w:t>
      </w:r>
    </w:p>
    <w:p w:rsidR="00D66A8B" w:rsidRPr="00B976AA" w:rsidRDefault="00D66A8B" w:rsidP="00BC3357">
      <w:pPr>
        <w:spacing w:before="60"/>
        <w:jc w:val="both"/>
        <w:rPr>
          <w:rFonts w:ascii="Trebuchet MS" w:hAnsi="Trebuchet MS"/>
          <w:sz w:val="22"/>
          <w:szCs w:val="22"/>
          <w:lang w:val="uk-UA"/>
        </w:rPr>
      </w:pPr>
      <w:r w:rsidRPr="00B976AA">
        <w:rPr>
          <w:rFonts w:ascii="Trebuchet MS" w:hAnsi="Trebuchet MS"/>
          <w:sz w:val="22"/>
          <w:szCs w:val="22"/>
          <w:lang w:val="uk-UA"/>
        </w:rPr>
        <w:t xml:space="preserve">Непередбачені зобов’язання – це можливі зобов’язання, що виникнуть в результаті минулих подій і існування яких підтвердиться, якщо відбудуться невизначені майбутні події, що не контролюються Ломбардом, а також таки теперішні зобов’язання, які не можна достовірно оцінити. </w:t>
      </w:r>
    </w:p>
    <w:p w:rsidR="00D66A8B" w:rsidRPr="00B976AA" w:rsidRDefault="00D66A8B" w:rsidP="00BC3357">
      <w:pPr>
        <w:spacing w:before="60"/>
        <w:jc w:val="both"/>
        <w:rPr>
          <w:rFonts w:ascii="Trebuchet MS" w:hAnsi="Trebuchet MS"/>
          <w:sz w:val="22"/>
          <w:szCs w:val="22"/>
          <w:lang w:val="uk-UA"/>
        </w:rPr>
      </w:pPr>
      <w:r w:rsidRPr="00B976AA">
        <w:rPr>
          <w:rFonts w:ascii="Trebuchet MS" w:hAnsi="Trebuchet MS"/>
          <w:sz w:val="22"/>
          <w:szCs w:val="22"/>
          <w:lang w:val="uk-UA"/>
        </w:rPr>
        <w:t xml:space="preserve">Оцінки непередбачуваних зобов’язань та визначення їх впливу на фінансовий стан Ломбарду здійснюється керівництвом на підставі професійних суджень управлінського персоналу. Вони визначаються як сума обґрунтованих видатків, які потрібно сплатити для погашення заборгованості на дату балансу або передати третій особі. </w:t>
      </w:r>
    </w:p>
    <w:p w:rsidR="00D66A8B" w:rsidRPr="00675DC4" w:rsidRDefault="00D66A8B" w:rsidP="00BC3357">
      <w:pPr>
        <w:spacing w:before="60"/>
        <w:jc w:val="both"/>
        <w:rPr>
          <w:rFonts w:ascii="Trebuchet MS" w:hAnsi="Trebuchet MS"/>
          <w:sz w:val="22"/>
          <w:szCs w:val="22"/>
          <w:lang w:val="uk-UA"/>
        </w:rPr>
      </w:pPr>
      <w:r w:rsidRPr="00675DC4">
        <w:rPr>
          <w:rFonts w:ascii="Trebuchet MS" w:hAnsi="Trebuchet MS"/>
          <w:sz w:val="22"/>
          <w:szCs w:val="22"/>
          <w:lang w:val="uk-UA"/>
        </w:rPr>
        <w:t>Суми потенційних зобов’язань, які не включені до інших приміток Ломбард не має.</w:t>
      </w:r>
    </w:p>
    <w:p w:rsidR="00D66A8B" w:rsidRPr="00B976AA" w:rsidRDefault="00D66A8B" w:rsidP="00BC3357">
      <w:pPr>
        <w:spacing w:before="60"/>
        <w:jc w:val="both"/>
        <w:rPr>
          <w:rFonts w:ascii="Trebuchet MS" w:hAnsi="Trebuchet MS"/>
          <w:sz w:val="22"/>
          <w:szCs w:val="22"/>
          <w:lang w:val="uk-UA"/>
        </w:rPr>
      </w:pPr>
      <w:r w:rsidRPr="00675DC4">
        <w:rPr>
          <w:rFonts w:ascii="Trebuchet MS" w:hAnsi="Trebuchet MS"/>
          <w:sz w:val="22"/>
          <w:szCs w:val="22"/>
          <w:lang w:val="uk-UA"/>
        </w:rPr>
        <w:t>За ста</w:t>
      </w:r>
      <w:r w:rsidR="00950E24">
        <w:rPr>
          <w:rFonts w:ascii="Trebuchet MS" w:hAnsi="Trebuchet MS"/>
          <w:sz w:val="22"/>
          <w:szCs w:val="22"/>
          <w:lang w:val="uk-UA"/>
        </w:rPr>
        <w:t>ном на кінець дня 31 грудня 2018</w:t>
      </w:r>
      <w:r w:rsidRPr="00675DC4">
        <w:rPr>
          <w:rFonts w:ascii="Trebuchet MS" w:hAnsi="Trebuchet MS"/>
          <w:sz w:val="22"/>
          <w:szCs w:val="22"/>
          <w:lang w:val="uk-UA"/>
        </w:rPr>
        <w:t xml:space="preserve"> року Ломбард не є позивачем, або відповідачем по відкритим судовим справам.</w:t>
      </w:r>
      <w:r w:rsidRPr="00B976AA">
        <w:rPr>
          <w:rFonts w:ascii="Trebuchet MS" w:hAnsi="Trebuchet MS"/>
          <w:sz w:val="22"/>
          <w:szCs w:val="22"/>
          <w:lang w:val="uk-UA"/>
        </w:rPr>
        <w:t xml:space="preserve"> </w:t>
      </w:r>
    </w:p>
    <w:p w:rsidR="00D66A8B" w:rsidRPr="00B976AA" w:rsidRDefault="00D66A8B" w:rsidP="00BC3357">
      <w:pPr>
        <w:spacing w:before="60"/>
        <w:jc w:val="both"/>
        <w:rPr>
          <w:rFonts w:ascii="Trebuchet MS" w:hAnsi="Trebuchet MS"/>
          <w:sz w:val="22"/>
          <w:szCs w:val="22"/>
          <w:lang w:val="uk-UA"/>
        </w:rPr>
      </w:pPr>
      <w:r w:rsidRPr="00B976AA">
        <w:rPr>
          <w:rFonts w:ascii="Trebuchet MS" w:hAnsi="Trebuchet MS"/>
          <w:sz w:val="22"/>
          <w:szCs w:val="22"/>
          <w:lang w:val="uk-UA"/>
        </w:rPr>
        <w:t xml:space="preserve">Внаслідок наявності в українському господарському, зокрема податковому, законодавстві, положень, які дозволяють більш ніж один варіант тлумачення, а також внаслідок практики, яка склалася в загалом нестабільному економічному середовищі через довільне тлумачення податковими органами різних аспектів економічної діяльності, Ломбард, можливо, буде змушений визнати додаткові податкові зобов’язання, штрафи та пеню у разі, якщо податкові органи </w:t>
      </w:r>
      <w:proofErr w:type="spellStart"/>
      <w:r w:rsidRPr="00B976AA">
        <w:rPr>
          <w:rFonts w:ascii="Trebuchet MS" w:hAnsi="Trebuchet MS"/>
          <w:sz w:val="22"/>
          <w:szCs w:val="22"/>
          <w:lang w:val="uk-UA"/>
        </w:rPr>
        <w:t>піддадуть</w:t>
      </w:r>
      <w:proofErr w:type="spellEnd"/>
      <w:r w:rsidRPr="00B976AA">
        <w:rPr>
          <w:rFonts w:ascii="Trebuchet MS" w:hAnsi="Trebuchet MS"/>
          <w:sz w:val="22"/>
          <w:szCs w:val="22"/>
          <w:lang w:val="uk-UA"/>
        </w:rPr>
        <w:t xml:space="preserve"> сумніву певне тлумачення, засноване на оцінці керівництва Ломбарду. Така невизначеність може відноситися до оцінки фінансових інструментів, резервів на покриття збитків від знецінення та ринкового рівня цін. На думку </w:t>
      </w:r>
      <w:r w:rsidRPr="00B976AA">
        <w:rPr>
          <w:rFonts w:ascii="Trebuchet MS" w:hAnsi="Trebuchet MS"/>
          <w:sz w:val="22"/>
          <w:szCs w:val="22"/>
          <w:lang w:val="uk-UA"/>
        </w:rPr>
        <w:lastRenderedPageBreak/>
        <w:t xml:space="preserve">керівництва, Ломбард  сплатив усі податкові зобов’язання, тому фінансова звітність не містить резервів на покриття податкових збитків. Податкові нарахування можуть переглядатися податковими органами протягом трьох років. </w:t>
      </w:r>
    </w:p>
    <w:p w:rsidR="00D66A8B" w:rsidRPr="00B976AA" w:rsidRDefault="00D66A8B" w:rsidP="00BC3357">
      <w:pPr>
        <w:spacing w:before="60"/>
        <w:jc w:val="both"/>
        <w:rPr>
          <w:rFonts w:ascii="Trebuchet MS" w:hAnsi="Trebuchet MS"/>
          <w:sz w:val="22"/>
          <w:szCs w:val="22"/>
          <w:lang w:val="uk-UA"/>
        </w:rPr>
      </w:pPr>
      <w:r w:rsidRPr="00B976AA">
        <w:rPr>
          <w:rFonts w:ascii="Trebuchet MS" w:hAnsi="Trebuchet MS"/>
          <w:sz w:val="22"/>
          <w:szCs w:val="22"/>
          <w:lang w:val="uk-UA"/>
        </w:rPr>
        <w:t xml:space="preserve">З метою мінімізації ризиків виникнення непередбачених податкових зобов’язань </w:t>
      </w:r>
      <w:r>
        <w:rPr>
          <w:rFonts w:ascii="Trebuchet MS" w:hAnsi="Trebuchet MS"/>
          <w:sz w:val="22"/>
          <w:szCs w:val="22"/>
          <w:lang w:val="uk-UA"/>
        </w:rPr>
        <w:t>Ломбард</w:t>
      </w:r>
      <w:r w:rsidRPr="00B976AA">
        <w:rPr>
          <w:rFonts w:ascii="Trebuchet MS" w:hAnsi="Trebuchet MS"/>
          <w:sz w:val="22"/>
          <w:szCs w:val="22"/>
          <w:lang w:val="uk-UA"/>
        </w:rPr>
        <w:t xml:space="preserve"> здійснює постійній юридичний аналіз податкового законодавства та вважає, що його тлумачення положень законодавств є правильними, і що Ломбард  у повній мірі сплатив усі належні податки. </w:t>
      </w:r>
    </w:p>
    <w:p w:rsidR="00D66A8B" w:rsidRPr="00675DC4" w:rsidRDefault="00D66A8B" w:rsidP="00BC3357">
      <w:pPr>
        <w:spacing w:before="60"/>
        <w:jc w:val="both"/>
        <w:rPr>
          <w:rFonts w:ascii="Trebuchet MS" w:hAnsi="Trebuchet MS"/>
          <w:sz w:val="22"/>
          <w:szCs w:val="22"/>
          <w:lang w:val="uk-UA"/>
        </w:rPr>
      </w:pPr>
      <w:r w:rsidRPr="00675DC4">
        <w:rPr>
          <w:rFonts w:ascii="Trebuchet MS" w:hAnsi="Trebuchet MS"/>
          <w:sz w:val="22"/>
          <w:szCs w:val="22"/>
          <w:lang w:val="uk-UA"/>
        </w:rPr>
        <w:t>За</w:t>
      </w:r>
      <w:r>
        <w:rPr>
          <w:rFonts w:ascii="Trebuchet MS" w:hAnsi="Trebuchet MS"/>
          <w:sz w:val="22"/>
          <w:szCs w:val="22"/>
          <w:lang w:val="uk-UA"/>
        </w:rPr>
        <w:t xml:space="preserve"> станом на кінець дня 31.12.201</w:t>
      </w:r>
      <w:r w:rsidR="00163ADB">
        <w:rPr>
          <w:rFonts w:ascii="Trebuchet MS" w:hAnsi="Trebuchet MS"/>
          <w:sz w:val="22"/>
          <w:szCs w:val="22"/>
          <w:lang w:val="uk-UA"/>
        </w:rPr>
        <w:t>9</w:t>
      </w:r>
      <w:r w:rsidRPr="00675DC4">
        <w:rPr>
          <w:rFonts w:ascii="Trebuchet MS" w:hAnsi="Trebuchet MS"/>
          <w:sz w:val="22"/>
          <w:szCs w:val="22"/>
          <w:lang w:val="uk-UA"/>
        </w:rPr>
        <w:t xml:space="preserve"> року Ломбард  не мав укладених договорів з придбання основних засобів, оплата за якими відбудеться у майбутньому. </w:t>
      </w:r>
    </w:p>
    <w:p w:rsidR="00D66A8B" w:rsidRPr="00B976AA" w:rsidRDefault="00D66A8B" w:rsidP="00BC3357">
      <w:pPr>
        <w:spacing w:before="60"/>
        <w:jc w:val="both"/>
        <w:rPr>
          <w:rFonts w:ascii="Trebuchet MS" w:hAnsi="Trebuchet MS"/>
          <w:sz w:val="22"/>
          <w:szCs w:val="22"/>
          <w:lang w:val="uk-UA"/>
        </w:rPr>
      </w:pPr>
      <w:r w:rsidRPr="00675DC4">
        <w:rPr>
          <w:rFonts w:ascii="Trebuchet MS" w:hAnsi="Trebuchet MS"/>
          <w:sz w:val="22"/>
          <w:szCs w:val="22"/>
          <w:lang w:val="uk-UA"/>
        </w:rPr>
        <w:t>Ломбард не мав не відмовних договорів про суборенду на звітні дати.</w:t>
      </w:r>
    </w:p>
    <w:p w:rsidR="00D66A8B" w:rsidRPr="00B976AA" w:rsidRDefault="00D66A8B" w:rsidP="00BC3357">
      <w:pPr>
        <w:spacing w:before="60"/>
        <w:jc w:val="both"/>
        <w:rPr>
          <w:rFonts w:ascii="Trebuchet MS" w:hAnsi="Trebuchet MS"/>
          <w:sz w:val="22"/>
          <w:szCs w:val="22"/>
          <w:lang w:val="uk-UA"/>
        </w:rPr>
      </w:pPr>
      <w:r w:rsidRPr="00B976AA">
        <w:rPr>
          <w:rFonts w:ascii="Trebuchet MS" w:hAnsi="Trebuchet MS"/>
          <w:b/>
          <w:i/>
          <w:sz w:val="22"/>
          <w:szCs w:val="22"/>
          <w:u w:val="single"/>
          <w:lang w:val="uk-UA"/>
        </w:rPr>
        <w:t>Податкове законодавство.</w:t>
      </w:r>
      <w:r w:rsidRPr="00B976AA">
        <w:rPr>
          <w:rFonts w:ascii="Trebuchet MS" w:hAnsi="Trebuchet MS"/>
          <w:sz w:val="22"/>
          <w:szCs w:val="22"/>
          <w:lang w:val="uk-UA"/>
        </w:rPr>
        <w:t xml:space="preserve"> </w:t>
      </w:r>
    </w:p>
    <w:p w:rsidR="00D66A8B" w:rsidRPr="00B976AA" w:rsidRDefault="00D66A8B" w:rsidP="00BC3357">
      <w:pPr>
        <w:spacing w:before="60"/>
        <w:jc w:val="both"/>
        <w:rPr>
          <w:rFonts w:ascii="Trebuchet MS" w:hAnsi="Trebuchet MS"/>
          <w:sz w:val="22"/>
          <w:szCs w:val="22"/>
          <w:lang w:val="uk-UA"/>
        </w:rPr>
      </w:pPr>
      <w:r w:rsidRPr="00B976AA">
        <w:rPr>
          <w:rFonts w:ascii="Trebuchet MS" w:hAnsi="Trebuchet MS"/>
          <w:sz w:val="22"/>
          <w:szCs w:val="22"/>
          <w:lang w:val="uk-UA"/>
        </w:rPr>
        <w:t>Українське податкове законодавство допускає різні тлумачення і схильне до частих змін. Інтерпретація керівництвом Товариства цього законодавства стосовно її операцій і діяльності може бути оскаржена відповідними державними органами. Податкові органи можуть дотримуватися жорсткішої позиції і застосовувати складніші підходи при інтерпретації законодавства і оцінці нарахувань. У поєднанні з можливими заходами по підвищенню сум податкових надходжень в цілях поповнення державного бюджету, вказані вище обставини можуть значно збільшити рівень і частоту перевірок податкових інспекцій. Зокрема, існує вірогідність, що операції і діяльність, які у минулому не оскаржувалися, будуть оскаржені. Як наслідок, можуть бути нараховані значні додаткові податки, пені і штрафи. Податкові перевірки можуть охоплювати три календарні роки діяльності, що безпосередньо передували року перевірки. При певних обставинах перевірка може поширюватися на попередні періоди.</w:t>
      </w:r>
    </w:p>
    <w:p w:rsidR="00D66A8B" w:rsidRPr="00B976AA" w:rsidRDefault="00D66A8B" w:rsidP="00BC3357">
      <w:pPr>
        <w:autoSpaceDE w:val="0"/>
        <w:autoSpaceDN w:val="0"/>
        <w:adjustRightInd w:val="0"/>
        <w:spacing w:before="60"/>
        <w:jc w:val="both"/>
        <w:rPr>
          <w:rFonts w:ascii="Trebuchet MS" w:hAnsi="Trebuchet MS"/>
          <w:b/>
          <w:i/>
          <w:sz w:val="22"/>
          <w:szCs w:val="22"/>
          <w:u w:val="single"/>
          <w:lang w:val="uk-UA"/>
        </w:rPr>
      </w:pPr>
      <w:r w:rsidRPr="00B976AA">
        <w:rPr>
          <w:rFonts w:ascii="Trebuchet MS" w:hAnsi="Trebuchet MS"/>
          <w:b/>
          <w:i/>
          <w:sz w:val="22"/>
          <w:szCs w:val="22"/>
          <w:u w:val="single"/>
          <w:lang w:val="uk-UA"/>
        </w:rPr>
        <w:t xml:space="preserve">Судові справи. </w:t>
      </w:r>
    </w:p>
    <w:p w:rsidR="00D66A8B" w:rsidRPr="00B976AA" w:rsidRDefault="00D66A8B" w:rsidP="00BC3357">
      <w:pPr>
        <w:autoSpaceDE w:val="0"/>
        <w:autoSpaceDN w:val="0"/>
        <w:adjustRightInd w:val="0"/>
        <w:spacing w:before="60"/>
        <w:jc w:val="both"/>
        <w:rPr>
          <w:rFonts w:ascii="Trebuchet MS" w:hAnsi="Trebuchet MS"/>
          <w:sz w:val="22"/>
          <w:szCs w:val="22"/>
          <w:lang w:val="uk-UA"/>
        </w:rPr>
      </w:pPr>
      <w:r w:rsidRPr="00B976AA">
        <w:rPr>
          <w:rFonts w:ascii="Trebuchet MS" w:hAnsi="Trebuchet MS"/>
          <w:sz w:val="22"/>
          <w:szCs w:val="22"/>
          <w:lang w:val="uk-UA"/>
        </w:rPr>
        <w:t>Керівництво Товариства не виключає можливість, що до Ломбарду, в ході поточної діяльності, можуть поступати позовні вимоги. Виходячи з власної оцінки, а також консультацій внутрішніх професійних юристів, керівництво вважає, що вони не приведуть до яких-небудь істотних збитків понад сум резервів, відображених у цій фінансовій звітності.</w:t>
      </w:r>
    </w:p>
    <w:p w:rsidR="00D66A8B" w:rsidRPr="00B976AA" w:rsidRDefault="00D66A8B" w:rsidP="00BC3357">
      <w:pPr>
        <w:pStyle w:val="ABC-paragrahinNotes"/>
        <w:spacing w:before="60" w:after="0"/>
        <w:rPr>
          <w:rFonts w:ascii="Trebuchet MS" w:hAnsi="Trebuchet MS"/>
          <w:lang w:val="uk-UA"/>
        </w:rPr>
      </w:pPr>
      <w:r w:rsidRPr="00B976AA">
        <w:rPr>
          <w:rFonts w:ascii="Trebuchet MS" w:hAnsi="Trebuchet MS"/>
          <w:b/>
          <w:i/>
          <w:u w:val="single"/>
          <w:lang w:val="uk-UA" w:eastAsia="ru-RU"/>
        </w:rPr>
        <w:t>Питання охорони довкілля</w:t>
      </w:r>
      <w:r w:rsidRPr="00B976AA">
        <w:rPr>
          <w:rFonts w:ascii="Trebuchet MS" w:hAnsi="Trebuchet MS"/>
          <w:b/>
          <w:i/>
          <w:lang w:val="uk-UA"/>
        </w:rPr>
        <w:t>.</w:t>
      </w:r>
      <w:r w:rsidRPr="00B976AA">
        <w:rPr>
          <w:rFonts w:ascii="Trebuchet MS" w:hAnsi="Trebuchet MS"/>
          <w:lang w:val="uk-UA"/>
        </w:rPr>
        <w:t xml:space="preserve"> </w:t>
      </w:r>
    </w:p>
    <w:p w:rsidR="00D66A8B" w:rsidRPr="00B976AA" w:rsidRDefault="00D66A8B" w:rsidP="00BC3357">
      <w:pPr>
        <w:pStyle w:val="ABC-paragrahinNotes"/>
        <w:spacing w:before="60" w:after="0"/>
        <w:rPr>
          <w:rFonts w:ascii="Trebuchet MS" w:hAnsi="Trebuchet MS"/>
          <w:lang w:val="uk-UA" w:eastAsia="ru-RU"/>
        </w:rPr>
      </w:pPr>
      <w:r w:rsidRPr="00B976AA">
        <w:rPr>
          <w:rFonts w:ascii="Trebuchet MS" w:hAnsi="Trebuchet MS"/>
          <w:lang w:val="uk-UA" w:eastAsia="ru-RU"/>
        </w:rPr>
        <w:t>Сьогодні в Україні посилюється природоохоронне законодавство і триває перегляд позиції державних органів відносно забезпечення його дотримання. Товариство проводить періодичну оцінку своїх зобов'язань, пов'язаних з охороною довкілля. У разі виявлення зобов'язань вони негайно відображаються у звітності. Потенційні зобов'язання, які можуть виникнути в результаті зміни існуючого законодавства і нормативних актів, а також в результаті судової практики, не можуть бути оцінені з достатньою мірою надійності, хоча і можуть виявитися значними. Керівництво Товариства вважає, що в умовах існуючої системи контролю за дотриманням чинного природоохоронного законодавства немає значних зобов'язань, що виникають у зв'язку з нанесенням збитку довкіллю.</w:t>
      </w:r>
    </w:p>
    <w:p w:rsidR="00D66A8B" w:rsidRPr="00B976AA" w:rsidRDefault="00D66A8B" w:rsidP="008F687B">
      <w:pPr>
        <w:pStyle w:val="a5"/>
        <w:spacing w:before="240" w:after="120"/>
        <w:jc w:val="center"/>
        <w:rPr>
          <w:rFonts w:ascii="Trebuchet MS" w:hAnsi="Trebuchet MS"/>
          <w:b/>
          <w:color w:val="auto"/>
          <w:sz w:val="22"/>
          <w:szCs w:val="22"/>
          <w:u w:val="single"/>
          <w:lang w:val="uk-UA" w:eastAsia="uk-UA"/>
        </w:rPr>
      </w:pPr>
      <w:bookmarkStart w:id="59" w:name="_Toc322769497"/>
      <w:r w:rsidRPr="00B976AA">
        <w:rPr>
          <w:rFonts w:ascii="Trebuchet MS" w:hAnsi="Trebuchet MS"/>
          <w:b/>
          <w:color w:val="auto"/>
          <w:sz w:val="22"/>
          <w:szCs w:val="22"/>
          <w:u w:val="single"/>
          <w:lang w:val="uk-UA" w:eastAsia="uk-UA"/>
        </w:rPr>
        <w:t>Примітка 2</w:t>
      </w:r>
      <w:r>
        <w:rPr>
          <w:rFonts w:ascii="Trebuchet MS" w:hAnsi="Trebuchet MS"/>
          <w:b/>
          <w:color w:val="auto"/>
          <w:sz w:val="22"/>
          <w:szCs w:val="22"/>
          <w:u w:val="single"/>
          <w:lang w:val="uk-UA" w:eastAsia="uk-UA"/>
        </w:rPr>
        <w:t>5</w:t>
      </w:r>
      <w:r w:rsidRPr="00B976AA">
        <w:rPr>
          <w:rFonts w:ascii="Trebuchet MS" w:hAnsi="Trebuchet MS"/>
          <w:b/>
          <w:color w:val="auto"/>
          <w:sz w:val="22"/>
          <w:szCs w:val="22"/>
          <w:u w:val="single"/>
          <w:lang w:val="uk-UA" w:eastAsia="uk-UA"/>
        </w:rPr>
        <w:t>. Управління фінансовими ризиками</w:t>
      </w:r>
      <w:bookmarkEnd w:id="59"/>
    </w:p>
    <w:p w:rsidR="00D66A8B" w:rsidRPr="00B976AA" w:rsidRDefault="00D66A8B" w:rsidP="00BC3357">
      <w:pPr>
        <w:spacing w:before="60"/>
        <w:jc w:val="both"/>
        <w:rPr>
          <w:rFonts w:ascii="Trebuchet MS" w:hAnsi="Trebuchet MS"/>
          <w:sz w:val="22"/>
          <w:szCs w:val="22"/>
          <w:lang w:val="uk-UA"/>
        </w:rPr>
      </w:pPr>
      <w:r w:rsidRPr="00B976AA">
        <w:rPr>
          <w:rFonts w:ascii="Trebuchet MS" w:hAnsi="Trebuchet MS"/>
          <w:sz w:val="22"/>
          <w:szCs w:val="22"/>
          <w:lang w:val="uk-UA"/>
        </w:rPr>
        <w:t>Функція управління ризиками Товариства здійснюється відносно фінансових ризиків, операційних і юридичних ризиків. Фінансовий ризик включає ринковий ризик (валютний ризик та ризик зміни процентної ставки і інший ціновий ризик), кредитний ризик і ризик ліквідності. Головним завданням функції управління фінансовими рисками є мінімізувати потенційний негативний ефект на фінансовий результат Товариства для тих ризиків, якими можна керувати і які являються непрофільними для машинобудівної галузі. Управління операційним і юридичним ризиками повинно забезпечувати надійне функціонування внутрішньої політики і процедур Товариства в цілях мінімізації цих ризиків.</w:t>
      </w:r>
    </w:p>
    <w:p w:rsidR="00D66A8B" w:rsidRPr="00B976AA" w:rsidRDefault="00D66A8B" w:rsidP="00BC3357">
      <w:pPr>
        <w:spacing w:before="60"/>
        <w:jc w:val="both"/>
        <w:rPr>
          <w:rFonts w:ascii="Trebuchet MS" w:hAnsi="Trebuchet MS"/>
          <w:sz w:val="22"/>
          <w:szCs w:val="22"/>
          <w:lang w:val="uk-UA"/>
        </w:rPr>
      </w:pPr>
      <w:r w:rsidRPr="00B976AA">
        <w:rPr>
          <w:rFonts w:ascii="Trebuchet MS" w:hAnsi="Trebuchet MS"/>
          <w:sz w:val="22"/>
          <w:szCs w:val="22"/>
          <w:lang w:val="uk-UA"/>
        </w:rPr>
        <w:t>Управління фінансовими ризиками здійснюється управлінським персоналом згідно політик і регламентів, затверджених зборами засновників. Управлінський персонал виявляє та оцінює ризики, а також впроваджує заходи з метою мінімізації впливу ризиків.</w:t>
      </w:r>
    </w:p>
    <w:p w:rsidR="00D66A8B" w:rsidRPr="00B976AA" w:rsidRDefault="00D66A8B" w:rsidP="002F4EBA">
      <w:pPr>
        <w:spacing w:before="120"/>
        <w:jc w:val="both"/>
        <w:rPr>
          <w:rFonts w:ascii="Trebuchet MS" w:hAnsi="Trebuchet MS"/>
          <w:sz w:val="22"/>
          <w:szCs w:val="22"/>
          <w:lang w:val="uk-UA"/>
        </w:rPr>
      </w:pPr>
      <w:r w:rsidRPr="00B976AA">
        <w:rPr>
          <w:rFonts w:ascii="Trebuchet MS" w:hAnsi="Trebuchet MS"/>
          <w:b/>
          <w:i/>
          <w:sz w:val="22"/>
          <w:szCs w:val="22"/>
          <w:u w:val="single"/>
          <w:lang w:val="uk-UA"/>
        </w:rPr>
        <w:t>Кредитний ризик</w:t>
      </w:r>
      <w:r w:rsidRPr="00B976AA">
        <w:rPr>
          <w:rFonts w:ascii="Trebuchet MS" w:hAnsi="Trebuchet MS"/>
          <w:b/>
          <w:sz w:val="22"/>
          <w:szCs w:val="22"/>
          <w:lang w:val="uk-UA"/>
        </w:rPr>
        <w:t>.</w:t>
      </w:r>
      <w:r w:rsidRPr="00B976AA">
        <w:rPr>
          <w:rFonts w:ascii="Trebuchet MS" w:hAnsi="Trebuchet MS"/>
          <w:sz w:val="22"/>
          <w:szCs w:val="22"/>
          <w:lang w:val="uk-UA"/>
        </w:rPr>
        <w:t xml:space="preserve"> Товариство схильне до кредитного ризику, а саме ризику того, що одна сторона не виконає свої обв’язки згідно контрактних умов оплати. Схильність кредитному </w:t>
      </w:r>
      <w:r w:rsidRPr="00B976AA">
        <w:rPr>
          <w:rFonts w:ascii="Trebuchet MS" w:hAnsi="Trebuchet MS"/>
          <w:sz w:val="22"/>
          <w:szCs w:val="22"/>
          <w:lang w:val="uk-UA"/>
        </w:rPr>
        <w:lastRenderedPageBreak/>
        <w:t>ризику виникає в результаті надання Товариством позик і здійснення інших угод з контрагентами, в результаті яких виникають фінансові активи.</w:t>
      </w:r>
    </w:p>
    <w:p w:rsidR="00D66A8B" w:rsidRPr="00B976AA" w:rsidRDefault="00D66A8B" w:rsidP="00BC3357">
      <w:pPr>
        <w:spacing w:before="60"/>
        <w:jc w:val="both"/>
        <w:rPr>
          <w:rFonts w:ascii="Trebuchet MS" w:hAnsi="Trebuchet MS"/>
          <w:sz w:val="22"/>
          <w:szCs w:val="22"/>
          <w:lang w:val="uk-UA"/>
        </w:rPr>
      </w:pPr>
      <w:r w:rsidRPr="00B976AA">
        <w:rPr>
          <w:rFonts w:ascii="Trebuchet MS" w:hAnsi="Trebuchet MS"/>
          <w:sz w:val="22"/>
          <w:szCs w:val="22"/>
          <w:lang w:val="uk-UA"/>
        </w:rPr>
        <w:t xml:space="preserve">Товариство проводить аналіз по термінах погашення дебіторської заборгованості від основної діяльності і відстежує прострочені залишки дебіторської заборгованості з метою нарахування резервів на покриття майбутніх витрат від неповернення кредитів. </w:t>
      </w:r>
    </w:p>
    <w:p w:rsidR="00D66A8B" w:rsidRPr="00B976AA" w:rsidRDefault="00D66A8B" w:rsidP="002F4EBA">
      <w:pPr>
        <w:pStyle w:val="ABC-paragrahinNotes"/>
        <w:spacing w:before="120" w:after="0"/>
        <w:rPr>
          <w:rFonts w:ascii="Trebuchet MS" w:hAnsi="Trebuchet MS"/>
          <w:lang w:val="uk-UA" w:eastAsia="ru-RU"/>
        </w:rPr>
      </w:pPr>
      <w:r w:rsidRPr="00B976AA">
        <w:rPr>
          <w:rFonts w:ascii="Trebuchet MS" w:hAnsi="Trebuchet MS"/>
          <w:b/>
          <w:i/>
          <w:u w:val="single"/>
          <w:lang w:val="uk-UA" w:eastAsia="ru-RU"/>
        </w:rPr>
        <w:t>Ринковий ризик</w:t>
      </w:r>
      <w:r w:rsidRPr="00B976AA">
        <w:rPr>
          <w:rFonts w:ascii="Trebuchet MS" w:hAnsi="Trebuchet MS"/>
          <w:b/>
          <w:i/>
          <w:lang w:val="uk-UA"/>
        </w:rPr>
        <w:t>.</w:t>
      </w:r>
      <w:r w:rsidRPr="00B976AA">
        <w:rPr>
          <w:rFonts w:ascii="Trebuchet MS" w:hAnsi="Trebuchet MS"/>
          <w:lang w:val="uk-UA"/>
        </w:rPr>
        <w:t xml:space="preserve"> </w:t>
      </w:r>
      <w:r w:rsidRPr="00B976AA">
        <w:rPr>
          <w:rFonts w:ascii="Trebuchet MS" w:hAnsi="Trebuchet MS"/>
          <w:lang w:val="uk-UA" w:eastAsia="ru-RU"/>
        </w:rPr>
        <w:t>Товариство  схильне до дії ринкових ризиків. Ринкові ризики пов'язані з відкритими позиціями по а) іноземним валютам, б) процентним активам і зобов'язанням і в) пайовим інструментам, які схильні до ризику загальних і специфічних змін на ринку. Керівництво встановлює ліміти відносно сум прийнятного ризику і контролює їх дотримання на щоденній основі. Проте застосування цього підходу не може запобігти збиткам понад ці ліміти у разі істотних змін на ринку.</w:t>
      </w:r>
    </w:p>
    <w:p w:rsidR="00D66A8B" w:rsidRPr="00B976AA" w:rsidRDefault="00D66A8B" w:rsidP="002F4EBA">
      <w:pPr>
        <w:pStyle w:val="ABC-paragrahinNotes"/>
        <w:spacing w:after="0"/>
        <w:rPr>
          <w:rFonts w:ascii="Trebuchet MS" w:hAnsi="Trebuchet MS"/>
          <w:lang w:val="uk-UA"/>
        </w:rPr>
      </w:pPr>
      <w:r w:rsidRPr="00B976AA">
        <w:rPr>
          <w:rFonts w:ascii="Trebuchet MS" w:hAnsi="Trebuchet MS"/>
          <w:b/>
          <w:i/>
          <w:u w:val="single"/>
          <w:lang w:val="uk-UA" w:eastAsia="ru-RU"/>
        </w:rPr>
        <w:t>Валютний ризик</w:t>
      </w:r>
      <w:r w:rsidRPr="00B976AA">
        <w:rPr>
          <w:rFonts w:ascii="Trebuchet MS" w:hAnsi="Trebuchet MS"/>
          <w:b/>
          <w:i/>
          <w:lang w:val="uk-UA"/>
        </w:rPr>
        <w:t>.</w:t>
      </w:r>
      <w:r w:rsidRPr="00B976AA">
        <w:rPr>
          <w:rFonts w:ascii="Trebuchet MS" w:hAnsi="Trebuchet MS"/>
          <w:lang w:val="uk-UA"/>
        </w:rPr>
        <w:t xml:space="preserve"> </w:t>
      </w:r>
      <w:r w:rsidRPr="00B976AA">
        <w:rPr>
          <w:rFonts w:ascii="Trebuchet MS" w:hAnsi="Trebuchet MS"/>
          <w:lang w:val="uk-UA" w:eastAsia="ru-RU"/>
        </w:rPr>
        <w:t>У Товариства не виникає валютний ризик у зв’язку з відсутністю операцій в іноземній валюті</w:t>
      </w:r>
      <w:r w:rsidRPr="00B976AA">
        <w:rPr>
          <w:rFonts w:ascii="Trebuchet MS" w:hAnsi="Trebuchet MS"/>
          <w:lang w:val="uk-UA"/>
        </w:rPr>
        <w:t>.</w:t>
      </w:r>
    </w:p>
    <w:p w:rsidR="00D66A8B" w:rsidRPr="00B976AA" w:rsidRDefault="00D66A8B" w:rsidP="002F4EBA">
      <w:pPr>
        <w:pStyle w:val="ABC-paragrahinNotes"/>
        <w:spacing w:before="120" w:after="0"/>
        <w:rPr>
          <w:rFonts w:ascii="Trebuchet MS" w:hAnsi="Trebuchet MS"/>
          <w:lang w:val="uk-UA" w:eastAsia="ru-RU"/>
        </w:rPr>
      </w:pPr>
      <w:r w:rsidRPr="00B976AA">
        <w:rPr>
          <w:rFonts w:ascii="Trebuchet MS" w:hAnsi="Trebuchet MS"/>
          <w:b/>
          <w:i/>
          <w:u w:val="single"/>
          <w:lang w:val="uk-UA" w:eastAsia="ru-RU"/>
        </w:rPr>
        <w:t>Ризик зміни процентної ставки</w:t>
      </w:r>
      <w:r w:rsidRPr="00B976AA">
        <w:rPr>
          <w:rFonts w:ascii="Trebuchet MS" w:hAnsi="Trebuchet MS"/>
          <w:b/>
          <w:i/>
          <w:lang w:val="uk-UA"/>
        </w:rPr>
        <w:t>.</w:t>
      </w:r>
      <w:r w:rsidRPr="00B976AA">
        <w:rPr>
          <w:rFonts w:ascii="Trebuchet MS" w:hAnsi="Trebuchet MS"/>
          <w:lang w:val="uk-UA"/>
        </w:rPr>
        <w:t xml:space="preserve"> </w:t>
      </w:r>
      <w:r w:rsidRPr="00B976AA">
        <w:rPr>
          <w:rFonts w:ascii="Trebuchet MS" w:hAnsi="Trebuchet MS"/>
          <w:lang w:val="uk-UA" w:eastAsia="ru-RU"/>
        </w:rPr>
        <w:t>Товариство не має суттєвих відсоткових активів, прибутків та операційних грошових потоків які залежать від зміни ринкової процентної ставки. Позики компанії мають фіксовану процентну ставку. Тому Товариство схильне до ризику, пов'язаного з впливом коливань ринкових процентних ставок на її фінансове положення і грошові потоки у зв’язку зі зміною справедливої вартості кредитів на ринку (ринкової ставки по кредитах).</w:t>
      </w:r>
    </w:p>
    <w:p w:rsidR="00D66A8B" w:rsidRDefault="00D66A8B" w:rsidP="002F4EBA">
      <w:pPr>
        <w:pStyle w:val="ABC-paragrahinNotes"/>
        <w:spacing w:before="120" w:after="0"/>
        <w:rPr>
          <w:rFonts w:ascii="Trebuchet MS" w:hAnsi="Trebuchet MS"/>
          <w:lang w:val="uk-UA"/>
        </w:rPr>
      </w:pPr>
      <w:r w:rsidRPr="00B976AA">
        <w:rPr>
          <w:rFonts w:ascii="Trebuchet MS" w:hAnsi="Trebuchet MS"/>
          <w:b/>
          <w:i/>
          <w:u w:val="single"/>
          <w:lang w:val="uk-UA" w:eastAsia="ru-RU"/>
        </w:rPr>
        <w:t>Ризик ліквідності</w:t>
      </w:r>
      <w:r w:rsidRPr="00B976AA">
        <w:rPr>
          <w:rFonts w:ascii="Trebuchet MS" w:hAnsi="Trebuchet MS"/>
          <w:b/>
          <w:i/>
          <w:lang w:val="uk-UA"/>
        </w:rPr>
        <w:t>.</w:t>
      </w:r>
      <w:r w:rsidRPr="00B976AA">
        <w:rPr>
          <w:rFonts w:ascii="Trebuchet MS" w:hAnsi="Trebuchet MS"/>
          <w:lang w:val="uk-UA"/>
        </w:rPr>
        <w:t xml:space="preserve"> </w:t>
      </w:r>
      <w:r w:rsidRPr="00B976AA">
        <w:rPr>
          <w:rFonts w:ascii="Trebuchet MS" w:hAnsi="Trebuchet MS"/>
          <w:lang w:val="uk-UA" w:eastAsia="ru-RU"/>
        </w:rPr>
        <w:t>Ризик ліквідності - це ризик того, що Ломбард матиме труднощі при виконанні фінансових зобов'язань. Компанія схильна до ризику у зв'язку з щоденною необхідністю використання наявних грошових коштів. Ризиком ліквідності керує менеджмент Товариства. Керівництво щомісячно контролює прогнози руху грошових коштів Ломбарду. Товариство намагається підтримувати стійку базу фінансування, що складається з позикових коштів, кредиторської заборгованості по основній діяльності і іншій кредиторській заборгованості і боргових цінних паперів. Управлінський персонал контролює щоденну позицію по ліквідності Товариства</w:t>
      </w:r>
      <w:r w:rsidRPr="00B976AA">
        <w:rPr>
          <w:rFonts w:ascii="Trebuchet MS" w:hAnsi="Trebuchet MS"/>
          <w:lang w:val="uk-UA"/>
        </w:rPr>
        <w:t>.</w:t>
      </w:r>
    </w:p>
    <w:p w:rsidR="00D66A8B" w:rsidRPr="00B976AA" w:rsidRDefault="00D66A8B" w:rsidP="00E35BF9">
      <w:pPr>
        <w:pStyle w:val="a5"/>
        <w:jc w:val="center"/>
        <w:rPr>
          <w:rFonts w:ascii="Trebuchet MS" w:hAnsi="Trebuchet MS"/>
          <w:b/>
          <w:color w:val="auto"/>
          <w:sz w:val="22"/>
          <w:szCs w:val="22"/>
          <w:u w:val="single"/>
          <w:lang w:val="uk-UA" w:eastAsia="uk-UA"/>
        </w:rPr>
      </w:pPr>
      <w:bookmarkStart w:id="60" w:name="_Toc322769498"/>
      <w:r w:rsidRPr="00B976AA">
        <w:rPr>
          <w:rFonts w:ascii="Trebuchet MS" w:hAnsi="Trebuchet MS"/>
          <w:b/>
          <w:color w:val="auto"/>
          <w:sz w:val="22"/>
          <w:szCs w:val="22"/>
          <w:u w:val="single"/>
          <w:lang w:val="uk-UA" w:eastAsia="uk-UA"/>
        </w:rPr>
        <w:t>Примітка 2</w:t>
      </w:r>
      <w:r>
        <w:rPr>
          <w:rFonts w:ascii="Trebuchet MS" w:hAnsi="Trebuchet MS"/>
          <w:b/>
          <w:color w:val="auto"/>
          <w:sz w:val="22"/>
          <w:szCs w:val="22"/>
          <w:u w:val="single"/>
          <w:lang w:val="uk-UA" w:eastAsia="uk-UA"/>
        </w:rPr>
        <w:t>6</w:t>
      </w:r>
      <w:r w:rsidRPr="00B976AA">
        <w:rPr>
          <w:rFonts w:ascii="Trebuchet MS" w:hAnsi="Trebuchet MS"/>
          <w:b/>
          <w:color w:val="auto"/>
          <w:sz w:val="22"/>
          <w:szCs w:val="22"/>
          <w:u w:val="single"/>
          <w:lang w:val="uk-UA" w:eastAsia="uk-UA"/>
        </w:rPr>
        <w:t>. Управління капіталом</w:t>
      </w:r>
      <w:bookmarkEnd w:id="60"/>
    </w:p>
    <w:p w:rsidR="00D66A8B" w:rsidRPr="00B976AA" w:rsidRDefault="00D66A8B" w:rsidP="00E35BF9">
      <w:pPr>
        <w:spacing w:before="120"/>
        <w:jc w:val="both"/>
        <w:rPr>
          <w:rFonts w:ascii="Trebuchet MS" w:hAnsi="Trebuchet MS"/>
          <w:sz w:val="22"/>
          <w:szCs w:val="22"/>
          <w:lang w:val="uk-UA"/>
        </w:rPr>
      </w:pPr>
      <w:r w:rsidRPr="00B976AA">
        <w:rPr>
          <w:rFonts w:ascii="Trebuchet MS" w:hAnsi="Trebuchet MS"/>
          <w:sz w:val="22"/>
          <w:szCs w:val="22"/>
          <w:lang w:val="uk-UA"/>
        </w:rPr>
        <w:t xml:space="preserve">Завданням Товариства в області управління капіталом є забезпечення здатності Ломбарду продовжувати безперервну діяльність, забезпечуючи учасникам прийнятний рівень доходності, дотримуючись інтересів інших партнерів і підтримуючи оптимальну структуру капіталу, що дозволяє мінімізувати витрати на капітал. Для підтримки і регулювання структури капіталу Товариство може варіювати суму дивідендів, що виплачуються учасникам, повертати капітал, збільшувати його, або продавати активи з метою зменшення заборгованості. </w:t>
      </w:r>
    </w:p>
    <w:p w:rsidR="00D66A8B" w:rsidRPr="00B976AA" w:rsidRDefault="00D66A8B" w:rsidP="00797340">
      <w:pPr>
        <w:jc w:val="both"/>
        <w:rPr>
          <w:rFonts w:ascii="Trebuchet MS" w:hAnsi="Trebuchet MS"/>
          <w:sz w:val="22"/>
          <w:szCs w:val="22"/>
          <w:lang w:val="uk-UA"/>
        </w:rPr>
      </w:pPr>
    </w:p>
    <w:p w:rsidR="00D66A8B" w:rsidRDefault="00D66A8B" w:rsidP="00797340">
      <w:pPr>
        <w:jc w:val="both"/>
        <w:rPr>
          <w:rFonts w:ascii="Trebuchet MS" w:hAnsi="Trebuchet MS"/>
          <w:lang w:val="uk-UA"/>
        </w:rPr>
      </w:pPr>
      <w:r w:rsidRPr="00B976AA">
        <w:rPr>
          <w:rFonts w:ascii="Trebuchet MS" w:hAnsi="Trebuchet MS"/>
          <w:sz w:val="22"/>
          <w:szCs w:val="22"/>
          <w:lang w:val="uk-UA" w:eastAsia="ru-RU"/>
        </w:rPr>
        <w:t xml:space="preserve">Як і інші компанії галузі, Товариство здійснює контроль за капіталом виходячи із співвідношення власних і позикових коштів. </w:t>
      </w:r>
      <w:r w:rsidRPr="008D06E6">
        <w:rPr>
          <w:rFonts w:ascii="Trebuchet MS" w:hAnsi="Trebuchet MS"/>
          <w:lang w:val="uk-UA"/>
        </w:rPr>
        <w:t>Показники фінансової стабільності характеризують ступінь захищеності інтересів акціонерів.</w:t>
      </w:r>
    </w:p>
    <w:p w:rsidR="00D66A8B" w:rsidRPr="008D06E6" w:rsidRDefault="00D66A8B" w:rsidP="00797340">
      <w:pPr>
        <w:jc w:val="both"/>
        <w:rPr>
          <w:rFonts w:ascii="Trebuchet MS" w:hAnsi="Trebuchet MS"/>
          <w:lang w:val="uk-UA"/>
        </w:rPr>
      </w:pPr>
    </w:p>
    <w:p w:rsidR="00D66A8B" w:rsidRDefault="00D66A8B">
      <w:pPr>
        <w:rPr>
          <w:lang w:val="uk-UA"/>
        </w:rPr>
      </w:pPr>
    </w:p>
    <w:p w:rsidR="00D66A8B" w:rsidRPr="007128E2" w:rsidRDefault="00D66A8B" w:rsidP="007128E2">
      <w:pPr>
        <w:pStyle w:val="a5"/>
        <w:rPr>
          <w:rFonts w:ascii="Trebuchet MS" w:hAnsi="Trebuchet MS"/>
          <w:b/>
          <w:i/>
          <w:color w:val="auto"/>
          <w:sz w:val="22"/>
          <w:szCs w:val="22"/>
          <w:lang w:val="uk-UA"/>
        </w:rPr>
      </w:pPr>
      <w:r w:rsidRPr="007128E2">
        <w:rPr>
          <w:rFonts w:ascii="Trebuchet MS" w:hAnsi="Trebuchet MS"/>
          <w:b/>
          <w:i/>
          <w:color w:val="auto"/>
          <w:sz w:val="22"/>
          <w:szCs w:val="22"/>
          <w:lang w:val="uk-UA"/>
        </w:rPr>
        <w:t>Керівник</w:t>
      </w:r>
    </w:p>
    <w:p w:rsidR="00D66A8B" w:rsidRPr="007128E2" w:rsidRDefault="00D66A8B" w:rsidP="007128E2">
      <w:pPr>
        <w:pStyle w:val="a5"/>
        <w:rPr>
          <w:rFonts w:ascii="Trebuchet MS" w:hAnsi="Trebuchet MS"/>
          <w:b/>
          <w:i/>
          <w:color w:val="auto"/>
          <w:sz w:val="22"/>
          <w:szCs w:val="22"/>
          <w:lang w:val="uk-UA"/>
        </w:rPr>
      </w:pPr>
    </w:p>
    <w:p w:rsidR="00D66A8B" w:rsidRPr="007128E2" w:rsidRDefault="00D66A8B" w:rsidP="007128E2">
      <w:pPr>
        <w:pStyle w:val="a5"/>
        <w:rPr>
          <w:rFonts w:ascii="Trebuchet MS" w:hAnsi="Trebuchet MS"/>
          <w:b/>
          <w:i/>
          <w:color w:val="auto"/>
          <w:sz w:val="22"/>
          <w:szCs w:val="22"/>
          <w:lang w:val="uk-UA"/>
        </w:rPr>
      </w:pPr>
      <w:r w:rsidRPr="007128E2">
        <w:rPr>
          <w:rFonts w:ascii="Trebuchet MS" w:hAnsi="Trebuchet MS"/>
          <w:b/>
          <w:i/>
          <w:color w:val="auto"/>
          <w:sz w:val="22"/>
          <w:szCs w:val="22"/>
          <w:lang w:val="uk-UA"/>
        </w:rPr>
        <w:t>Головний бухгалтер</w:t>
      </w:r>
    </w:p>
    <w:p w:rsidR="00D66A8B" w:rsidRPr="00CE1604" w:rsidRDefault="00D66A8B" w:rsidP="007128E2">
      <w:pPr>
        <w:pStyle w:val="a5"/>
        <w:rPr>
          <w:lang w:val="uk-UA"/>
        </w:rPr>
      </w:pPr>
    </w:p>
    <w:p w:rsidR="00D66A8B" w:rsidRPr="00797340" w:rsidRDefault="00D66A8B">
      <w:pPr>
        <w:rPr>
          <w:lang w:val="uk-UA"/>
        </w:rPr>
      </w:pPr>
    </w:p>
    <w:sectPr w:rsidR="00D66A8B" w:rsidRPr="00797340" w:rsidSect="00ED70FA">
      <w:footerReference w:type="default" r:id="rId7"/>
      <w:pgSz w:w="11906" w:h="16838"/>
      <w:pgMar w:top="851" w:right="851"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2E9E" w:rsidRDefault="00082E9E" w:rsidP="00A9622B">
      <w:r>
        <w:separator/>
      </w:r>
    </w:p>
  </w:endnote>
  <w:endnote w:type="continuationSeparator" w:id="0">
    <w:p w:rsidR="00082E9E" w:rsidRDefault="00082E9E" w:rsidP="00A96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CC"/>
    <w:family w:val="swiss"/>
    <w:pitch w:val="variable"/>
    <w:sig w:usb0="00000287" w:usb1="00000003" w:usb2="00000000" w:usb3="00000000" w:csb0="000000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1604" w:rsidRDefault="00CE1604">
    <w:pPr>
      <w:pStyle w:val="af2"/>
      <w:jc w:val="right"/>
    </w:pPr>
    <w:r>
      <w:fldChar w:fldCharType="begin"/>
    </w:r>
    <w:r>
      <w:instrText xml:space="preserve"> PAGE   \* MERGEFORMAT </w:instrText>
    </w:r>
    <w:r>
      <w:fldChar w:fldCharType="separate"/>
    </w:r>
    <w:r w:rsidR="0046768B">
      <w:rPr>
        <w:noProof/>
      </w:rPr>
      <w:t>28</w:t>
    </w:r>
    <w:r>
      <w:rPr>
        <w:noProof/>
      </w:rPr>
      <w:fldChar w:fldCharType="end"/>
    </w:r>
  </w:p>
  <w:p w:rsidR="00CE1604" w:rsidRDefault="00CE1604">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2E9E" w:rsidRDefault="00082E9E" w:rsidP="00A9622B">
      <w:r>
        <w:separator/>
      </w:r>
    </w:p>
  </w:footnote>
  <w:footnote w:type="continuationSeparator" w:id="0">
    <w:p w:rsidR="00082E9E" w:rsidRDefault="00082E9E" w:rsidP="00A962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15:restartNumberingAfterBreak="0">
    <w:nsid w:val="0000000B"/>
    <w:multiLevelType w:val="multilevel"/>
    <w:tmpl w:val="0000000B"/>
    <w:name w:val="WW8Num11"/>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2" w15:restartNumberingAfterBreak="0">
    <w:nsid w:val="1BF53C62"/>
    <w:multiLevelType w:val="hybridMultilevel"/>
    <w:tmpl w:val="DB2EF0B2"/>
    <w:lvl w:ilvl="0" w:tplc="7A0809DE">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 w15:restartNumberingAfterBreak="0">
    <w:nsid w:val="1DD64870"/>
    <w:multiLevelType w:val="hybridMultilevel"/>
    <w:tmpl w:val="82FA19E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36A87C47"/>
    <w:multiLevelType w:val="hybridMultilevel"/>
    <w:tmpl w:val="04AEC7B6"/>
    <w:lvl w:ilvl="0" w:tplc="9E3836DC">
      <w:numFmt w:val="bullet"/>
      <w:lvlText w:val="-"/>
      <w:lvlJc w:val="left"/>
      <w:pPr>
        <w:ind w:left="1323" w:hanging="360"/>
      </w:pPr>
      <w:rPr>
        <w:rFonts w:ascii="Calibri" w:eastAsia="Times New Roman" w:hAnsi="Calibri" w:hint="default"/>
      </w:rPr>
    </w:lvl>
    <w:lvl w:ilvl="1" w:tplc="04190003" w:tentative="1">
      <w:start w:val="1"/>
      <w:numFmt w:val="bullet"/>
      <w:lvlText w:val="o"/>
      <w:lvlJc w:val="left"/>
      <w:pPr>
        <w:ind w:left="2043" w:hanging="360"/>
      </w:pPr>
      <w:rPr>
        <w:rFonts w:ascii="Courier New" w:hAnsi="Courier New" w:hint="default"/>
      </w:rPr>
    </w:lvl>
    <w:lvl w:ilvl="2" w:tplc="04190005" w:tentative="1">
      <w:start w:val="1"/>
      <w:numFmt w:val="bullet"/>
      <w:lvlText w:val=""/>
      <w:lvlJc w:val="left"/>
      <w:pPr>
        <w:ind w:left="2763" w:hanging="360"/>
      </w:pPr>
      <w:rPr>
        <w:rFonts w:ascii="Wingdings" w:hAnsi="Wingdings" w:hint="default"/>
      </w:rPr>
    </w:lvl>
    <w:lvl w:ilvl="3" w:tplc="04190001" w:tentative="1">
      <w:start w:val="1"/>
      <w:numFmt w:val="bullet"/>
      <w:lvlText w:val=""/>
      <w:lvlJc w:val="left"/>
      <w:pPr>
        <w:ind w:left="3483" w:hanging="360"/>
      </w:pPr>
      <w:rPr>
        <w:rFonts w:ascii="Symbol" w:hAnsi="Symbol" w:hint="default"/>
      </w:rPr>
    </w:lvl>
    <w:lvl w:ilvl="4" w:tplc="04190003" w:tentative="1">
      <w:start w:val="1"/>
      <w:numFmt w:val="bullet"/>
      <w:lvlText w:val="o"/>
      <w:lvlJc w:val="left"/>
      <w:pPr>
        <w:ind w:left="4203" w:hanging="360"/>
      </w:pPr>
      <w:rPr>
        <w:rFonts w:ascii="Courier New" w:hAnsi="Courier New" w:hint="default"/>
      </w:rPr>
    </w:lvl>
    <w:lvl w:ilvl="5" w:tplc="04190005" w:tentative="1">
      <w:start w:val="1"/>
      <w:numFmt w:val="bullet"/>
      <w:lvlText w:val=""/>
      <w:lvlJc w:val="left"/>
      <w:pPr>
        <w:ind w:left="4923" w:hanging="360"/>
      </w:pPr>
      <w:rPr>
        <w:rFonts w:ascii="Wingdings" w:hAnsi="Wingdings" w:hint="default"/>
      </w:rPr>
    </w:lvl>
    <w:lvl w:ilvl="6" w:tplc="04190001" w:tentative="1">
      <w:start w:val="1"/>
      <w:numFmt w:val="bullet"/>
      <w:lvlText w:val=""/>
      <w:lvlJc w:val="left"/>
      <w:pPr>
        <w:ind w:left="5643" w:hanging="360"/>
      </w:pPr>
      <w:rPr>
        <w:rFonts w:ascii="Symbol" w:hAnsi="Symbol" w:hint="default"/>
      </w:rPr>
    </w:lvl>
    <w:lvl w:ilvl="7" w:tplc="04190003" w:tentative="1">
      <w:start w:val="1"/>
      <w:numFmt w:val="bullet"/>
      <w:lvlText w:val="o"/>
      <w:lvlJc w:val="left"/>
      <w:pPr>
        <w:ind w:left="6363" w:hanging="360"/>
      </w:pPr>
      <w:rPr>
        <w:rFonts w:ascii="Courier New" w:hAnsi="Courier New" w:hint="default"/>
      </w:rPr>
    </w:lvl>
    <w:lvl w:ilvl="8" w:tplc="04190005" w:tentative="1">
      <w:start w:val="1"/>
      <w:numFmt w:val="bullet"/>
      <w:lvlText w:val=""/>
      <w:lvlJc w:val="left"/>
      <w:pPr>
        <w:ind w:left="7083" w:hanging="360"/>
      </w:pPr>
      <w:rPr>
        <w:rFonts w:ascii="Wingdings" w:hAnsi="Wingdings" w:hint="default"/>
      </w:rPr>
    </w:lvl>
  </w:abstractNum>
  <w:abstractNum w:abstractNumId="5" w15:restartNumberingAfterBreak="0">
    <w:nsid w:val="36A92BB0"/>
    <w:multiLevelType w:val="hybridMultilevel"/>
    <w:tmpl w:val="4C98C808"/>
    <w:lvl w:ilvl="0" w:tplc="92FAEFDC">
      <w:start w:val="9"/>
      <w:numFmt w:val="bullet"/>
      <w:lvlText w:val="-"/>
      <w:lvlJc w:val="left"/>
      <w:pPr>
        <w:ind w:left="720" w:hanging="360"/>
      </w:pPr>
      <w:rPr>
        <w:rFonts w:ascii="Trebuchet MS" w:eastAsia="Times New Roman" w:hAnsi="Trebuchet M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466B4CB6"/>
    <w:multiLevelType w:val="hybridMultilevel"/>
    <w:tmpl w:val="14EE4090"/>
    <w:lvl w:ilvl="0" w:tplc="17CE931C">
      <w:start w:val="1"/>
      <w:numFmt w:val="bullet"/>
      <w:lvlText w:val="-"/>
      <w:lvlJc w:val="left"/>
      <w:pPr>
        <w:ind w:left="927" w:hanging="360"/>
      </w:pPr>
      <w:rPr>
        <w:rFonts w:ascii="Times New Roman" w:eastAsia="Times New Roman" w:hAnsi="Times New Roman" w:hint="default"/>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7" w15:restartNumberingAfterBreak="0">
    <w:nsid w:val="52BC4C23"/>
    <w:multiLevelType w:val="hybridMultilevel"/>
    <w:tmpl w:val="43B4E496"/>
    <w:lvl w:ilvl="0" w:tplc="013E177C">
      <w:start w:val="6"/>
      <w:numFmt w:val="bullet"/>
      <w:lvlText w:val="-"/>
      <w:lvlJc w:val="left"/>
      <w:pPr>
        <w:tabs>
          <w:tab w:val="num" w:pos="1068"/>
        </w:tabs>
        <w:ind w:left="1068" w:hanging="360"/>
      </w:pPr>
      <w:rPr>
        <w:rFonts w:ascii="Times New Roman" w:eastAsia="Times New Roman" w:hAnsi="Times New Roman" w:hint="default"/>
      </w:rPr>
    </w:lvl>
    <w:lvl w:ilvl="1" w:tplc="04220003" w:tentative="1">
      <w:start w:val="1"/>
      <w:numFmt w:val="bullet"/>
      <w:lvlText w:val="o"/>
      <w:lvlJc w:val="left"/>
      <w:pPr>
        <w:tabs>
          <w:tab w:val="num" w:pos="1788"/>
        </w:tabs>
        <w:ind w:left="1788" w:hanging="360"/>
      </w:pPr>
      <w:rPr>
        <w:rFonts w:ascii="Courier New" w:hAnsi="Courier New" w:hint="default"/>
      </w:rPr>
    </w:lvl>
    <w:lvl w:ilvl="2" w:tplc="04220005" w:tentative="1">
      <w:start w:val="1"/>
      <w:numFmt w:val="bullet"/>
      <w:lvlText w:val=""/>
      <w:lvlJc w:val="left"/>
      <w:pPr>
        <w:tabs>
          <w:tab w:val="num" w:pos="2508"/>
        </w:tabs>
        <w:ind w:left="2508" w:hanging="360"/>
      </w:pPr>
      <w:rPr>
        <w:rFonts w:ascii="Wingdings" w:hAnsi="Wingdings" w:hint="default"/>
      </w:rPr>
    </w:lvl>
    <w:lvl w:ilvl="3" w:tplc="04220001" w:tentative="1">
      <w:start w:val="1"/>
      <w:numFmt w:val="bullet"/>
      <w:lvlText w:val=""/>
      <w:lvlJc w:val="left"/>
      <w:pPr>
        <w:tabs>
          <w:tab w:val="num" w:pos="3228"/>
        </w:tabs>
        <w:ind w:left="3228" w:hanging="360"/>
      </w:pPr>
      <w:rPr>
        <w:rFonts w:ascii="Symbol" w:hAnsi="Symbol" w:hint="default"/>
      </w:rPr>
    </w:lvl>
    <w:lvl w:ilvl="4" w:tplc="04220003" w:tentative="1">
      <w:start w:val="1"/>
      <w:numFmt w:val="bullet"/>
      <w:lvlText w:val="o"/>
      <w:lvlJc w:val="left"/>
      <w:pPr>
        <w:tabs>
          <w:tab w:val="num" w:pos="3948"/>
        </w:tabs>
        <w:ind w:left="3948" w:hanging="360"/>
      </w:pPr>
      <w:rPr>
        <w:rFonts w:ascii="Courier New" w:hAnsi="Courier New" w:hint="default"/>
      </w:rPr>
    </w:lvl>
    <w:lvl w:ilvl="5" w:tplc="04220005" w:tentative="1">
      <w:start w:val="1"/>
      <w:numFmt w:val="bullet"/>
      <w:lvlText w:val=""/>
      <w:lvlJc w:val="left"/>
      <w:pPr>
        <w:tabs>
          <w:tab w:val="num" w:pos="4668"/>
        </w:tabs>
        <w:ind w:left="4668" w:hanging="360"/>
      </w:pPr>
      <w:rPr>
        <w:rFonts w:ascii="Wingdings" w:hAnsi="Wingdings" w:hint="default"/>
      </w:rPr>
    </w:lvl>
    <w:lvl w:ilvl="6" w:tplc="04220001" w:tentative="1">
      <w:start w:val="1"/>
      <w:numFmt w:val="bullet"/>
      <w:lvlText w:val=""/>
      <w:lvlJc w:val="left"/>
      <w:pPr>
        <w:tabs>
          <w:tab w:val="num" w:pos="5388"/>
        </w:tabs>
        <w:ind w:left="5388" w:hanging="360"/>
      </w:pPr>
      <w:rPr>
        <w:rFonts w:ascii="Symbol" w:hAnsi="Symbol" w:hint="default"/>
      </w:rPr>
    </w:lvl>
    <w:lvl w:ilvl="7" w:tplc="04220003" w:tentative="1">
      <w:start w:val="1"/>
      <w:numFmt w:val="bullet"/>
      <w:lvlText w:val="o"/>
      <w:lvlJc w:val="left"/>
      <w:pPr>
        <w:tabs>
          <w:tab w:val="num" w:pos="6108"/>
        </w:tabs>
        <w:ind w:left="6108" w:hanging="360"/>
      </w:pPr>
      <w:rPr>
        <w:rFonts w:ascii="Courier New" w:hAnsi="Courier New" w:hint="default"/>
      </w:rPr>
    </w:lvl>
    <w:lvl w:ilvl="8" w:tplc="04220005" w:tentative="1">
      <w:start w:val="1"/>
      <w:numFmt w:val="bullet"/>
      <w:lvlText w:val=""/>
      <w:lvlJc w:val="left"/>
      <w:pPr>
        <w:tabs>
          <w:tab w:val="num" w:pos="6828"/>
        </w:tabs>
        <w:ind w:left="6828" w:hanging="360"/>
      </w:pPr>
      <w:rPr>
        <w:rFonts w:ascii="Wingdings" w:hAnsi="Wingdings" w:hint="default"/>
      </w:rPr>
    </w:lvl>
  </w:abstractNum>
  <w:abstractNum w:abstractNumId="8" w15:restartNumberingAfterBreak="0">
    <w:nsid w:val="54E10EEB"/>
    <w:multiLevelType w:val="hybridMultilevel"/>
    <w:tmpl w:val="1010916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554C04FD"/>
    <w:multiLevelType w:val="hybridMultilevel"/>
    <w:tmpl w:val="0CC4F84E"/>
    <w:lvl w:ilvl="0" w:tplc="5E6E0032">
      <w:start w:val="1401"/>
      <w:numFmt w:val="bullet"/>
      <w:lvlText w:val="-"/>
      <w:lvlJc w:val="left"/>
      <w:pPr>
        <w:ind w:left="927" w:hanging="360"/>
      </w:pPr>
      <w:rPr>
        <w:rFonts w:ascii="Times New Roman" w:eastAsia="Times New Roman" w:hAnsi="Times New Roman" w:hint="default"/>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0" w15:restartNumberingAfterBreak="0">
    <w:nsid w:val="56CF140D"/>
    <w:multiLevelType w:val="hybridMultilevel"/>
    <w:tmpl w:val="063C7E5A"/>
    <w:lvl w:ilvl="0" w:tplc="9E3836DC">
      <w:numFmt w:val="bullet"/>
      <w:lvlText w:val="-"/>
      <w:lvlJc w:val="left"/>
      <w:pPr>
        <w:ind w:left="720" w:hanging="360"/>
      </w:pPr>
      <w:rPr>
        <w:rFonts w:ascii="Calibri" w:eastAsia="Times New Roman" w:hAnsi="Calibri"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D2B0380"/>
    <w:multiLevelType w:val="hybridMultilevel"/>
    <w:tmpl w:val="CF00D644"/>
    <w:lvl w:ilvl="0" w:tplc="9E3836DC">
      <w:numFmt w:val="bullet"/>
      <w:lvlText w:val="-"/>
      <w:lvlJc w:val="left"/>
      <w:pPr>
        <w:ind w:left="720" w:hanging="360"/>
      </w:pPr>
      <w:rPr>
        <w:rFonts w:ascii="Calibri" w:eastAsia="Times New Roman" w:hAnsi="Calibri"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63C30CBE"/>
    <w:multiLevelType w:val="hybridMultilevel"/>
    <w:tmpl w:val="B1C6A0A4"/>
    <w:lvl w:ilvl="0" w:tplc="5E6E0032">
      <w:start w:val="1401"/>
      <w:numFmt w:val="bullet"/>
      <w:lvlText w:val="-"/>
      <w:lvlJc w:val="left"/>
      <w:pPr>
        <w:ind w:left="927"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9"/>
  </w:num>
  <w:num w:numId="4">
    <w:abstractNumId w:val="8"/>
  </w:num>
  <w:num w:numId="5">
    <w:abstractNumId w:val="5"/>
  </w:num>
  <w:num w:numId="6">
    <w:abstractNumId w:val="10"/>
  </w:num>
  <w:num w:numId="7">
    <w:abstractNumId w:val="4"/>
  </w:num>
  <w:num w:numId="8">
    <w:abstractNumId w:val="11"/>
  </w:num>
  <w:num w:numId="9">
    <w:abstractNumId w:val="6"/>
  </w:num>
  <w:num w:numId="10">
    <w:abstractNumId w:val="2"/>
  </w:num>
  <w:num w:numId="11">
    <w:abstractNumId w:val="3"/>
  </w:num>
  <w:num w:numId="12">
    <w:abstractNumId w:val="12"/>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7340"/>
    <w:rsid w:val="00000B87"/>
    <w:rsid w:val="00004074"/>
    <w:rsid w:val="00004695"/>
    <w:rsid w:val="0000537D"/>
    <w:rsid w:val="0002022A"/>
    <w:rsid w:val="00020B37"/>
    <w:rsid w:val="0002675B"/>
    <w:rsid w:val="000277D2"/>
    <w:rsid w:val="00027C7D"/>
    <w:rsid w:val="0003251D"/>
    <w:rsid w:val="00047FD4"/>
    <w:rsid w:val="00052801"/>
    <w:rsid w:val="000568FE"/>
    <w:rsid w:val="00064353"/>
    <w:rsid w:val="00082E9E"/>
    <w:rsid w:val="00083CE7"/>
    <w:rsid w:val="0008507F"/>
    <w:rsid w:val="00086CF8"/>
    <w:rsid w:val="00091703"/>
    <w:rsid w:val="00094FC0"/>
    <w:rsid w:val="000B089E"/>
    <w:rsid w:val="000B100B"/>
    <w:rsid w:val="000B208C"/>
    <w:rsid w:val="000C1BA4"/>
    <w:rsid w:val="000C2C1F"/>
    <w:rsid w:val="000C65AE"/>
    <w:rsid w:val="000D6A15"/>
    <w:rsid w:val="000E7906"/>
    <w:rsid w:val="000F37DB"/>
    <w:rsid w:val="000F4D5F"/>
    <w:rsid w:val="000F728E"/>
    <w:rsid w:val="00100DC1"/>
    <w:rsid w:val="0010380B"/>
    <w:rsid w:val="0010486C"/>
    <w:rsid w:val="00104CA1"/>
    <w:rsid w:val="00116012"/>
    <w:rsid w:val="0012796A"/>
    <w:rsid w:val="00127EC4"/>
    <w:rsid w:val="001336E2"/>
    <w:rsid w:val="00141769"/>
    <w:rsid w:val="00147D1E"/>
    <w:rsid w:val="00157C01"/>
    <w:rsid w:val="00163ADB"/>
    <w:rsid w:val="001708D6"/>
    <w:rsid w:val="00171F02"/>
    <w:rsid w:val="00173E09"/>
    <w:rsid w:val="00176671"/>
    <w:rsid w:val="0018042F"/>
    <w:rsid w:val="00181E4B"/>
    <w:rsid w:val="00183793"/>
    <w:rsid w:val="0019244E"/>
    <w:rsid w:val="0019404B"/>
    <w:rsid w:val="001A080C"/>
    <w:rsid w:val="001A2D3B"/>
    <w:rsid w:val="001A41A4"/>
    <w:rsid w:val="001C2116"/>
    <w:rsid w:val="001D4BD2"/>
    <w:rsid w:val="001D4EDF"/>
    <w:rsid w:val="001D53B3"/>
    <w:rsid w:val="001E08FB"/>
    <w:rsid w:val="001E17CA"/>
    <w:rsid w:val="001E3CB1"/>
    <w:rsid w:val="001E5682"/>
    <w:rsid w:val="001F0E8B"/>
    <w:rsid w:val="00201D19"/>
    <w:rsid w:val="002037C7"/>
    <w:rsid w:val="002067B0"/>
    <w:rsid w:val="00226987"/>
    <w:rsid w:val="00233938"/>
    <w:rsid w:val="00234E0F"/>
    <w:rsid w:val="00245848"/>
    <w:rsid w:val="0025756D"/>
    <w:rsid w:val="00257F9E"/>
    <w:rsid w:val="00260FC9"/>
    <w:rsid w:val="00261F0C"/>
    <w:rsid w:val="002665D9"/>
    <w:rsid w:val="00267671"/>
    <w:rsid w:val="00271A8D"/>
    <w:rsid w:val="00271E81"/>
    <w:rsid w:val="002742BE"/>
    <w:rsid w:val="0028051A"/>
    <w:rsid w:val="00287A4A"/>
    <w:rsid w:val="00287B36"/>
    <w:rsid w:val="002908B0"/>
    <w:rsid w:val="0029384C"/>
    <w:rsid w:val="00294370"/>
    <w:rsid w:val="00295065"/>
    <w:rsid w:val="00297336"/>
    <w:rsid w:val="002973BB"/>
    <w:rsid w:val="002A44C3"/>
    <w:rsid w:val="002B1675"/>
    <w:rsid w:val="002C6DFC"/>
    <w:rsid w:val="002D2AEF"/>
    <w:rsid w:val="002D32B4"/>
    <w:rsid w:val="002D680B"/>
    <w:rsid w:val="002D760A"/>
    <w:rsid w:val="002D7F92"/>
    <w:rsid w:val="002F0B17"/>
    <w:rsid w:val="002F4B72"/>
    <w:rsid w:val="002F4EBA"/>
    <w:rsid w:val="002F5AA7"/>
    <w:rsid w:val="00301757"/>
    <w:rsid w:val="00302796"/>
    <w:rsid w:val="0030313B"/>
    <w:rsid w:val="003105AE"/>
    <w:rsid w:val="003109D4"/>
    <w:rsid w:val="00314B3C"/>
    <w:rsid w:val="00316A35"/>
    <w:rsid w:val="0031783E"/>
    <w:rsid w:val="00317978"/>
    <w:rsid w:val="00321D64"/>
    <w:rsid w:val="00327AED"/>
    <w:rsid w:val="003301FB"/>
    <w:rsid w:val="003306AB"/>
    <w:rsid w:val="00331987"/>
    <w:rsid w:val="0033217B"/>
    <w:rsid w:val="00335E29"/>
    <w:rsid w:val="00342967"/>
    <w:rsid w:val="00344062"/>
    <w:rsid w:val="00347C22"/>
    <w:rsid w:val="00360E9B"/>
    <w:rsid w:val="00372ABA"/>
    <w:rsid w:val="0037638E"/>
    <w:rsid w:val="00376460"/>
    <w:rsid w:val="0038484F"/>
    <w:rsid w:val="00387A3B"/>
    <w:rsid w:val="003A1D8A"/>
    <w:rsid w:val="003B01BF"/>
    <w:rsid w:val="003B2031"/>
    <w:rsid w:val="003B2371"/>
    <w:rsid w:val="003B487F"/>
    <w:rsid w:val="003B672A"/>
    <w:rsid w:val="003C4D79"/>
    <w:rsid w:val="003C52BA"/>
    <w:rsid w:val="003D4775"/>
    <w:rsid w:val="003D6676"/>
    <w:rsid w:val="003E2427"/>
    <w:rsid w:val="003E74B7"/>
    <w:rsid w:val="00400B1C"/>
    <w:rsid w:val="00410A8C"/>
    <w:rsid w:val="0041199E"/>
    <w:rsid w:val="00415F43"/>
    <w:rsid w:val="004166F5"/>
    <w:rsid w:val="00417224"/>
    <w:rsid w:val="00426039"/>
    <w:rsid w:val="00430ED7"/>
    <w:rsid w:val="00450C63"/>
    <w:rsid w:val="0045334C"/>
    <w:rsid w:val="00453CC0"/>
    <w:rsid w:val="0046768B"/>
    <w:rsid w:val="00473708"/>
    <w:rsid w:val="00490496"/>
    <w:rsid w:val="004961EE"/>
    <w:rsid w:val="0049666D"/>
    <w:rsid w:val="004A4A9D"/>
    <w:rsid w:val="004C208C"/>
    <w:rsid w:val="004C55F3"/>
    <w:rsid w:val="004D0280"/>
    <w:rsid w:val="004D7DF1"/>
    <w:rsid w:val="004E0747"/>
    <w:rsid w:val="004E338F"/>
    <w:rsid w:val="004E5B2F"/>
    <w:rsid w:val="004E5DFE"/>
    <w:rsid w:val="004E7746"/>
    <w:rsid w:val="005006EE"/>
    <w:rsid w:val="00503837"/>
    <w:rsid w:val="00506246"/>
    <w:rsid w:val="00506F6E"/>
    <w:rsid w:val="005131C6"/>
    <w:rsid w:val="00535472"/>
    <w:rsid w:val="00540B78"/>
    <w:rsid w:val="00540E17"/>
    <w:rsid w:val="0054263B"/>
    <w:rsid w:val="00542740"/>
    <w:rsid w:val="0054613C"/>
    <w:rsid w:val="00552AC4"/>
    <w:rsid w:val="00561DD0"/>
    <w:rsid w:val="00564DD6"/>
    <w:rsid w:val="00573FB3"/>
    <w:rsid w:val="00574709"/>
    <w:rsid w:val="00577492"/>
    <w:rsid w:val="00582625"/>
    <w:rsid w:val="00583021"/>
    <w:rsid w:val="00587E85"/>
    <w:rsid w:val="005913B6"/>
    <w:rsid w:val="005928C9"/>
    <w:rsid w:val="00592B9B"/>
    <w:rsid w:val="00593C51"/>
    <w:rsid w:val="005B7D22"/>
    <w:rsid w:val="005C1A7F"/>
    <w:rsid w:val="005C1F2B"/>
    <w:rsid w:val="005D038E"/>
    <w:rsid w:val="005D08A7"/>
    <w:rsid w:val="005D5A22"/>
    <w:rsid w:val="005D6434"/>
    <w:rsid w:val="005E1619"/>
    <w:rsid w:val="005F04F6"/>
    <w:rsid w:val="00603731"/>
    <w:rsid w:val="00607F0B"/>
    <w:rsid w:val="006242B4"/>
    <w:rsid w:val="00632FBF"/>
    <w:rsid w:val="00640322"/>
    <w:rsid w:val="00640B04"/>
    <w:rsid w:val="00640D0F"/>
    <w:rsid w:val="006434D4"/>
    <w:rsid w:val="0064720E"/>
    <w:rsid w:val="006561E1"/>
    <w:rsid w:val="006653FB"/>
    <w:rsid w:val="00670DBD"/>
    <w:rsid w:val="00675DC4"/>
    <w:rsid w:val="00682245"/>
    <w:rsid w:val="0068224F"/>
    <w:rsid w:val="006839A0"/>
    <w:rsid w:val="00684A17"/>
    <w:rsid w:val="00684FB9"/>
    <w:rsid w:val="00692219"/>
    <w:rsid w:val="006A7029"/>
    <w:rsid w:val="006B7995"/>
    <w:rsid w:val="006C1356"/>
    <w:rsid w:val="006C4657"/>
    <w:rsid w:val="006E056F"/>
    <w:rsid w:val="006E415D"/>
    <w:rsid w:val="006F2A8E"/>
    <w:rsid w:val="007066BC"/>
    <w:rsid w:val="00707864"/>
    <w:rsid w:val="00707BC9"/>
    <w:rsid w:val="007128E2"/>
    <w:rsid w:val="00713607"/>
    <w:rsid w:val="00713965"/>
    <w:rsid w:val="00715077"/>
    <w:rsid w:val="00721289"/>
    <w:rsid w:val="00725999"/>
    <w:rsid w:val="00736CD7"/>
    <w:rsid w:val="007375A4"/>
    <w:rsid w:val="00743311"/>
    <w:rsid w:val="00747084"/>
    <w:rsid w:val="00755F16"/>
    <w:rsid w:val="007560A9"/>
    <w:rsid w:val="00756CC9"/>
    <w:rsid w:val="00763205"/>
    <w:rsid w:val="00763CA4"/>
    <w:rsid w:val="00766DD0"/>
    <w:rsid w:val="00770C5D"/>
    <w:rsid w:val="00773E90"/>
    <w:rsid w:val="00783C75"/>
    <w:rsid w:val="007854A0"/>
    <w:rsid w:val="00790B4C"/>
    <w:rsid w:val="00797340"/>
    <w:rsid w:val="007A186C"/>
    <w:rsid w:val="007A3955"/>
    <w:rsid w:val="007A5857"/>
    <w:rsid w:val="007A7FA8"/>
    <w:rsid w:val="007B1639"/>
    <w:rsid w:val="007B4CA0"/>
    <w:rsid w:val="007C53E0"/>
    <w:rsid w:val="007C7647"/>
    <w:rsid w:val="007D0C1D"/>
    <w:rsid w:val="007D1EF3"/>
    <w:rsid w:val="007E1D1D"/>
    <w:rsid w:val="007F0E94"/>
    <w:rsid w:val="007F4E17"/>
    <w:rsid w:val="00801B52"/>
    <w:rsid w:val="00810628"/>
    <w:rsid w:val="0081252D"/>
    <w:rsid w:val="00814086"/>
    <w:rsid w:val="008207B6"/>
    <w:rsid w:val="008210F9"/>
    <w:rsid w:val="00824C0F"/>
    <w:rsid w:val="0083603F"/>
    <w:rsid w:val="00837C97"/>
    <w:rsid w:val="00840330"/>
    <w:rsid w:val="0084042D"/>
    <w:rsid w:val="00857CA8"/>
    <w:rsid w:val="008620FF"/>
    <w:rsid w:val="00866533"/>
    <w:rsid w:val="00874E78"/>
    <w:rsid w:val="008770D6"/>
    <w:rsid w:val="008836F9"/>
    <w:rsid w:val="00884792"/>
    <w:rsid w:val="008864A0"/>
    <w:rsid w:val="00892919"/>
    <w:rsid w:val="00895861"/>
    <w:rsid w:val="008A083C"/>
    <w:rsid w:val="008A14D5"/>
    <w:rsid w:val="008A726F"/>
    <w:rsid w:val="008B21C0"/>
    <w:rsid w:val="008B5070"/>
    <w:rsid w:val="008B615F"/>
    <w:rsid w:val="008B7137"/>
    <w:rsid w:val="008C444E"/>
    <w:rsid w:val="008D06E6"/>
    <w:rsid w:val="008D1C3B"/>
    <w:rsid w:val="008D64BA"/>
    <w:rsid w:val="008E1A69"/>
    <w:rsid w:val="008E283C"/>
    <w:rsid w:val="008E4DAF"/>
    <w:rsid w:val="008E576F"/>
    <w:rsid w:val="008F0925"/>
    <w:rsid w:val="008F687B"/>
    <w:rsid w:val="00901C0A"/>
    <w:rsid w:val="009027D3"/>
    <w:rsid w:val="0092492F"/>
    <w:rsid w:val="00927A71"/>
    <w:rsid w:val="0093694B"/>
    <w:rsid w:val="009376F7"/>
    <w:rsid w:val="009427E8"/>
    <w:rsid w:val="00950E24"/>
    <w:rsid w:val="00966F9C"/>
    <w:rsid w:val="00971112"/>
    <w:rsid w:val="00972FDE"/>
    <w:rsid w:val="0097548A"/>
    <w:rsid w:val="009759F4"/>
    <w:rsid w:val="0099183A"/>
    <w:rsid w:val="009932E8"/>
    <w:rsid w:val="00993995"/>
    <w:rsid w:val="00993ABE"/>
    <w:rsid w:val="00997BA3"/>
    <w:rsid w:val="009A7200"/>
    <w:rsid w:val="009B190A"/>
    <w:rsid w:val="009B743A"/>
    <w:rsid w:val="009C00B4"/>
    <w:rsid w:val="009D1027"/>
    <w:rsid w:val="009D4290"/>
    <w:rsid w:val="009E5C37"/>
    <w:rsid w:val="009E660D"/>
    <w:rsid w:val="009E723F"/>
    <w:rsid w:val="009F04B9"/>
    <w:rsid w:val="00A02B75"/>
    <w:rsid w:val="00A168E6"/>
    <w:rsid w:val="00A254AC"/>
    <w:rsid w:val="00A30079"/>
    <w:rsid w:val="00A30E92"/>
    <w:rsid w:val="00A3431E"/>
    <w:rsid w:val="00A35843"/>
    <w:rsid w:val="00A41CE1"/>
    <w:rsid w:val="00A45DF8"/>
    <w:rsid w:val="00A5408C"/>
    <w:rsid w:val="00A8327D"/>
    <w:rsid w:val="00A86B79"/>
    <w:rsid w:val="00A93A06"/>
    <w:rsid w:val="00A93FCC"/>
    <w:rsid w:val="00A9622B"/>
    <w:rsid w:val="00AA2B63"/>
    <w:rsid w:val="00AA3D4A"/>
    <w:rsid w:val="00AB2E04"/>
    <w:rsid w:val="00AB5FD9"/>
    <w:rsid w:val="00AC3FE1"/>
    <w:rsid w:val="00AC64B3"/>
    <w:rsid w:val="00AD4E4D"/>
    <w:rsid w:val="00AE2D91"/>
    <w:rsid w:val="00AE3C0E"/>
    <w:rsid w:val="00AE466C"/>
    <w:rsid w:val="00AE4D93"/>
    <w:rsid w:val="00AF362B"/>
    <w:rsid w:val="00AF7F2D"/>
    <w:rsid w:val="00B012AA"/>
    <w:rsid w:val="00B067E3"/>
    <w:rsid w:val="00B1237C"/>
    <w:rsid w:val="00B35A3F"/>
    <w:rsid w:val="00B44E17"/>
    <w:rsid w:val="00B52DFA"/>
    <w:rsid w:val="00B558B7"/>
    <w:rsid w:val="00B57007"/>
    <w:rsid w:val="00B64395"/>
    <w:rsid w:val="00B67466"/>
    <w:rsid w:val="00B77204"/>
    <w:rsid w:val="00B77A50"/>
    <w:rsid w:val="00B80D17"/>
    <w:rsid w:val="00B95094"/>
    <w:rsid w:val="00B976AA"/>
    <w:rsid w:val="00BC14DB"/>
    <w:rsid w:val="00BC3357"/>
    <w:rsid w:val="00BC497C"/>
    <w:rsid w:val="00BC7203"/>
    <w:rsid w:val="00BD3F27"/>
    <w:rsid w:val="00BD5C4A"/>
    <w:rsid w:val="00BE4DB7"/>
    <w:rsid w:val="00BF09C0"/>
    <w:rsid w:val="00BF2A68"/>
    <w:rsid w:val="00BF32B8"/>
    <w:rsid w:val="00BF4EBA"/>
    <w:rsid w:val="00BF51B7"/>
    <w:rsid w:val="00BF7A8C"/>
    <w:rsid w:val="00C0237F"/>
    <w:rsid w:val="00C03F56"/>
    <w:rsid w:val="00C04728"/>
    <w:rsid w:val="00C1089D"/>
    <w:rsid w:val="00C13301"/>
    <w:rsid w:val="00C13F51"/>
    <w:rsid w:val="00C14087"/>
    <w:rsid w:val="00C17EB6"/>
    <w:rsid w:val="00C23F9E"/>
    <w:rsid w:val="00C24DB5"/>
    <w:rsid w:val="00C32663"/>
    <w:rsid w:val="00C347A8"/>
    <w:rsid w:val="00C369CD"/>
    <w:rsid w:val="00C433D3"/>
    <w:rsid w:val="00C504D5"/>
    <w:rsid w:val="00C53B75"/>
    <w:rsid w:val="00C620B2"/>
    <w:rsid w:val="00C7516D"/>
    <w:rsid w:val="00C76FA2"/>
    <w:rsid w:val="00C80D4B"/>
    <w:rsid w:val="00C838B6"/>
    <w:rsid w:val="00C85656"/>
    <w:rsid w:val="00C90878"/>
    <w:rsid w:val="00C91F19"/>
    <w:rsid w:val="00C93CAD"/>
    <w:rsid w:val="00C97B17"/>
    <w:rsid w:val="00CA0747"/>
    <w:rsid w:val="00CA170A"/>
    <w:rsid w:val="00CA68C6"/>
    <w:rsid w:val="00CB3F86"/>
    <w:rsid w:val="00CB6EC4"/>
    <w:rsid w:val="00CC3A24"/>
    <w:rsid w:val="00CD3267"/>
    <w:rsid w:val="00CD666E"/>
    <w:rsid w:val="00CD6F54"/>
    <w:rsid w:val="00CD73C6"/>
    <w:rsid w:val="00CD75E5"/>
    <w:rsid w:val="00CE1604"/>
    <w:rsid w:val="00CE21DC"/>
    <w:rsid w:val="00CE3121"/>
    <w:rsid w:val="00CE4AC4"/>
    <w:rsid w:val="00CE7B39"/>
    <w:rsid w:val="00CF7DFB"/>
    <w:rsid w:val="00D052BF"/>
    <w:rsid w:val="00D13A55"/>
    <w:rsid w:val="00D14787"/>
    <w:rsid w:val="00D15EC9"/>
    <w:rsid w:val="00D22DFA"/>
    <w:rsid w:val="00D241D3"/>
    <w:rsid w:val="00D26813"/>
    <w:rsid w:val="00D3282B"/>
    <w:rsid w:val="00D34665"/>
    <w:rsid w:val="00D34970"/>
    <w:rsid w:val="00D40C53"/>
    <w:rsid w:val="00D42C6F"/>
    <w:rsid w:val="00D42FE5"/>
    <w:rsid w:val="00D47F6E"/>
    <w:rsid w:val="00D66A8B"/>
    <w:rsid w:val="00D73340"/>
    <w:rsid w:val="00D73BDF"/>
    <w:rsid w:val="00D77599"/>
    <w:rsid w:val="00D77664"/>
    <w:rsid w:val="00D92FB1"/>
    <w:rsid w:val="00D93644"/>
    <w:rsid w:val="00DA0E9B"/>
    <w:rsid w:val="00DA0EA1"/>
    <w:rsid w:val="00DA6F7C"/>
    <w:rsid w:val="00DB0759"/>
    <w:rsid w:val="00DC2E2B"/>
    <w:rsid w:val="00DC370E"/>
    <w:rsid w:val="00DC4656"/>
    <w:rsid w:val="00DD1FF0"/>
    <w:rsid w:val="00DD2C85"/>
    <w:rsid w:val="00DD5CDD"/>
    <w:rsid w:val="00DD65AE"/>
    <w:rsid w:val="00DE56C4"/>
    <w:rsid w:val="00DE5D9D"/>
    <w:rsid w:val="00DF7486"/>
    <w:rsid w:val="00E01574"/>
    <w:rsid w:val="00E14507"/>
    <w:rsid w:val="00E149D6"/>
    <w:rsid w:val="00E16B8D"/>
    <w:rsid w:val="00E2361D"/>
    <w:rsid w:val="00E25418"/>
    <w:rsid w:val="00E35BF9"/>
    <w:rsid w:val="00E3674D"/>
    <w:rsid w:val="00E4505C"/>
    <w:rsid w:val="00E456E7"/>
    <w:rsid w:val="00E457EA"/>
    <w:rsid w:val="00E46761"/>
    <w:rsid w:val="00E527C5"/>
    <w:rsid w:val="00E53245"/>
    <w:rsid w:val="00E54152"/>
    <w:rsid w:val="00E6323A"/>
    <w:rsid w:val="00E63447"/>
    <w:rsid w:val="00E66698"/>
    <w:rsid w:val="00E7220C"/>
    <w:rsid w:val="00E77A70"/>
    <w:rsid w:val="00E8592D"/>
    <w:rsid w:val="00E8680D"/>
    <w:rsid w:val="00E87B2D"/>
    <w:rsid w:val="00EA0303"/>
    <w:rsid w:val="00EA1217"/>
    <w:rsid w:val="00EB5CCA"/>
    <w:rsid w:val="00EC1017"/>
    <w:rsid w:val="00EC4F17"/>
    <w:rsid w:val="00ED4668"/>
    <w:rsid w:val="00ED70FA"/>
    <w:rsid w:val="00ED7895"/>
    <w:rsid w:val="00EE04E5"/>
    <w:rsid w:val="00EE5CC4"/>
    <w:rsid w:val="00F00C9D"/>
    <w:rsid w:val="00F02213"/>
    <w:rsid w:val="00F033F9"/>
    <w:rsid w:val="00F102F9"/>
    <w:rsid w:val="00F11D1B"/>
    <w:rsid w:val="00F13CC3"/>
    <w:rsid w:val="00F20702"/>
    <w:rsid w:val="00F40FFB"/>
    <w:rsid w:val="00F4133E"/>
    <w:rsid w:val="00F4219A"/>
    <w:rsid w:val="00F44E4E"/>
    <w:rsid w:val="00F5648A"/>
    <w:rsid w:val="00F569DA"/>
    <w:rsid w:val="00F62240"/>
    <w:rsid w:val="00F667BC"/>
    <w:rsid w:val="00F71318"/>
    <w:rsid w:val="00F778A3"/>
    <w:rsid w:val="00F81EB8"/>
    <w:rsid w:val="00F853AD"/>
    <w:rsid w:val="00F93139"/>
    <w:rsid w:val="00F93752"/>
    <w:rsid w:val="00F96969"/>
    <w:rsid w:val="00F97900"/>
    <w:rsid w:val="00FA1686"/>
    <w:rsid w:val="00FB0B7A"/>
    <w:rsid w:val="00FB0E4D"/>
    <w:rsid w:val="00FB59BF"/>
    <w:rsid w:val="00FD63B4"/>
    <w:rsid w:val="00FD7C8A"/>
    <w:rsid w:val="00FE622B"/>
    <w:rsid w:val="00FF6318"/>
    <w:rsid w:val="00FF736C"/>
    <w:rsid w:val="00FF78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B64A12CC-377C-439F-8F42-8B9AEF3C8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1A7F"/>
    <w:pPr>
      <w:widowControl w:val="0"/>
      <w:suppressAutoHyphens/>
    </w:pPr>
    <w:rPr>
      <w:rFonts w:ascii="Times New Roman" w:hAnsi="Times New Roman"/>
      <w:kern w:val="1"/>
      <w:sz w:val="24"/>
      <w:szCs w:val="24"/>
      <w:lang w:eastAsia="en-US"/>
    </w:rPr>
  </w:style>
  <w:style w:type="paragraph" w:styleId="1">
    <w:name w:val="heading 1"/>
    <w:basedOn w:val="a"/>
    <w:next w:val="a"/>
    <w:link w:val="10"/>
    <w:uiPriority w:val="99"/>
    <w:qFormat/>
    <w:rsid w:val="00797340"/>
    <w:pPr>
      <w:keepNext/>
      <w:tabs>
        <w:tab w:val="num" w:pos="0"/>
      </w:tabs>
      <w:jc w:val="both"/>
      <w:outlineLvl w:val="0"/>
    </w:pPr>
    <w:rPr>
      <w:u w:val="single"/>
      <w:lang w:val="uk-UA"/>
    </w:rPr>
  </w:style>
  <w:style w:type="paragraph" w:styleId="7">
    <w:name w:val="heading 7"/>
    <w:basedOn w:val="a"/>
    <w:next w:val="a"/>
    <w:link w:val="70"/>
    <w:uiPriority w:val="99"/>
    <w:qFormat/>
    <w:rsid w:val="00797340"/>
    <w:pPr>
      <w:spacing w:before="240" w:after="60"/>
      <w:outlineLvl w:val="6"/>
    </w:pPr>
    <w:rPr>
      <w:rFonts w:ascii="Calibri" w:eastAsia="Times New Roman" w:hAnsi="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797340"/>
    <w:rPr>
      <w:rFonts w:ascii="Times New Roman" w:hAnsi="Times New Roman" w:cs="Times New Roman"/>
      <w:kern w:val="1"/>
      <w:sz w:val="24"/>
      <w:szCs w:val="24"/>
      <w:u w:val="single"/>
      <w:lang w:val="uk-UA"/>
    </w:rPr>
  </w:style>
  <w:style w:type="character" w:customStyle="1" w:styleId="70">
    <w:name w:val="Заголовок 7 Знак"/>
    <w:basedOn w:val="a0"/>
    <w:link w:val="7"/>
    <w:uiPriority w:val="99"/>
    <w:semiHidden/>
    <w:locked/>
    <w:rsid w:val="00797340"/>
    <w:rPr>
      <w:rFonts w:ascii="Calibri" w:hAnsi="Calibri" w:cs="Times New Roman"/>
      <w:kern w:val="1"/>
      <w:sz w:val="24"/>
      <w:szCs w:val="24"/>
    </w:rPr>
  </w:style>
  <w:style w:type="paragraph" w:styleId="a3">
    <w:name w:val="Body Text"/>
    <w:basedOn w:val="a"/>
    <w:link w:val="a4"/>
    <w:uiPriority w:val="99"/>
    <w:semiHidden/>
    <w:rsid w:val="00797340"/>
    <w:pPr>
      <w:spacing w:after="120"/>
    </w:pPr>
  </w:style>
  <w:style w:type="character" w:customStyle="1" w:styleId="a4">
    <w:name w:val="Основной текст Знак"/>
    <w:basedOn w:val="a0"/>
    <w:link w:val="a3"/>
    <w:uiPriority w:val="99"/>
    <w:semiHidden/>
    <w:locked/>
    <w:rsid w:val="00797340"/>
    <w:rPr>
      <w:rFonts w:ascii="Times New Roman" w:hAnsi="Times New Roman" w:cs="Times New Roman"/>
      <w:kern w:val="1"/>
      <w:sz w:val="24"/>
      <w:szCs w:val="24"/>
    </w:rPr>
  </w:style>
  <w:style w:type="paragraph" w:customStyle="1" w:styleId="31">
    <w:name w:val="Основной текст с отступом 31"/>
    <w:basedOn w:val="a"/>
    <w:uiPriority w:val="99"/>
    <w:rsid w:val="00797340"/>
    <w:pPr>
      <w:ind w:firstLine="705"/>
      <w:jc w:val="both"/>
    </w:pPr>
    <w:rPr>
      <w:sz w:val="28"/>
      <w:lang w:val="uk-UA"/>
    </w:rPr>
  </w:style>
  <w:style w:type="paragraph" w:customStyle="1" w:styleId="21">
    <w:name w:val="Основной текст 21"/>
    <w:basedOn w:val="a"/>
    <w:uiPriority w:val="99"/>
    <w:rsid w:val="00797340"/>
    <w:pPr>
      <w:jc w:val="both"/>
    </w:pPr>
    <w:rPr>
      <w:sz w:val="28"/>
    </w:rPr>
  </w:style>
  <w:style w:type="paragraph" w:customStyle="1" w:styleId="a5">
    <w:name w:val="ДинТекстОбыч"/>
    <w:basedOn w:val="a"/>
    <w:link w:val="a6"/>
    <w:uiPriority w:val="99"/>
    <w:rsid w:val="00797340"/>
    <w:pPr>
      <w:jc w:val="both"/>
    </w:pPr>
    <w:rPr>
      <w:color w:val="000000"/>
      <w:szCs w:val="20"/>
      <w:lang w:eastAsia="ru-RU"/>
    </w:rPr>
  </w:style>
  <w:style w:type="paragraph" w:customStyle="1" w:styleId="a7">
    <w:name w:val="ДинРазделОбыч"/>
    <w:basedOn w:val="a5"/>
    <w:uiPriority w:val="99"/>
    <w:rsid w:val="00797340"/>
    <w:pPr>
      <w:jc w:val="center"/>
    </w:pPr>
    <w:rPr>
      <w:b/>
      <w:bCs/>
    </w:rPr>
  </w:style>
  <w:style w:type="paragraph" w:customStyle="1" w:styleId="a8">
    <w:name w:val="ДинТекстТабл"/>
    <w:basedOn w:val="a"/>
    <w:uiPriority w:val="99"/>
    <w:rsid w:val="00797340"/>
    <w:rPr>
      <w:lang w:val="en-US"/>
    </w:rPr>
  </w:style>
  <w:style w:type="paragraph" w:customStyle="1" w:styleId="a9">
    <w:name w:val="ДинЦентрТабл"/>
    <w:basedOn w:val="a8"/>
    <w:uiPriority w:val="99"/>
    <w:rsid w:val="00797340"/>
    <w:pPr>
      <w:jc w:val="center"/>
    </w:pPr>
  </w:style>
  <w:style w:type="paragraph" w:customStyle="1" w:styleId="ABC-paragrahinNotes">
    <w:name w:val="ABC - paragrah in Notes"/>
    <w:link w:val="ABC-paragrahinNotesChar"/>
    <w:uiPriority w:val="99"/>
    <w:rsid w:val="00797340"/>
    <w:pPr>
      <w:suppressAutoHyphens/>
      <w:spacing w:after="240"/>
      <w:jc w:val="both"/>
    </w:pPr>
    <w:rPr>
      <w:rFonts w:ascii="Arial" w:hAnsi="Arial"/>
      <w:lang w:val="en-GB" w:eastAsia="ar-SA"/>
    </w:rPr>
  </w:style>
  <w:style w:type="character" w:customStyle="1" w:styleId="a6">
    <w:name w:val="ДинТекстОбыч Знак"/>
    <w:link w:val="a5"/>
    <w:uiPriority w:val="99"/>
    <w:locked/>
    <w:rsid w:val="00797340"/>
    <w:rPr>
      <w:rFonts w:ascii="Times New Roman" w:hAnsi="Times New Roman"/>
      <w:color w:val="000000"/>
      <w:kern w:val="1"/>
      <w:sz w:val="24"/>
    </w:rPr>
  </w:style>
  <w:style w:type="paragraph" w:styleId="aa">
    <w:name w:val="Body Text Indent"/>
    <w:basedOn w:val="a"/>
    <w:link w:val="ab"/>
    <w:uiPriority w:val="99"/>
    <w:rsid w:val="00797340"/>
    <w:pPr>
      <w:widowControl/>
      <w:spacing w:after="120"/>
      <w:ind w:left="283"/>
    </w:pPr>
    <w:rPr>
      <w:rFonts w:ascii="Times New Roman CYR" w:eastAsia="Times New Roman" w:hAnsi="Times New Roman CYR"/>
      <w:kern w:val="0"/>
      <w:sz w:val="20"/>
      <w:szCs w:val="20"/>
      <w:lang w:eastAsia="ar-SA"/>
    </w:rPr>
  </w:style>
  <w:style w:type="character" w:customStyle="1" w:styleId="ab">
    <w:name w:val="Основной текст с отступом Знак"/>
    <w:basedOn w:val="a0"/>
    <w:link w:val="aa"/>
    <w:uiPriority w:val="99"/>
    <w:locked/>
    <w:rsid w:val="00797340"/>
    <w:rPr>
      <w:rFonts w:ascii="Times New Roman CYR" w:hAnsi="Times New Roman CYR" w:cs="Times New Roman"/>
      <w:sz w:val="20"/>
      <w:szCs w:val="20"/>
      <w:lang w:eastAsia="ar-SA" w:bidi="ar-SA"/>
    </w:rPr>
  </w:style>
  <w:style w:type="character" w:customStyle="1" w:styleId="HTMLPreformattedChar">
    <w:name w:val="HTML Preformatted Char"/>
    <w:uiPriority w:val="99"/>
    <w:locked/>
    <w:rsid w:val="00797340"/>
    <w:rPr>
      <w:rFonts w:ascii="Courier New" w:hAnsi="Courier New"/>
      <w:sz w:val="24"/>
      <w:lang w:val="uk-UA" w:eastAsia="uk-UA"/>
    </w:rPr>
  </w:style>
  <w:style w:type="paragraph" w:styleId="HTML">
    <w:name w:val="HTML Preformatted"/>
    <w:basedOn w:val="a"/>
    <w:link w:val="HTML0"/>
    <w:uiPriority w:val="99"/>
    <w:rsid w:val="0079734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kern w:val="0"/>
      <w:szCs w:val="20"/>
      <w:lang w:val="uk-UA" w:eastAsia="uk-UA"/>
    </w:rPr>
  </w:style>
  <w:style w:type="character" w:customStyle="1" w:styleId="HTMLPreformattedChar1">
    <w:name w:val="HTML Preformatted Char1"/>
    <w:basedOn w:val="a0"/>
    <w:uiPriority w:val="99"/>
    <w:semiHidden/>
    <w:locked/>
    <w:rsid w:val="00F44E4E"/>
    <w:rPr>
      <w:rFonts w:ascii="Courier New" w:hAnsi="Courier New" w:cs="Courier New"/>
      <w:kern w:val="1"/>
      <w:sz w:val="20"/>
      <w:szCs w:val="20"/>
      <w:lang w:eastAsia="en-US"/>
    </w:rPr>
  </w:style>
  <w:style w:type="character" w:customStyle="1" w:styleId="HTML0">
    <w:name w:val="Стандартный HTML Знак"/>
    <w:basedOn w:val="a0"/>
    <w:link w:val="HTML"/>
    <w:uiPriority w:val="99"/>
    <w:semiHidden/>
    <w:locked/>
    <w:rsid w:val="00797340"/>
    <w:rPr>
      <w:rFonts w:ascii="Consolas" w:hAnsi="Consolas" w:cs="Times New Roman"/>
      <w:kern w:val="1"/>
      <w:sz w:val="20"/>
      <w:szCs w:val="20"/>
    </w:rPr>
  </w:style>
  <w:style w:type="paragraph" w:customStyle="1" w:styleId="ac">
    <w:name w:val="ДинПодписьОбыч"/>
    <w:basedOn w:val="a"/>
    <w:autoRedefine/>
    <w:uiPriority w:val="99"/>
    <w:rsid w:val="00561DD0"/>
    <w:pPr>
      <w:suppressAutoHyphens w:val="0"/>
      <w:jc w:val="right"/>
    </w:pPr>
    <w:rPr>
      <w:rFonts w:ascii="Trebuchet MS" w:eastAsia="Times New Roman" w:hAnsi="Trebuchet MS"/>
      <w:i/>
      <w:kern w:val="0"/>
      <w:sz w:val="22"/>
      <w:szCs w:val="22"/>
      <w:lang w:val="uk-UA" w:eastAsia="uk-UA"/>
    </w:rPr>
  </w:style>
  <w:style w:type="character" w:customStyle="1" w:styleId="ABC-paragrahinNotesChar">
    <w:name w:val="ABC - paragrah in Notes Char"/>
    <w:link w:val="ABC-paragrahinNotes"/>
    <w:uiPriority w:val="99"/>
    <w:locked/>
    <w:rsid w:val="00797340"/>
    <w:rPr>
      <w:rFonts w:ascii="Arial" w:hAnsi="Arial"/>
      <w:sz w:val="22"/>
      <w:lang w:val="en-GB" w:eastAsia="ar-SA" w:bidi="ar-SA"/>
    </w:rPr>
  </w:style>
  <w:style w:type="paragraph" w:styleId="ad">
    <w:name w:val="List Paragraph"/>
    <w:basedOn w:val="a"/>
    <w:uiPriority w:val="99"/>
    <w:qFormat/>
    <w:rsid w:val="00797340"/>
    <w:pPr>
      <w:widowControl/>
      <w:suppressAutoHyphens w:val="0"/>
      <w:spacing w:after="200" w:line="276" w:lineRule="auto"/>
      <w:ind w:left="720"/>
      <w:contextualSpacing/>
    </w:pPr>
    <w:rPr>
      <w:rFonts w:ascii="Calibri" w:hAnsi="Calibri"/>
      <w:kern w:val="0"/>
      <w:sz w:val="22"/>
      <w:szCs w:val="22"/>
    </w:rPr>
  </w:style>
  <w:style w:type="paragraph" w:customStyle="1" w:styleId="4">
    <w:name w:val="заголовок 4"/>
    <w:basedOn w:val="a"/>
    <w:next w:val="a"/>
    <w:uiPriority w:val="99"/>
    <w:rsid w:val="00797340"/>
    <w:pPr>
      <w:keepNext/>
      <w:widowControl/>
      <w:suppressAutoHyphens w:val="0"/>
      <w:ind w:firstLine="567"/>
      <w:jc w:val="both"/>
    </w:pPr>
    <w:rPr>
      <w:rFonts w:eastAsia="Times New Roman"/>
      <w:b/>
      <w:i/>
      <w:kern w:val="0"/>
      <w:szCs w:val="20"/>
      <w:lang w:val="uk-UA" w:eastAsia="ru-RU"/>
    </w:rPr>
  </w:style>
  <w:style w:type="paragraph" w:customStyle="1" w:styleId="ae">
    <w:name w:val="Содержимое таблицы"/>
    <w:basedOn w:val="a"/>
    <w:uiPriority w:val="99"/>
    <w:rsid w:val="00A9622B"/>
    <w:pPr>
      <w:suppressLineNumbers/>
    </w:pPr>
  </w:style>
  <w:style w:type="character" w:styleId="af">
    <w:name w:val="line number"/>
    <w:basedOn w:val="a0"/>
    <w:uiPriority w:val="99"/>
    <w:semiHidden/>
    <w:rsid w:val="00A9622B"/>
    <w:rPr>
      <w:rFonts w:cs="Times New Roman"/>
    </w:rPr>
  </w:style>
  <w:style w:type="paragraph" w:styleId="af0">
    <w:name w:val="header"/>
    <w:basedOn w:val="a"/>
    <w:link w:val="af1"/>
    <w:uiPriority w:val="99"/>
    <w:semiHidden/>
    <w:rsid w:val="00A9622B"/>
    <w:pPr>
      <w:tabs>
        <w:tab w:val="center" w:pos="4677"/>
        <w:tab w:val="right" w:pos="9355"/>
      </w:tabs>
    </w:pPr>
  </w:style>
  <w:style w:type="character" w:customStyle="1" w:styleId="af1">
    <w:name w:val="Верхний колонтитул Знак"/>
    <w:basedOn w:val="a0"/>
    <w:link w:val="af0"/>
    <w:uiPriority w:val="99"/>
    <w:semiHidden/>
    <w:locked/>
    <w:rsid w:val="00A9622B"/>
    <w:rPr>
      <w:rFonts w:ascii="Times New Roman" w:hAnsi="Times New Roman" w:cs="Times New Roman"/>
      <w:kern w:val="1"/>
      <w:sz w:val="24"/>
      <w:szCs w:val="24"/>
    </w:rPr>
  </w:style>
  <w:style w:type="paragraph" w:styleId="af2">
    <w:name w:val="footer"/>
    <w:basedOn w:val="a"/>
    <w:link w:val="af3"/>
    <w:uiPriority w:val="99"/>
    <w:rsid w:val="00A9622B"/>
    <w:pPr>
      <w:tabs>
        <w:tab w:val="center" w:pos="4677"/>
        <w:tab w:val="right" w:pos="9355"/>
      </w:tabs>
    </w:pPr>
  </w:style>
  <w:style w:type="character" w:customStyle="1" w:styleId="af3">
    <w:name w:val="Нижний колонтитул Знак"/>
    <w:basedOn w:val="a0"/>
    <w:link w:val="af2"/>
    <w:uiPriority w:val="99"/>
    <w:locked/>
    <w:rsid w:val="00A9622B"/>
    <w:rPr>
      <w:rFonts w:ascii="Times New Roman" w:hAnsi="Times New Roman" w:cs="Times New Roman"/>
      <w:kern w:val="1"/>
      <w:sz w:val="24"/>
      <w:szCs w:val="24"/>
    </w:rPr>
  </w:style>
  <w:style w:type="paragraph" w:styleId="af4">
    <w:name w:val="Balloon Text"/>
    <w:basedOn w:val="a"/>
    <w:link w:val="af5"/>
    <w:uiPriority w:val="99"/>
    <w:semiHidden/>
    <w:rsid w:val="008D1C3B"/>
    <w:rPr>
      <w:rFonts w:ascii="Tahoma" w:hAnsi="Tahoma" w:cs="Tahoma"/>
      <w:sz w:val="16"/>
      <w:szCs w:val="16"/>
    </w:rPr>
  </w:style>
  <w:style w:type="character" w:customStyle="1" w:styleId="af5">
    <w:name w:val="Текст выноски Знак"/>
    <w:basedOn w:val="a0"/>
    <w:link w:val="af4"/>
    <w:uiPriority w:val="99"/>
    <w:semiHidden/>
    <w:locked/>
    <w:rsid w:val="008D1C3B"/>
    <w:rPr>
      <w:rFonts w:ascii="Tahoma" w:hAnsi="Tahoma" w:cs="Tahoma"/>
      <w:kern w:val="1"/>
      <w:sz w:val="16"/>
      <w:szCs w:val="16"/>
    </w:rPr>
  </w:style>
  <w:style w:type="character" w:customStyle="1" w:styleId="shorttext">
    <w:name w:val="short_text"/>
    <w:basedOn w:val="a0"/>
    <w:uiPriority w:val="99"/>
    <w:rsid w:val="00675DC4"/>
    <w:rPr>
      <w:rFonts w:cs="Times New Roman"/>
    </w:rPr>
  </w:style>
  <w:style w:type="character" w:customStyle="1" w:styleId="hps">
    <w:name w:val="hps"/>
    <w:basedOn w:val="a0"/>
    <w:uiPriority w:val="99"/>
    <w:rsid w:val="00675DC4"/>
    <w:rPr>
      <w:rFonts w:cs="Times New Roman"/>
    </w:rPr>
  </w:style>
  <w:style w:type="character" w:styleId="af6">
    <w:name w:val="Hyperlink"/>
    <w:basedOn w:val="a0"/>
    <w:uiPriority w:val="99"/>
    <w:semiHidden/>
    <w:rsid w:val="008B5070"/>
    <w:rPr>
      <w:rFonts w:cs="Times New Roman"/>
      <w:color w:val="0000FF"/>
      <w:u w:val="single"/>
    </w:rPr>
  </w:style>
  <w:style w:type="character" w:styleId="af7">
    <w:name w:val="FollowedHyperlink"/>
    <w:basedOn w:val="a0"/>
    <w:uiPriority w:val="99"/>
    <w:semiHidden/>
    <w:rsid w:val="008B5070"/>
    <w:rPr>
      <w:rFonts w:cs="Times New Roman"/>
      <w:color w:val="800080"/>
      <w:u w:val="single"/>
    </w:rPr>
  </w:style>
  <w:style w:type="paragraph" w:customStyle="1" w:styleId="xl65">
    <w:name w:val="xl65"/>
    <w:basedOn w:val="a"/>
    <w:uiPriority w:val="99"/>
    <w:rsid w:val="008B5070"/>
    <w:pPr>
      <w:widowControl/>
      <w:pBdr>
        <w:top w:val="single" w:sz="8" w:space="0" w:color="auto"/>
        <w:left w:val="single" w:sz="8" w:space="0" w:color="auto"/>
        <w:bottom w:val="single" w:sz="8" w:space="0" w:color="auto"/>
        <w:right w:val="single" w:sz="8" w:space="0" w:color="auto"/>
      </w:pBdr>
      <w:shd w:val="clear" w:color="000000" w:fill="99CCFF"/>
      <w:suppressAutoHyphens w:val="0"/>
      <w:spacing w:before="100" w:beforeAutospacing="1" w:after="100" w:afterAutospacing="1"/>
      <w:jc w:val="center"/>
      <w:textAlignment w:val="center"/>
    </w:pPr>
    <w:rPr>
      <w:rFonts w:eastAsia="Times New Roman"/>
      <w:b/>
      <w:bCs/>
      <w:kern w:val="0"/>
      <w:sz w:val="14"/>
      <w:szCs w:val="14"/>
      <w:lang w:eastAsia="ru-RU"/>
    </w:rPr>
  </w:style>
  <w:style w:type="paragraph" w:customStyle="1" w:styleId="xl66">
    <w:name w:val="xl66"/>
    <w:basedOn w:val="a"/>
    <w:uiPriority w:val="99"/>
    <w:rsid w:val="008B5070"/>
    <w:pPr>
      <w:widowControl/>
      <w:suppressAutoHyphens w:val="0"/>
      <w:spacing w:before="100" w:beforeAutospacing="1" w:after="100" w:afterAutospacing="1"/>
      <w:jc w:val="center"/>
      <w:textAlignment w:val="center"/>
    </w:pPr>
    <w:rPr>
      <w:rFonts w:eastAsia="Times New Roman"/>
      <w:kern w:val="0"/>
      <w:sz w:val="14"/>
      <w:szCs w:val="14"/>
      <w:lang w:eastAsia="ru-RU"/>
    </w:rPr>
  </w:style>
  <w:style w:type="paragraph" w:customStyle="1" w:styleId="xl67">
    <w:name w:val="xl67"/>
    <w:basedOn w:val="a"/>
    <w:uiPriority w:val="99"/>
    <w:rsid w:val="008B5070"/>
    <w:pPr>
      <w:widowControl/>
      <w:pBdr>
        <w:top w:val="single" w:sz="8" w:space="0" w:color="auto"/>
        <w:left w:val="single" w:sz="8" w:space="0" w:color="auto"/>
        <w:right w:val="single" w:sz="8" w:space="0" w:color="auto"/>
      </w:pBdr>
      <w:shd w:val="clear" w:color="000000" w:fill="99CCFF"/>
      <w:suppressAutoHyphens w:val="0"/>
      <w:spacing w:before="100" w:beforeAutospacing="1" w:after="100" w:afterAutospacing="1"/>
      <w:jc w:val="center"/>
      <w:textAlignment w:val="center"/>
    </w:pPr>
    <w:rPr>
      <w:rFonts w:eastAsia="Times New Roman"/>
      <w:b/>
      <w:bCs/>
      <w:kern w:val="0"/>
      <w:sz w:val="14"/>
      <w:szCs w:val="14"/>
      <w:lang w:eastAsia="ru-RU"/>
    </w:rPr>
  </w:style>
  <w:style w:type="paragraph" w:customStyle="1" w:styleId="xl68">
    <w:name w:val="xl68"/>
    <w:basedOn w:val="a"/>
    <w:uiPriority w:val="99"/>
    <w:rsid w:val="008B5070"/>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eastAsia="Times New Roman"/>
      <w:kern w:val="0"/>
      <w:sz w:val="8"/>
      <w:szCs w:val="8"/>
      <w:lang w:eastAsia="ru-RU"/>
    </w:rPr>
  </w:style>
  <w:style w:type="paragraph" w:customStyle="1" w:styleId="xl69">
    <w:name w:val="xl69"/>
    <w:basedOn w:val="a"/>
    <w:uiPriority w:val="99"/>
    <w:rsid w:val="008B5070"/>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eastAsia="Times New Roman"/>
      <w:b/>
      <w:bCs/>
      <w:kern w:val="0"/>
      <w:sz w:val="14"/>
      <w:szCs w:val="14"/>
      <w:lang w:eastAsia="ru-RU"/>
    </w:rPr>
  </w:style>
  <w:style w:type="paragraph" w:customStyle="1" w:styleId="xl70">
    <w:name w:val="xl70"/>
    <w:basedOn w:val="a"/>
    <w:uiPriority w:val="99"/>
    <w:rsid w:val="008B5070"/>
    <w:pPr>
      <w:widowControl/>
      <w:pBdr>
        <w:top w:val="single" w:sz="4" w:space="0" w:color="auto"/>
        <w:left w:val="single" w:sz="4" w:space="0" w:color="auto"/>
        <w:bottom w:val="single" w:sz="4" w:space="0" w:color="auto"/>
        <w:right w:val="single" w:sz="4" w:space="0" w:color="auto"/>
      </w:pBdr>
      <w:shd w:val="clear" w:color="000000" w:fill="99CCFF"/>
      <w:suppressAutoHyphens w:val="0"/>
      <w:spacing w:before="100" w:beforeAutospacing="1" w:after="100" w:afterAutospacing="1"/>
      <w:jc w:val="center"/>
      <w:textAlignment w:val="center"/>
    </w:pPr>
    <w:rPr>
      <w:rFonts w:eastAsia="Times New Roman"/>
      <w:b/>
      <w:bCs/>
      <w:kern w:val="0"/>
      <w:sz w:val="8"/>
      <w:szCs w:val="8"/>
      <w:lang w:eastAsia="ru-RU"/>
    </w:rPr>
  </w:style>
  <w:style w:type="paragraph" w:customStyle="1" w:styleId="xl71">
    <w:name w:val="xl71"/>
    <w:basedOn w:val="a"/>
    <w:uiPriority w:val="99"/>
    <w:rsid w:val="008B5070"/>
    <w:pPr>
      <w:widowControl/>
      <w:pBdr>
        <w:top w:val="single" w:sz="8" w:space="0" w:color="auto"/>
        <w:bottom w:val="single" w:sz="8" w:space="0" w:color="auto"/>
        <w:right w:val="single" w:sz="8" w:space="0" w:color="auto"/>
      </w:pBdr>
      <w:shd w:val="clear" w:color="000000" w:fill="99CCFF"/>
      <w:suppressAutoHyphens w:val="0"/>
      <w:spacing w:before="100" w:beforeAutospacing="1" w:after="100" w:afterAutospacing="1"/>
      <w:jc w:val="center"/>
      <w:textAlignment w:val="center"/>
    </w:pPr>
    <w:rPr>
      <w:rFonts w:eastAsia="Times New Roman"/>
      <w:b/>
      <w:bCs/>
      <w:kern w:val="0"/>
      <w:sz w:val="14"/>
      <w:szCs w:val="14"/>
      <w:lang w:eastAsia="ru-RU"/>
    </w:rPr>
  </w:style>
  <w:style w:type="paragraph" w:customStyle="1" w:styleId="xl72">
    <w:name w:val="xl72"/>
    <w:basedOn w:val="a"/>
    <w:uiPriority w:val="99"/>
    <w:rsid w:val="008B5070"/>
    <w:pPr>
      <w:widowControl/>
      <w:suppressAutoHyphens w:val="0"/>
      <w:spacing w:before="100" w:beforeAutospacing="1" w:after="100" w:afterAutospacing="1"/>
      <w:jc w:val="center"/>
      <w:textAlignment w:val="center"/>
    </w:pPr>
    <w:rPr>
      <w:rFonts w:eastAsia="Times New Roman"/>
      <w:kern w:val="0"/>
      <w:sz w:val="14"/>
      <w:szCs w:val="14"/>
      <w:lang w:eastAsia="ru-RU"/>
    </w:rPr>
  </w:style>
  <w:style w:type="paragraph" w:customStyle="1" w:styleId="xl73">
    <w:name w:val="xl73"/>
    <w:basedOn w:val="a"/>
    <w:uiPriority w:val="99"/>
    <w:rsid w:val="008B5070"/>
    <w:pPr>
      <w:widowControl/>
      <w:suppressAutoHyphens w:val="0"/>
      <w:spacing w:before="100" w:beforeAutospacing="1" w:after="100" w:afterAutospacing="1"/>
      <w:jc w:val="center"/>
      <w:textAlignment w:val="center"/>
    </w:pPr>
    <w:rPr>
      <w:rFonts w:eastAsia="Times New Roman"/>
      <w:b/>
      <w:bCs/>
      <w:kern w:val="0"/>
      <w:sz w:val="14"/>
      <w:szCs w:val="14"/>
      <w:lang w:eastAsia="ru-RU"/>
    </w:rPr>
  </w:style>
  <w:style w:type="paragraph" w:customStyle="1" w:styleId="xl74">
    <w:name w:val="xl74"/>
    <w:basedOn w:val="a"/>
    <w:uiPriority w:val="99"/>
    <w:rsid w:val="008B5070"/>
    <w:pPr>
      <w:widowControl/>
      <w:suppressAutoHyphens w:val="0"/>
      <w:spacing w:before="100" w:beforeAutospacing="1" w:after="100" w:afterAutospacing="1"/>
      <w:jc w:val="center"/>
      <w:textAlignment w:val="center"/>
    </w:pPr>
    <w:rPr>
      <w:rFonts w:eastAsia="Times New Roman"/>
      <w:kern w:val="0"/>
      <w:sz w:val="14"/>
      <w:szCs w:val="14"/>
      <w:lang w:eastAsia="ru-RU"/>
    </w:rPr>
  </w:style>
  <w:style w:type="paragraph" w:customStyle="1" w:styleId="xl75">
    <w:name w:val="xl75"/>
    <w:basedOn w:val="a"/>
    <w:uiPriority w:val="99"/>
    <w:rsid w:val="008B5070"/>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eastAsia="Times New Roman"/>
      <w:b/>
      <w:bCs/>
      <w:kern w:val="0"/>
      <w:sz w:val="14"/>
      <w:szCs w:val="14"/>
      <w:lang w:eastAsia="ru-RU"/>
    </w:rPr>
  </w:style>
  <w:style w:type="paragraph" w:customStyle="1" w:styleId="xl76">
    <w:name w:val="xl76"/>
    <w:basedOn w:val="a"/>
    <w:uiPriority w:val="99"/>
    <w:rsid w:val="008B5070"/>
    <w:pPr>
      <w:widowControl/>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eastAsia="Times New Roman"/>
      <w:b/>
      <w:bCs/>
      <w:kern w:val="0"/>
      <w:sz w:val="14"/>
      <w:szCs w:val="14"/>
      <w:lang w:eastAsia="ru-RU"/>
    </w:rPr>
  </w:style>
  <w:style w:type="paragraph" w:customStyle="1" w:styleId="xl77">
    <w:name w:val="xl77"/>
    <w:basedOn w:val="a"/>
    <w:uiPriority w:val="99"/>
    <w:rsid w:val="008B5070"/>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eastAsia="Times New Roman"/>
      <w:b/>
      <w:bCs/>
      <w:kern w:val="0"/>
      <w:sz w:val="14"/>
      <w:szCs w:val="14"/>
      <w:lang w:eastAsia="ru-RU"/>
    </w:rPr>
  </w:style>
  <w:style w:type="paragraph" w:customStyle="1" w:styleId="xl78">
    <w:name w:val="xl78"/>
    <w:basedOn w:val="a"/>
    <w:uiPriority w:val="99"/>
    <w:rsid w:val="008B5070"/>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eastAsia="Times New Roman"/>
      <w:b/>
      <w:bCs/>
      <w:kern w:val="0"/>
      <w:sz w:val="14"/>
      <w:szCs w:val="14"/>
      <w:lang w:eastAsia="ru-RU"/>
    </w:rPr>
  </w:style>
  <w:style w:type="paragraph" w:customStyle="1" w:styleId="af8">
    <w:name w:val="ДинШапкаКомм"/>
    <w:basedOn w:val="a5"/>
    <w:autoRedefine/>
    <w:uiPriority w:val="99"/>
    <w:rsid w:val="00A30E92"/>
    <w:pPr>
      <w:suppressAutoHyphens w:val="0"/>
      <w:jc w:val="center"/>
    </w:pPr>
    <w:rPr>
      <w:i/>
      <w:color w:val="808080"/>
      <w:kern w:val="0"/>
      <w:sz w:val="22"/>
      <w:lang w:val="uk-UA"/>
    </w:rPr>
  </w:style>
  <w:style w:type="paragraph" w:customStyle="1" w:styleId="IASBPrinciple">
    <w:name w:val="IASB Principle"/>
    <w:basedOn w:val="a"/>
    <w:uiPriority w:val="99"/>
    <w:rsid w:val="007A5857"/>
    <w:pPr>
      <w:widowControl/>
      <w:suppressAutoHyphens w:val="0"/>
      <w:spacing w:before="100" w:after="100"/>
      <w:jc w:val="both"/>
    </w:pPr>
    <w:rPr>
      <w:rFonts w:eastAsia="Times New Roman"/>
      <w:b/>
      <w:bCs/>
      <w:kern w:val="0"/>
      <w:sz w:val="19"/>
      <w:szCs w:val="19"/>
      <w:lang w:val="en-US" w:eastAsia="uk-UA"/>
    </w:rPr>
  </w:style>
  <w:style w:type="paragraph" w:styleId="af9">
    <w:name w:val="Normal (Web)"/>
    <w:basedOn w:val="a"/>
    <w:uiPriority w:val="99"/>
    <w:rsid w:val="00257F9E"/>
    <w:pPr>
      <w:widowControl/>
      <w:suppressAutoHyphens w:val="0"/>
      <w:spacing w:before="100" w:beforeAutospacing="1" w:after="100" w:afterAutospacing="1"/>
    </w:pPr>
    <w:rPr>
      <w:rFonts w:eastAsia="Times New Roman"/>
      <w:kern w:val="0"/>
      <w:lang w:eastAsia="ru-RU"/>
    </w:rPr>
  </w:style>
  <w:style w:type="table" w:styleId="afa">
    <w:name w:val="Table Grid"/>
    <w:basedOn w:val="a1"/>
    <w:uiPriority w:val="99"/>
    <w:rsid w:val="00874E78"/>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0983407">
      <w:marLeft w:val="0"/>
      <w:marRight w:val="0"/>
      <w:marTop w:val="0"/>
      <w:marBottom w:val="0"/>
      <w:divBdr>
        <w:top w:val="none" w:sz="0" w:space="0" w:color="auto"/>
        <w:left w:val="none" w:sz="0" w:space="0" w:color="auto"/>
        <w:bottom w:val="none" w:sz="0" w:space="0" w:color="auto"/>
        <w:right w:val="none" w:sz="0" w:space="0" w:color="auto"/>
      </w:divBdr>
    </w:div>
    <w:div w:id="1760983409">
      <w:marLeft w:val="0"/>
      <w:marRight w:val="0"/>
      <w:marTop w:val="0"/>
      <w:marBottom w:val="0"/>
      <w:divBdr>
        <w:top w:val="none" w:sz="0" w:space="0" w:color="auto"/>
        <w:left w:val="none" w:sz="0" w:space="0" w:color="auto"/>
        <w:bottom w:val="none" w:sz="0" w:space="0" w:color="auto"/>
        <w:right w:val="none" w:sz="0" w:space="0" w:color="auto"/>
      </w:divBdr>
    </w:div>
    <w:div w:id="1760983410">
      <w:marLeft w:val="0"/>
      <w:marRight w:val="0"/>
      <w:marTop w:val="0"/>
      <w:marBottom w:val="0"/>
      <w:divBdr>
        <w:top w:val="none" w:sz="0" w:space="0" w:color="auto"/>
        <w:left w:val="none" w:sz="0" w:space="0" w:color="auto"/>
        <w:bottom w:val="none" w:sz="0" w:space="0" w:color="auto"/>
        <w:right w:val="none" w:sz="0" w:space="0" w:color="auto"/>
      </w:divBdr>
      <w:divsChild>
        <w:div w:id="1760983416">
          <w:marLeft w:val="0"/>
          <w:marRight w:val="0"/>
          <w:marTop w:val="0"/>
          <w:marBottom w:val="0"/>
          <w:divBdr>
            <w:top w:val="none" w:sz="0" w:space="0" w:color="auto"/>
            <w:left w:val="none" w:sz="0" w:space="0" w:color="auto"/>
            <w:bottom w:val="none" w:sz="0" w:space="0" w:color="auto"/>
            <w:right w:val="none" w:sz="0" w:space="0" w:color="auto"/>
          </w:divBdr>
          <w:divsChild>
            <w:div w:id="1760983429">
              <w:marLeft w:val="0"/>
              <w:marRight w:val="0"/>
              <w:marTop w:val="0"/>
              <w:marBottom w:val="0"/>
              <w:divBdr>
                <w:top w:val="none" w:sz="0" w:space="0" w:color="auto"/>
                <w:left w:val="none" w:sz="0" w:space="0" w:color="auto"/>
                <w:bottom w:val="none" w:sz="0" w:space="0" w:color="auto"/>
                <w:right w:val="none" w:sz="0" w:space="0" w:color="auto"/>
              </w:divBdr>
              <w:divsChild>
                <w:div w:id="1760983425">
                  <w:marLeft w:val="0"/>
                  <w:marRight w:val="0"/>
                  <w:marTop w:val="0"/>
                  <w:marBottom w:val="0"/>
                  <w:divBdr>
                    <w:top w:val="none" w:sz="0" w:space="0" w:color="auto"/>
                    <w:left w:val="none" w:sz="0" w:space="0" w:color="auto"/>
                    <w:bottom w:val="none" w:sz="0" w:space="0" w:color="auto"/>
                    <w:right w:val="none" w:sz="0" w:space="0" w:color="auto"/>
                  </w:divBdr>
                  <w:divsChild>
                    <w:div w:id="1760983422">
                      <w:marLeft w:val="0"/>
                      <w:marRight w:val="0"/>
                      <w:marTop w:val="0"/>
                      <w:marBottom w:val="0"/>
                      <w:divBdr>
                        <w:top w:val="none" w:sz="0" w:space="0" w:color="auto"/>
                        <w:left w:val="none" w:sz="0" w:space="0" w:color="auto"/>
                        <w:bottom w:val="none" w:sz="0" w:space="0" w:color="auto"/>
                        <w:right w:val="none" w:sz="0" w:space="0" w:color="auto"/>
                      </w:divBdr>
                      <w:divsChild>
                        <w:div w:id="1760983413">
                          <w:marLeft w:val="0"/>
                          <w:marRight w:val="0"/>
                          <w:marTop w:val="0"/>
                          <w:marBottom w:val="0"/>
                          <w:divBdr>
                            <w:top w:val="none" w:sz="0" w:space="0" w:color="auto"/>
                            <w:left w:val="none" w:sz="0" w:space="0" w:color="auto"/>
                            <w:bottom w:val="none" w:sz="0" w:space="0" w:color="auto"/>
                            <w:right w:val="none" w:sz="0" w:space="0" w:color="auto"/>
                          </w:divBdr>
                          <w:divsChild>
                            <w:div w:id="1760983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0983421">
          <w:marLeft w:val="0"/>
          <w:marRight w:val="0"/>
          <w:marTop w:val="0"/>
          <w:marBottom w:val="0"/>
          <w:divBdr>
            <w:top w:val="none" w:sz="0" w:space="0" w:color="auto"/>
            <w:left w:val="none" w:sz="0" w:space="0" w:color="auto"/>
            <w:bottom w:val="none" w:sz="0" w:space="0" w:color="auto"/>
            <w:right w:val="none" w:sz="0" w:space="0" w:color="auto"/>
          </w:divBdr>
          <w:divsChild>
            <w:div w:id="1760983415">
              <w:marLeft w:val="0"/>
              <w:marRight w:val="0"/>
              <w:marTop w:val="0"/>
              <w:marBottom w:val="0"/>
              <w:divBdr>
                <w:top w:val="none" w:sz="0" w:space="0" w:color="auto"/>
                <w:left w:val="none" w:sz="0" w:space="0" w:color="auto"/>
                <w:bottom w:val="none" w:sz="0" w:space="0" w:color="auto"/>
                <w:right w:val="none" w:sz="0" w:space="0" w:color="auto"/>
              </w:divBdr>
              <w:divsChild>
                <w:div w:id="1760983406">
                  <w:marLeft w:val="0"/>
                  <w:marRight w:val="0"/>
                  <w:marTop w:val="0"/>
                  <w:marBottom w:val="0"/>
                  <w:divBdr>
                    <w:top w:val="none" w:sz="0" w:space="0" w:color="auto"/>
                    <w:left w:val="none" w:sz="0" w:space="0" w:color="auto"/>
                    <w:bottom w:val="none" w:sz="0" w:space="0" w:color="auto"/>
                    <w:right w:val="none" w:sz="0" w:space="0" w:color="auto"/>
                  </w:divBdr>
                  <w:divsChild>
                    <w:div w:id="1760983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0983428">
          <w:marLeft w:val="0"/>
          <w:marRight w:val="0"/>
          <w:marTop w:val="0"/>
          <w:marBottom w:val="0"/>
          <w:divBdr>
            <w:top w:val="none" w:sz="0" w:space="0" w:color="auto"/>
            <w:left w:val="none" w:sz="0" w:space="0" w:color="auto"/>
            <w:bottom w:val="none" w:sz="0" w:space="0" w:color="auto"/>
            <w:right w:val="none" w:sz="0" w:space="0" w:color="auto"/>
          </w:divBdr>
          <w:divsChild>
            <w:div w:id="1760983412">
              <w:marLeft w:val="0"/>
              <w:marRight w:val="0"/>
              <w:marTop w:val="0"/>
              <w:marBottom w:val="0"/>
              <w:divBdr>
                <w:top w:val="none" w:sz="0" w:space="0" w:color="auto"/>
                <w:left w:val="none" w:sz="0" w:space="0" w:color="auto"/>
                <w:bottom w:val="none" w:sz="0" w:space="0" w:color="auto"/>
                <w:right w:val="none" w:sz="0" w:space="0" w:color="auto"/>
              </w:divBdr>
              <w:divsChild>
                <w:div w:id="1760983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0983411">
      <w:marLeft w:val="0"/>
      <w:marRight w:val="0"/>
      <w:marTop w:val="0"/>
      <w:marBottom w:val="0"/>
      <w:divBdr>
        <w:top w:val="none" w:sz="0" w:space="0" w:color="auto"/>
        <w:left w:val="none" w:sz="0" w:space="0" w:color="auto"/>
        <w:bottom w:val="none" w:sz="0" w:space="0" w:color="auto"/>
        <w:right w:val="none" w:sz="0" w:space="0" w:color="auto"/>
      </w:divBdr>
    </w:div>
    <w:div w:id="1760983414">
      <w:marLeft w:val="0"/>
      <w:marRight w:val="0"/>
      <w:marTop w:val="0"/>
      <w:marBottom w:val="0"/>
      <w:divBdr>
        <w:top w:val="none" w:sz="0" w:space="0" w:color="auto"/>
        <w:left w:val="none" w:sz="0" w:space="0" w:color="auto"/>
        <w:bottom w:val="none" w:sz="0" w:space="0" w:color="auto"/>
        <w:right w:val="none" w:sz="0" w:space="0" w:color="auto"/>
      </w:divBdr>
    </w:div>
    <w:div w:id="1760983417">
      <w:marLeft w:val="0"/>
      <w:marRight w:val="0"/>
      <w:marTop w:val="0"/>
      <w:marBottom w:val="0"/>
      <w:divBdr>
        <w:top w:val="none" w:sz="0" w:space="0" w:color="auto"/>
        <w:left w:val="none" w:sz="0" w:space="0" w:color="auto"/>
        <w:bottom w:val="none" w:sz="0" w:space="0" w:color="auto"/>
        <w:right w:val="none" w:sz="0" w:space="0" w:color="auto"/>
      </w:divBdr>
    </w:div>
    <w:div w:id="1760983418">
      <w:marLeft w:val="0"/>
      <w:marRight w:val="0"/>
      <w:marTop w:val="0"/>
      <w:marBottom w:val="0"/>
      <w:divBdr>
        <w:top w:val="none" w:sz="0" w:space="0" w:color="auto"/>
        <w:left w:val="none" w:sz="0" w:space="0" w:color="auto"/>
        <w:bottom w:val="none" w:sz="0" w:space="0" w:color="auto"/>
        <w:right w:val="none" w:sz="0" w:space="0" w:color="auto"/>
      </w:divBdr>
    </w:div>
    <w:div w:id="1760983420">
      <w:marLeft w:val="0"/>
      <w:marRight w:val="0"/>
      <w:marTop w:val="0"/>
      <w:marBottom w:val="0"/>
      <w:divBdr>
        <w:top w:val="none" w:sz="0" w:space="0" w:color="auto"/>
        <w:left w:val="none" w:sz="0" w:space="0" w:color="auto"/>
        <w:bottom w:val="none" w:sz="0" w:space="0" w:color="auto"/>
        <w:right w:val="none" w:sz="0" w:space="0" w:color="auto"/>
      </w:divBdr>
    </w:div>
    <w:div w:id="1760983424">
      <w:marLeft w:val="0"/>
      <w:marRight w:val="0"/>
      <w:marTop w:val="0"/>
      <w:marBottom w:val="0"/>
      <w:divBdr>
        <w:top w:val="none" w:sz="0" w:space="0" w:color="auto"/>
        <w:left w:val="none" w:sz="0" w:space="0" w:color="auto"/>
        <w:bottom w:val="none" w:sz="0" w:space="0" w:color="auto"/>
        <w:right w:val="none" w:sz="0" w:space="0" w:color="auto"/>
      </w:divBdr>
    </w:div>
    <w:div w:id="1760983426">
      <w:marLeft w:val="0"/>
      <w:marRight w:val="0"/>
      <w:marTop w:val="0"/>
      <w:marBottom w:val="0"/>
      <w:divBdr>
        <w:top w:val="none" w:sz="0" w:space="0" w:color="auto"/>
        <w:left w:val="none" w:sz="0" w:space="0" w:color="auto"/>
        <w:bottom w:val="none" w:sz="0" w:space="0" w:color="auto"/>
        <w:right w:val="none" w:sz="0" w:space="0" w:color="auto"/>
      </w:divBdr>
    </w:div>
    <w:div w:id="1760983427">
      <w:marLeft w:val="0"/>
      <w:marRight w:val="0"/>
      <w:marTop w:val="0"/>
      <w:marBottom w:val="0"/>
      <w:divBdr>
        <w:top w:val="none" w:sz="0" w:space="0" w:color="auto"/>
        <w:left w:val="none" w:sz="0" w:space="0" w:color="auto"/>
        <w:bottom w:val="none" w:sz="0" w:space="0" w:color="auto"/>
        <w:right w:val="none" w:sz="0" w:space="0" w:color="auto"/>
      </w:divBdr>
    </w:div>
    <w:div w:id="176098343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607</TotalTime>
  <Pages>28</Pages>
  <Words>13012</Words>
  <Characters>74175</Characters>
  <Application>Microsoft Office Word</Application>
  <DocSecurity>0</DocSecurity>
  <Lines>618</Lines>
  <Paragraphs>174</Paragraphs>
  <ScaleCrop>false</ScaleCrop>
  <HeadingPairs>
    <vt:vector size="2" baseType="variant">
      <vt:variant>
        <vt:lpstr>Название</vt:lpstr>
      </vt:variant>
      <vt:variant>
        <vt:i4>1</vt:i4>
      </vt:variant>
    </vt:vector>
  </HeadingPairs>
  <TitlesOfParts>
    <vt:vector size="1" baseType="lpstr">
      <vt:lpstr>ПРИМІТКИ ДО ФІНАНСОВОЇ ЗВІТНОСТІ</vt:lpstr>
    </vt:vector>
  </TitlesOfParts>
  <Company>Паритет - аудит</Company>
  <LinksUpToDate>false</LinksUpToDate>
  <CharactersWithSpaces>87013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ПРИМІТКИ ДО ФІНАНСОВОЇ ЗВІТНОСТІ</dc:title>
  <dc:subject/>
  <dc:creator>Захаркина Ирина</dc:creator>
  <cp:keywords/>
  <dc:description/>
  <cp:lastModifiedBy>Коновалова Инесса Анатольевна</cp:lastModifiedBy>
  <cp:revision>139</cp:revision>
  <cp:lastPrinted>2018-05-23T18:06:00Z</cp:lastPrinted>
  <dcterms:created xsi:type="dcterms:W3CDTF">2018-05-24T08:16:00Z</dcterms:created>
  <dcterms:modified xsi:type="dcterms:W3CDTF">2020-05-29T11:21:00Z</dcterms:modified>
</cp:coreProperties>
</file>